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3681" w14:textId="77777777" w:rsidR="0083028A" w:rsidRDefault="0083028A" w:rsidP="0083028A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69CD6E6" wp14:editId="49ECE0F0">
                <wp:simplePos x="0" y="0"/>
                <wp:positionH relativeFrom="column">
                  <wp:posOffset>8890</wp:posOffset>
                </wp:positionH>
                <wp:positionV relativeFrom="paragraph">
                  <wp:posOffset>30643</wp:posOffset>
                </wp:positionV>
                <wp:extent cx="5994400" cy="0"/>
                <wp:effectExtent l="0" t="12700" r="25400" b="25400"/>
                <wp:wrapNone/>
                <wp:docPr id="154929159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noFill/>
                        <a:ln w="31750" cap="flat" cmpd="thickThin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traight Connector 1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538135 [2409]" strokeweight="2.5pt" from=".7pt,2.4pt" to="472.7pt,2.4pt" w14:anchorId="09BC3C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">
                <v:stroke linestyle="thickThin" joinstyle="miter"/>
                <o:lock v:ext="edit" shapetype="f"/>
              </v:line>
            </w:pict>
          </mc:Fallback>
        </mc:AlternateContent>
      </w:r>
    </w:p>
    <w:p w14:paraId="62060BA5" w14:textId="5E92D74A" w:rsidR="00953DCF" w:rsidRPr="0083028A" w:rsidRDefault="0083028A" w:rsidP="0083028A">
      <w:pPr>
        <w:pStyle w:val="Title"/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7A1C6AEA">
        <w:rPr>
          <w:rFonts w:ascii="Arial" w:hAnsi="Arial" w:cs="Arial"/>
          <w:b/>
          <w:bCs/>
          <w:sz w:val="32"/>
          <w:szCs w:val="32"/>
        </w:rPr>
        <w:t xml:space="preserve">Transcript: Space Planning for Flexible, Innovative Learning Environments with Betha Gutsche </w:t>
      </w:r>
    </w:p>
    <w:p w14:paraId="4DCCAE4F" w14:textId="46577854" w:rsidR="7A1C6AEA" w:rsidRDefault="7A1C6AEA" w:rsidP="7A1C6AEA">
      <w:pPr>
        <w:pStyle w:val="PlainText"/>
        <w:spacing w:line="276" w:lineRule="auto"/>
        <w:rPr>
          <w:rFonts w:ascii="Arial" w:hAnsi="Arial" w:cs="Arial"/>
        </w:rPr>
      </w:pPr>
    </w:p>
    <w:p w14:paraId="552E9632" w14:textId="31371462" w:rsidR="00953DCF" w:rsidRDefault="003654BB" w:rsidP="00953DCF">
      <w:pPr>
        <w:pStyle w:val="PlainText"/>
        <w:spacing w:line="276" w:lineRule="auto"/>
        <w:rPr>
          <w:rFonts w:ascii="Arial" w:hAnsi="Arial" w:cs="Arial"/>
        </w:rPr>
      </w:pPr>
      <w:r w:rsidRPr="41AC4D3B">
        <w:rPr>
          <w:rFonts w:ascii="Arial" w:hAnsi="Arial" w:cs="Arial"/>
        </w:rPr>
        <w:t>We</w:t>
      </w:r>
      <w:r w:rsidR="0D070018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re going to change directions a little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bit. But </w:t>
      </w:r>
      <w:r w:rsidR="0083028A" w:rsidRPr="41AC4D3B">
        <w:rPr>
          <w:rFonts w:ascii="Arial" w:hAnsi="Arial" w:cs="Arial"/>
        </w:rPr>
        <w:t>of course,</w:t>
      </w:r>
      <w:r w:rsidRPr="41AC4D3B">
        <w:rPr>
          <w:rFonts w:ascii="Arial" w:hAnsi="Arial" w:cs="Arial"/>
        </w:rPr>
        <w:t xml:space="preserve"> everything is interrelated here</w:t>
      </w:r>
      <w:r w:rsidR="00953DCF" w:rsidRPr="41AC4D3B">
        <w:rPr>
          <w:rFonts w:ascii="Arial" w:hAnsi="Arial" w:cs="Arial"/>
        </w:rPr>
        <w:t>.</w:t>
      </w:r>
      <w:r w:rsidRPr="41AC4D3B">
        <w:rPr>
          <w:rFonts w:ascii="Arial" w:hAnsi="Arial" w:cs="Arial"/>
        </w:rPr>
        <w:t xml:space="preserve"> </w:t>
      </w:r>
      <w:r w:rsidR="00953DCF" w:rsidRPr="41AC4D3B">
        <w:rPr>
          <w:rFonts w:ascii="Arial" w:hAnsi="Arial" w:cs="Arial"/>
        </w:rPr>
        <w:t>A</w:t>
      </w:r>
      <w:r w:rsidRPr="41AC4D3B">
        <w:rPr>
          <w:rFonts w:ascii="Arial" w:hAnsi="Arial" w:cs="Arial"/>
        </w:rPr>
        <w:t>nd we</w:t>
      </w:r>
      <w:r w:rsidR="0DEE0F21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re going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to talk about space planning and talk about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 physical spaces in which all this learning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is going to be happening.</w:t>
      </w:r>
      <w:r w:rsidR="00953DCF" w:rsidRPr="41AC4D3B">
        <w:rPr>
          <w:rFonts w:ascii="Arial" w:hAnsi="Arial" w:cs="Arial"/>
        </w:rPr>
        <w:t xml:space="preserve"> </w:t>
      </w:r>
    </w:p>
    <w:p w14:paraId="26571B99" w14:textId="77777777" w:rsidR="00953DCF" w:rsidRDefault="00953DCF" w:rsidP="00953DCF">
      <w:pPr>
        <w:pStyle w:val="PlainText"/>
        <w:spacing w:line="276" w:lineRule="auto"/>
        <w:rPr>
          <w:rFonts w:ascii="Arial" w:hAnsi="Arial" w:cs="Arial"/>
        </w:rPr>
      </w:pPr>
    </w:p>
    <w:p w14:paraId="547D4C9E" w14:textId="12B8A536" w:rsidR="00953DCF" w:rsidRDefault="0083028A" w:rsidP="00953DCF">
      <w:pPr>
        <w:pStyle w:val="PlainText"/>
        <w:spacing w:line="276" w:lineRule="auto"/>
        <w:rPr>
          <w:rFonts w:ascii="Arial" w:hAnsi="Arial" w:cs="Arial"/>
        </w:rPr>
      </w:pPr>
      <w:r w:rsidRPr="41AC4D3B">
        <w:rPr>
          <w:rFonts w:ascii="Arial" w:hAnsi="Arial" w:cs="Arial"/>
        </w:rPr>
        <w:t>So,</w:t>
      </w:r>
      <w:r w:rsidR="003654BB" w:rsidRPr="41AC4D3B">
        <w:rPr>
          <w:rFonts w:ascii="Arial" w:hAnsi="Arial" w:cs="Arial"/>
        </w:rPr>
        <w:t xml:space="preserve"> we have learned a lot about </w:t>
      </w:r>
      <w:r w:rsidR="00953DCF" w:rsidRPr="41AC4D3B">
        <w:rPr>
          <w:rFonts w:ascii="Arial" w:hAnsi="Arial" w:cs="Arial"/>
        </w:rPr>
        <w:t>Connected Learning</w:t>
      </w:r>
      <w:r w:rsidR="003654BB" w:rsidRPr="41AC4D3B">
        <w:rPr>
          <w:rFonts w:ascii="Arial" w:hAnsi="Arial" w:cs="Arial"/>
        </w:rPr>
        <w:t xml:space="preserve"> over the last couple of sessions</w:t>
      </w:r>
      <w:r w:rsidR="00953DCF" w:rsidRPr="41AC4D3B">
        <w:rPr>
          <w:rFonts w:ascii="Arial" w:hAnsi="Arial" w:cs="Arial"/>
        </w:rPr>
        <w:t>,</w:t>
      </w:r>
      <w:r w:rsidR="003654BB" w:rsidRPr="41AC4D3B">
        <w:rPr>
          <w:rFonts w:ascii="Arial" w:hAnsi="Arial" w:cs="Arial"/>
        </w:rPr>
        <w:t xml:space="preserve"> and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we</w:t>
      </w:r>
      <w:r w:rsidR="28B8C817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ve seen examples of the kinds of activities where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this happens</w:t>
      </w:r>
      <w:r w:rsidR="00953DCF" w:rsidRPr="41AC4D3B">
        <w:rPr>
          <w:rFonts w:ascii="Arial" w:hAnsi="Arial" w:cs="Arial"/>
        </w:rPr>
        <w:t>,</w:t>
      </w:r>
      <w:r w:rsidR="003654BB" w:rsidRPr="41AC4D3B">
        <w:rPr>
          <w:rFonts w:ascii="Arial" w:hAnsi="Arial" w:cs="Arial"/>
        </w:rPr>
        <w:t xml:space="preserve"> but this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is all about how the physical space</w:t>
      </w:r>
      <w:r w:rsidR="00953DCF" w:rsidRPr="41AC4D3B">
        <w:rPr>
          <w:rFonts w:ascii="Arial" w:hAnsi="Arial" w:cs="Arial"/>
        </w:rPr>
        <w:t>—</w:t>
      </w:r>
      <w:r w:rsidR="003654BB" w:rsidRPr="41AC4D3B">
        <w:rPr>
          <w:rFonts w:ascii="Arial" w:hAnsi="Arial" w:cs="Arial"/>
        </w:rPr>
        <w:t xml:space="preserve">where </w:t>
      </w:r>
      <w:r w:rsidR="00953DCF" w:rsidRPr="41AC4D3B">
        <w:rPr>
          <w:rFonts w:ascii="Arial" w:hAnsi="Arial" w:cs="Arial"/>
        </w:rPr>
        <w:t>Connected Learning</w:t>
      </w:r>
      <w:r w:rsidR="003654BB" w:rsidRPr="41AC4D3B">
        <w:rPr>
          <w:rFonts w:ascii="Arial" w:hAnsi="Arial" w:cs="Arial"/>
        </w:rPr>
        <w:t xml:space="preserve"> takes place makes a difference.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It shapes how learning happens</w:t>
      </w:r>
      <w:r w:rsidR="00953DCF" w:rsidRPr="41AC4D3B">
        <w:rPr>
          <w:rFonts w:ascii="Arial" w:hAnsi="Arial" w:cs="Arial"/>
        </w:rPr>
        <w:t>.</w:t>
      </w:r>
      <w:r w:rsidR="003654BB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So,</w:t>
      </w:r>
      <w:r w:rsidR="003654BB" w:rsidRPr="41AC4D3B">
        <w:rPr>
          <w:rFonts w:ascii="Arial" w:hAnsi="Arial" w:cs="Arial"/>
        </w:rPr>
        <w:t xml:space="preserve"> I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want to first look at some of the dynamics of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learning</w:t>
      </w:r>
      <w:r w:rsidR="00953DCF" w:rsidRPr="41AC4D3B">
        <w:rPr>
          <w:rFonts w:ascii="Arial" w:hAnsi="Arial" w:cs="Arial"/>
        </w:rPr>
        <w:t>,</w:t>
      </w:r>
      <w:r w:rsidR="003654BB" w:rsidRPr="41AC4D3B">
        <w:rPr>
          <w:rFonts w:ascii="Arial" w:hAnsi="Arial" w:cs="Arial"/>
        </w:rPr>
        <w:t xml:space="preserve"> of the kinds of things we want to happen</w:t>
      </w:r>
      <w:r w:rsidR="00953DCF" w:rsidRPr="41AC4D3B">
        <w:rPr>
          <w:rFonts w:ascii="Arial" w:hAnsi="Arial" w:cs="Arial"/>
        </w:rPr>
        <w:t xml:space="preserve">, </w:t>
      </w:r>
      <w:r w:rsidR="003654BB" w:rsidRPr="41AC4D3B">
        <w:rPr>
          <w:rFonts w:ascii="Arial" w:hAnsi="Arial" w:cs="Arial"/>
        </w:rPr>
        <w:t>and then talk more about how the physical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nature of the space can make that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work better, more fluidly.</w:t>
      </w:r>
      <w:r w:rsidR="00953DCF" w:rsidRPr="41AC4D3B">
        <w:rPr>
          <w:rFonts w:ascii="Arial" w:hAnsi="Arial" w:cs="Arial"/>
        </w:rPr>
        <w:t xml:space="preserve"> </w:t>
      </w:r>
    </w:p>
    <w:p w14:paraId="70433CEC" w14:textId="77777777" w:rsidR="00953DCF" w:rsidRDefault="00953DCF" w:rsidP="00953DCF">
      <w:pPr>
        <w:pStyle w:val="PlainText"/>
        <w:spacing w:line="276" w:lineRule="auto"/>
        <w:rPr>
          <w:rFonts w:ascii="Arial" w:hAnsi="Arial" w:cs="Arial"/>
        </w:rPr>
      </w:pPr>
    </w:p>
    <w:p w14:paraId="22C8AD2B" w14:textId="0D2AE850" w:rsidR="00953DCF" w:rsidRDefault="003654BB" w:rsidP="00953DCF">
      <w:pPr>
        <w:pStyle w:val="PlainText"/>
        <w:spacing w:line="276" w:lineRule="auto"/>
        <w:rPr>
          <w:rFonts w:ascii="Arial" w:hAnsi="Arial" w:cs="Arial"/>
        </w:rPr>
      </w:pPr>
      <w:r w:rsidRPr="41AC4D3B">
        <w:rPr>
          <w:rFonts w:ascii="Arial" w:hAnsi="Arial" w:cs="Arial"/>
        </w:rPr>
        <w:t>Starting with</w:t>
      </w:r>
      <w:r w:rsidR="00953DCF" w:rsidRPr="41AC4D3B">
        <w:rPr>
          <w:rFonts w:ascii="Arial" w:hAnsi="Arial" w:cs="Arial"/>
        </w:rPr>
        <w:t>, Connected Learning</w:t>
      </w:r>
      <w:r w:rsidRPr="41AC4D3B">
        <w:rPr>
          <w:rFonts w:ascii="Arial" w:hAnsi="Arial" w:cs="Arial"/>
        </w:rPr>
        <w:t xml:space="preserve"> is </w:t>
      </w:r>
      <w:proofErr w:type="gramStart"/>
      <w:r w:rsidRPr="41AC4D3B">
        <w:rPr>
          <w:rFonts w:ascii="Arial" w:hAnsi="Arial" w:cs="Arial"/>
        </w:rPr>
        <w:t>really hands-on</w:t>
      </w:r>
      <w:proofErr w:type="gramEnd"/>
      <w:r w:rsidRPr="41AC4D3B">
        <w:rPr>
          <w:rFonts w:ascii="Arial" w:hAnsi="Arial" w:cs="Arial"/>
        </w:rPr>
        <w:t>. It</w:t>
      </w:r>
      <w:r w:rsidR="75A68788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that participatory hands-on learning</w:t>
      </w:r>
      <w:r w:rsidR="00953DCF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and by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doing that</w:t>
      </w:r>
      <w:r w:rsidR="00953DCF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it really engages that hand-brain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connection. </w:t>
      </w:r>
      <w:r w:rsidR="0083028A" w:rsidRPr="41AC4D3B">
        <w:rPr>
          <w:rFonts w:ascii="Arial" w:hAnsi="Arial" w:cs="Arial"/>
        </w:rPr>
        <w:t>So,</w:t>
      </w:r>
      <w:r w:rsidRPr="41AC4D3B">
        <w:rPr>
          <w:rFonts w:ascii="Arial" w:hAnsi="Arial" w:cs="Arial"/>
        </w:rPr>
        <w:t xml:space="preserve"> when learners are offered th</w:t>
      </w:r>
      <w:r w:rsidR="00953DCF" w:rsidRPr="41AC4D3B">
        <w:rPr>
          <w:rFonts w:ascii="Arial" w:hAnsi="Arial" w:cs="Arial"/>
        </w:rPr>
        <w:t>e</w:t>
      </w:r>
      <w:r w:rsidRPr="41AC4D3B">
        <w:rPr>
          <w:rFonts w:ascii="Arial" w:hAnsi="Arial" w:cs="Arial"/>
        </w:rPr>
        <w:t>s</w:t>
      </w:r>
      <w:r w:rsidR="00953DCF" w:rsidRPr="41AC4D3B">
        <w:rPr>
          <w:rFonts w:ascii="Arial" w:hAnsi="Arial" w:cs="Arial"/>
        </w:rPr>
        <w:t xml:space="preserve">e </w:t>
      </w:r>
      <w:r w:rsidRPr="41AC4D3B">
        <w:rPr>
          <w:rFonts w:ascii="Arial" w:hAnsi="Arial" w:cs="Arial"/>
        </w:rPr>
        <w:t>multiple opportunities to actively engage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with objects, and to interact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with each other, work in teams or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work with mentors</w:t>
      </w:r>
      <w:r w:rsidR="00953DCF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and then reflect on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what they</w:t>
      </w:r>
      <w:r w:rsidR="555068B5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ve discovered through the process</w:t>
      </w:r>
      <w:r w:rsidR="00953DCF" w:rsidRPr="41AC4D3B">
        <w:rPr>
          <w:rFonts w:ascii="Arial" w:hAnsi="Arial" w:cs="Arial"/>
        </w:rPr>
        <w:t>, t</w:t>
      </w:r>
      <w:r w:rsidRPr="41AC4D3B">
        <w:rPr>
          <w:rFonts w:ascii="Arial" w:hAnsi="Arial" w:cs="Arial"/>
        </w:rPr>
        <w:t>his is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where that greater learning really takes place and this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learning in an opportunity-rich environment. </w:t>
      </w:r>
      <w:r w:rsidR="0083028A" w:rsidRPr="41AC4D3B">
        <w:rPr>
          <w:rFonts w:ascii="Arial" w:hAnsi="Arial" w:cs="Arial"/>
        </w:rPr>
        <w:t>So,</w:t>
      </w:r>
      <w:r w:rsidRPr="41AC4D3B">
        <w:rPr>
          <w:rFonts w:ascii="Arial" w:hAnsi="Arial" w:cs="Arial"/>
        </w:rPr>
        <w:t xml:space="preserve"> keeping those</w:t>
      </w:r>
      <w:r w:rsidR="00953DCF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that triad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of the </w:t>
      </w:r>
      <w:r w:rsidR="00953DCF" w:rsidRPr="41AC4D3B">
        <w:rPr>
          <w:rFonts w:ascii="Arial" w:hAnsi="Arial" w:cs="Arial"/>
        </w:rPr>
        <w:t>Connected Learning</w:t>
      </w:r>
      <w:r w:rsidRPr="41AC4D3B">
        <w:rPr>
          <w:rFonts w:ascii="Arial" w:hAnsi="Arial" w:cs="Arial"/>
        </w:rPr>
        <w:t xml:space="preserve"> components in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mind</w:t>
      </w:r>
      <w:r w:rsidR="00953DCF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</w:t>
      </w:r>
      <w:r w:rsidR="00953DCF" w:rsidRPr="41AC4D3B">
        <w:rPr>
          <w:rFonts w:ascii="Arial" w:hAnsi="Arial" w:cs="Arial"/>
        </w:rPr>
        <w:t>and</w:t>
      </w:r>
      <w:r w:rsidRPr="41AC4D3B">
        <w:rPr>
          <w:rFonts w:ascii="Arial" w:hAnsi="Arial" w:cs="Arial"/>
        </w:rPr>
        <w:t xml:space="preserve"> an opportunity-rich environment</w:t>
      </w:r>
      <w:r w:rsidR="00953DCF" w:rsidRPr="41AC4D3B">
        <w:rPr>
          <w:rFonts w:ascii="Arial" w:hAnsi="Arial" w:cs="Arial"/>
        </w:rPr>
        <w:t>, t</w:t>
      </w:r>
      <w:r w:rsidRPr="41AC4D3B">
        <w:rPr>
          <w:rFonts w:ascii="Arial" w:hAnsi="Arial" w:cs="Arial"/>
        </w:rPr>
        <w:t>hat</w:t>
      </w:r>
      <w:r w:rsidR="286E5D53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 physical space. This is where the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skills-building starts</w:t>
      </w:r>
      <w:r w:rsidR="00953DCF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or it happens</w:t>
      </w:r>
      <w:r w:rsidR="00953DCF" w:rsidRPr="41AC4D3B">
        <w:rPr>
          <w:rFonts w:ascii="Arial" w:hAnsi="Arial" w:cs="Arial"/>
        </w:rPr>
        <w:t xml:space="preserve">, </w:t>
      </w:r>
      <w:r w:rsidRPr="41AC4D3B">
        <w:rPr>
          <w:rFonts w:ascii="Arial" w:hAnsi="Arial" w:cs="Arial"/>
        </w:rPr>
        <w:t>and where relationships are built as well.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This is all about the relationship aspect to</w:t>
      </w:r>
      <w:r w:rsidR="00953DCF" w:rsidRPr="41AC4D3B">
        <w:rPr>
          <w:rFonts w:ascii="Arial" w:hAnsi="Arial" w:cs="Arial"/>
        </w:rPr>
        <w:t xml:space="preserve"> Connected Learning</w:t>
      </w:r>
      <w:r w:rsidRPr="41AC4D3B">
        <w:rPr>
          <w:rFonts w:ascii="Arial" w:hAnsi="Arial" w:cs="Arial"/>
        </w:rPr>
        <w:t>, this idea that it</w:t>
      </w:r>
      <w:r w:rsidR="43F32A15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inclusive</w:t>
      </w:r>
      <w:r w:rsidR="00953DCF" w:rsidRPr="41AC4D3B">
        <w:rPr>
          <w:rFonts w:ascii="Arial" w:hAnsi="Arial" w:cs="Arial"/>
        </w:rPr>
        <w:t>. A</w:t>
      </w:r>
      <w:r w:rsidRPr="41AC4D3B">
        <w:rPr>
          <w:rFonts w:ascii="Arial" w:hAnsi="Arial" w:cs="Arial"/>
        </w:rPr>
        <w:t>nd Gina mentioned being inclusive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in your makerspace</w:t>
      </w:r>
      <w:r w:rsidR="00953DCF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where everyone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can participate and the whole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environment really promotes those social connections.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So </w:t>
      </w:r>
      <w:r w:rsidR="00953DCF" w:rsidRPr="41AC4D3B">
        <w:rPr>
          <w:rFonts w:ascii="Arial" w:hAnsi="Arial" w:cs="Arial"/>
        </w:rPr>
        <w:t>Connected Learning</w:t>
      </w:r>
      <w:r w:rsidRPr="41AC4D3B">
        <w:rPr>
          <w:rFonts w:ascii="Arial" w:hAnsi="Arial" w:cs="Arial"/>
        </w:rPr>
        <w:t xml:space="preserve"> spaces</w:t>
      </w:r>
      <w:r w:rsidR="00953DCF" w:rsidRPr="41AC4D3B">
        <w:rPr>
          <w:rFonts w:ascii="Arial" w:hAnsi="Arial" w:cs="Arial"/>
        </w:rPr>
        <w:t xml:space="preserve"> f</w:t>
      </w:r>
      <w:r w:rsidRPr="41AC4D3B">
        <w:rPr>
          <w:rFonts w:ascii="Arial" w:hAnsi="Arial" w:cs="Arial"/>
        </w:rPr>
        <w:t>oster a sense of community and participation</w:t>
      </w:r>
      <w:r w:rsidR="00953DCF" w:rsidRPr="41AC4D3B">
        <w:rPr>
          <w:rFonts w:ascii="Arial" w:hAnsi="Arial" w:cs="Arial"/>
        </w:rPr>
        <w:t xml:space="preserve">. </w:t>
      </w:r>
      <w:r w:rsidRPr="41AC4D3B">
        <w:rPr>
          <w:rFonts w:ascii="Arial" w:hAnsi="Arial" w:cs="Arial"/>
        </w:rPr>
        <w:t>And when people are participating in a community, feel like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they</w:t>
      </w:r>
      <w:r w:rsidR="5FBD386E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re part of community, it increases their motivation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to learn</w:t>
      </w:r>
      <w:r w:rsidR="00953DCF" w:rsidRPr="41AC4D3B">
        <w:rPr>
          <w:rFonts w:ascii="Arial" w:hAnsi="Arial" w:cs="Arial"/>
        </w:rPr>
        <w:t>.</w:t>
      </w:r>
      <w:r w:rsidRPr="41AC4D3B">
        <w:rPr>
          <w:rFonts w:ascii="Arial" w:hAnsi="Arial" w:cs="Arial"/>
        </w:rPr>
        <w:t xml:space="preserve"> </w:t>
      </w:r>
      <w:r w:rsidR="00953DCF" w:rsidRPr="41AC4D3B">
        <w:rPr>
          <w:rFonts w:ascii="Arial" w:hAnsi="Arial" w:cs="Arial"/>
        </w:rPr>
        <w:t>A</w:t>
      </w:r>
      <w:r w:rsidRPr="41AC4D3B">
        <w:rPr>
          <w:rFonts w:ascii="Arial" w:hAnsi="Arial" w:cs="Arial"/>
        </w:rPr>
        <w:t>nd this applies to all ages, just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really creating a situation where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people will naturally, kids, adults</w:t>
      </w:r>
      <w:r w:rsidR="00953DCF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will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naturally be inclined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to be working together.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And this idea that in a </w:t>
      </w:r>
      <w:r w:rsidR="00953DCF" w:rsidRPr="41AC4D3B">
        <w:rPr>
          <w:rFonts w:ascii="Arial" w:hAnsi="Arial" w:cs="Arial"/>
        </w:rPr>
        <w:t>Connected Learning</w:t>
      </w:r>
      <w:r w:rsidRPr="41AC4D3B">
        <w:rPr>
          <w:rFonts w:ascii="Arial" w:hAnsi="Arial" w:cs="Arial"/>
        </w:rPr>
        <w:t xml:space="preserve"> space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challenge is constant, and it</w:t>
      </w:r>
      <w:r w:rsidR="5B9D0092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multifaceted. Participants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encounter ever-changing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situations. And this is what captures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their interest and compels them to really explore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and work together to co-create solutions. </w:t>
      </w:r>
      <w:r w:rsidR="0083028A" w:rsidRPr="41AC4D3B">
        <w:rPr>
          <w:rFonts w:ascii="Arial" w:hAnsi="Arial" w:cs="Arial"/>
        </w:rPr>
        <w:t>So,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this is that intersection of all three: </w:t>
      </w:r>
      <w:proofErr w:type="gramStart"/>
      <w:r w:rsidRPr="41AC4D3B">
        <w:rPr>
          <w:rFonts w:ascii="Arial" w:hAnsi="Arial" w:cs="Arial"/>
        </w:rPr>
        <w:t>the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interests</w:t>
      </w:r>
      <w:proofErr w:type="gramEnd"/>
      <w:r w:rsidRPr="41AC4D3B">
        <w:rPr>
          <w:rFonts w:ascii="Arial" w:hAnsi="Arial" w:cs="Arial"/>
        </w:rPr>
        <w:t>, the relationships with peers and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mentors, and the opportunity-rich environment.</w:t>
      </w:r>
      <w:r w:rsidR="00953DCF" w:rsidRPr="41AC4D3B">
        <w:rPr>
          <w:rFonts w:ascii="Arial" w:hAnsi="Arial" w:cs="Arial"/>
        </w:rPr>
        <w:t xml:space="preserve"> </w:t>
      </w:r>
    </w:p>
    <w:p w14:paraId="566F2CDA" w14:textId="77777777" w:rsidR="00953DCF" w:rsidRDefault="00953DCF" w:rsidP="00953DCF">
      <w:pPr>
        <w:pStyle w:val="PlainText"/>
        <w:spacing w:line="276" w:lineRule="auto"/>
        <w:rPr>
          <w:rFonts w:ascii="Arial" w:hAnsi="Arial" w:cs="Arial"/>
        </w:rPr>
      </w:pPr>
    </w:p>
    <w:p w14:paraId="699C5C9E" w14:textId="72874D8C" w:rsidR="00953DCF" w:rsidRDefault="003654BB" w:rsidP="00953DCF">
      <w:pPr>
        <w:pStyle w:val="PlainText"/>
        <w:spacing w:line="276" w:lineRule="auto"/>
        <w:rPr>
          <w:rFonts w:ascii="Arial" w:hAnsi="Arial" w:cs="Arial"/>
        </w:rPr>
      </w:pPr>
      <w:r w:rsidRPr="41AC4D3B">
        <w:rPr>
          <w:rFonts w:ascii="Arial" w:hAnsi="Arial" w:cs="Arial"/>
        </w:rPr>
        <w:t>These examples here are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from a couple of libraries that participated in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our Small Libraries Create Smart Spaces Project</w:t>
      </w:r>
      <w:r w:rsidR="00953DCF" w:rsidRPr="41AC4D3B">
        <w:rPr>
          <w:rFonts w:ascii="Arial" w:hAnsi="Arial" w:cs="Arial"/>
        </w:rPr>
        <w:t xml:space="preserve">, </w:t>
      </w:r>
      <w:r w:rsidRPr="41AC4D3B">
        <w:rPr>
          <w:rFonts w:ascii="Arial" w:hAnsi="Arial" w:cs="Arial"/>
        </w:rPr>
        <w:t>which Brianna and I have been involved with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for years and I think we</w:t>
      </w:r>
      <w:r w:rsidR="6468F1E3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ve mentioned to you. On the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left, these are teens working on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 lockbox mystery challenge, so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not a lock room, but it</w:t>
      </w:r>
      <w:r w:rsidR="14C36E2F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all contained in a box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because they don</w:t>
      </w:r>
      <w:r w:rsidR="64F24CC8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t have a contained room</w:t>
      </w:r>
      <w:r w:rsidR="00953DCF" w:rsidRPr="41AC4D3B">
        <w:rPr>
          <w:rFonts w:ascii="Arial" w:hAnsi="Arial" w:cs="Arial"/>
        </w:rPr>
        <w:t>.</w:t>
      </w:r>
      <w:r w:rsidRPr="41AC4D3B">
        <w:rPr>
          <w:rFonts w:ascii="Arial" w:hAnsi="Arial" w:cs="Arial"/>
        </w:rPr>
        <w:t xml:space="preserve"> </w:t>
      </w:r>
      <w:r w:rsidR="00953DCF" w:rsidRPr="41AC4D3B">
        <w:rPr>
          <w:rFonts w:ascii="Arial" w:hAnsi="Arial" w:cs="Arial"/>
        </w:rPr>
        <w:t>B</w:t>
      </w:r>
      <w:r w:rsidRPr="41AC4D3B">
        <w:rPr>
          <w:rFonts w:ascii="Arial" w:hAnsi="Arial" w:cs="Arial"/>
        </w:rPr>
        <w:t>ut they</w:t>
      </w:r>
      <w:r w:rsidR="0A6E9E87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re obviously very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engaged. It requires that they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work together</w:t>
      </w:r>
      <w:r w:rsidR="00953DCF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and the space just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allows them to feel comfortable and feel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natural and very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right for them to work together.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then on the right</w:t>
      </w:r>
      <w:r w:rsidR="00953DCF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I love this space, it</w:t>
      </w:r>
      <w:r w:rsidR="3707FA7C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from the Ignacio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Community Library in Colorado,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 very remote community.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it</w:t>
      </w:r>
      <w:r w:rsidR="72371329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hard to tell who</w:t>
      </w:r>
      <w:r w:rsidR="6751D467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mentoring who here: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is the adult mentoring the child in how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to use this kind of equipment for recording,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broadcasting, and video making? Or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is it the other way around</w:t>
      </w:r>
      <w:r w:rsidR="00953DCF" w:rsidRPr="41AC4D3B">
        <w:rPr>
          <w:rFonts w:ascii="Arial" w:hAnsi="Arial" w:cs="Arial"/>
        </w:rPr>
        <w:t>?</w:t>
      </w:r>
      <w:r w:rsidRPr="41AC4D3B">
        <w:rPr>
          <w:rFonts w:ascii="Arial" w:hAnsi="Arial" w:cs="Arial"/>
        </w:rPr>
        <w:t xml:space="preserve"> It</w:t>
      </w:r>
      <w:r w:rsidR="08E9CF42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 xml:space="preserve">s </w:t>
      </w:r>
      <w:r w:rsidRPr="41AC4D3B">
        <w:rPr>
          <w:rFonts w:ascii="Arial" w:hAnsi="Arial" w:cs="Arial"/>
        </w:rPr>
        <w:lastRenderedPageBreak/>
        <w:t>very possible that that child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is mentoring the adults. </w:t>
      </w:r>
      <w:r w:rsidR="0083028A" w:rsidRPr="41AC4D3B">
        <w:rPr>
          <w:rFonts w:ascii="Arial" w:hAnsi="Arial" w:cs="Arial"/>
        </w:rPr>
        <w:t>So,</w:t>
      </w:r>
      <w:r w:rsidRPr="41AC4D3B">
        <w:rPr>
          <w:rFonts w:ascii="Arial" w:hAnsi="Arial" w:cs="Arial"/>
        </w:rPr>
        <w:t xml:space="preserve"> it</w:t>
      </w:r>
      <w:r w:rsidR="487B34CB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just creating that environment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where you have mixed ages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working together and reducing the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hierarchy so that mentorship can work every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which way.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These examples: I think gardens and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kitchens are just really great examples of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how learners find what interests them and then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discover how interconnected everything is. </w:t>
      </w:r>
      <w:r w:rsidR="0083028A" w:rsidRPr="41AC4D3B">
        <w:rPr>
          <w:rFonts w:ascii="Arial" w:hAnsi="Arial" w:cs="Arial"/>
        </w:rPr>
        <w:t>So,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in addition to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learning</w:t>
      </w:r>
      <w:r w:rsidR="00953DCF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like</w:t>
      </w:r>
      <w:r w:rsidR="00953DCF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how to grow plants, which is sort of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 natural outcome of gardening, the garden experience leads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to education about nutrition and healthy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eating and </w:t>
      </w:r>
      <w:r w:rsidR="0083028A" w:rsidRPr="41AC4D3B">
        <w:rPr>
          <w:rFonts w:ascii="Arial" w:hAnsi="Arial" w:cs="Arial"/>
        </w:rPr>
        <w:t>environmental</w:t>
      </w:r>
      <w:r w:rsidRPr="41AC4D3B">
        <w:rPr>
          <w:rFonts w:ascii="Arial" w:hAnsi="Arial" w:cs="Arial"/>
        </w:rPr>
        <w:t xml:space="preserve"> health. </w:t>
      </w:r>
      <w:proofErr w:type="gramStart"/>
      <w:r w:rsidRPr="41AC4D3B">
        <w:rPr>
          <w:rFonts w:ascii="Arial" w:hAnsi="Arial" w:cs="Arial"/>
        </w:rPr>
        <w:t>So</w:t>
      </w:r>
      <w:proofErr w:type="gramEnd"/>
      <w:r w:rsidRPr="41AC4D3B">
        <w:rPr>
          <w:rFonts w:ascii="Arial" w:hAnsi="Arial" w:cs="Arial"/>
        </w:rPr>
        <w:t xml:space="preserve"> </w:t>
      </w:r>
      <w:proofErr w:type="gramStart"/>
      <w:r w:rsidRPr="41AC4D3B">
        <w:rPr>
          <w:rFonts w:ascii="Arial" w:hAnsi="Arial" w:cs="Arial"/>
        </w:rPr>
        <w:t>relating</w:t>
      </w:r>
      <w:proofErr w:type="gramEnd"/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to that environmental impact</w:t>
      </w:r>
      <w:r w:rsidR="00953DCF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as well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as learning accountability</w:t>
      </w:r>
      <w:r w:rsidR="00953DCF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because if you're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 gardener</w:t>
      </w:r>
      <w:r w:rsidR="00953DCF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you learn pretty quickly if you don't nurture and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attend to your little starts, they will not produce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as you hope they would.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then in a kitchen example, there's so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many possibilities for </w:t>
      </w:r>
      <w:r w:rsidR="00953DCF" w:rsidRPr="41AC4D3B">
        <w:rPr>
          <w:rFonts w:ascii="Arial" w:hAnsi="Arial" w:cs="Arial"/>
        </w:rPr>
        <w:t>Connected Learning</w:t>
      </w:r>
      <w:r w:rsidRPr="41AC4D3B">
        <w:rPr>
          <w:rFonts w:ascii="Arial" w:hAnsi="Arial" w:cs="Arial"/>
        </w:rPr>
        <w:t>. It's yes, people, children, adults, whoever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will learn how to cook</w:t>
      </w:r>
      <w:r w:rsidR="00953DCF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but beyond that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they are also learning about nutrition and health about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 science of food and cooking and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nutritional health</w:t>
      </w:r>
      <w:r w:rsidR="00953DCF" w:rsidRPr="41AC4D3B">
        <w:rPr>
          <w:rFonts w:ascii="Arial" w:hAnsi="Arial" w:cs="Arial"/>
        </w:rPr>
        <w:t xml:space="preserve">, </w:t>
      </w:r>
      <w:r w:rsidRPr="41AC4D3B">
        <w:rPr>
          <w:rFonts w:ascii="Arial" w:hAnsi="Arial" w:cs="Arial"/>
        </w:rPr>
        <w:t>and there are so many opportunities because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anyone who's cooked knows that things don't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always go according to plan. </w:t>
      </w:r>
      <w:r w:rsidR="0083028A" w:rsidRPr="41AC4D3B">
        <w:rPr>
          <w:rFonts w:ascii="Arial" w:hAnsi="Arial" w:cs="Arial"/>
        </w:rPr>
        <w:t>There’re</w:t>
      </w:r>
      <w:r w:rsidRPr="41AC4D3B">
        <w:rPr>
          <w:rFonts w:ascii="Arial" w:hAnsi="Arial" w:cs="Arial"/>
        </w:rPr>
        <w:t xml:space="preserve"> so many opportunities to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encounter challenges and </w:t>
      </w:r>
      <w:proofErr w:type="gramStart"/>
      <w:r w:rsidRPr="41AC4D3B">
        <w:rPr>
          <w:rFonts w:ascii="Arial" w:hAnsi="Arial" w:cs="Arial"/>
        </w:rPr>
        <w:t>have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to</w:t>
      </w:r>
      <w:proofErr w:type="gramEnd"/>
      <w:r w:rsidRPr="41AC4D3B">
        <w:rPr>
          <w:rFonts w:ascii="Arial" w:hAnsi="Arial" w:cs="Arial"/>
        </w:rPr>
        <w:t xml:space="preserve"> work together as a team to come through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with a solution. </w:t>
      </w:r>
      <w:r w:rsidR="0083028A" w:rsidRPr="41AC4D3B">
        <w:rPr>
          <w:rFonts w:ascii="Arial" w:hAnsi="Arial" w:cs="Arial"/>
        </w:rPr>
        <w:t>So,</w:t>
      </w:r>
      <w:r w:rsidRPr="41AC4D3B">
        <w:rPr>
          <w:rFonts w:ascii="Arial" w:hAnsi="Arial" w:cs="Arial"/>
        </w:rPr>
        <w:t xml:space="preserve"> another ideal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intersection of that triad of</w:t>
      </w:r>
      <w:r w:rsidR="00953DCF" w:rsidRPr="41AC4D3B">
        <w:rPr>
          <w:rFonts w:ascii="Arial" w:hAnsi="Arial" w:cs="Arial"/>
        </w:rPr>
        <w:t xml:space="preserve"> Connected Learning</w:t>
      </w:r>
      <w:r w:rsidRPr="41AC4D3B">
        <w:rPr>
          <w:rFonts w:ascii="Arial" w:hAnsi="Arial" w:cs="Arial"/>
        </w:rPr>
        <w:t xml:space="preserve"> components.</w:t>
      </w:r>
      <w:r w:rsidR="00953DCF" w:rsidRPr="41AC4D3B">
        <w:rPr>
          <w:rFonts w:ascii="Arial" w:hAnsi="Arial" w:cs="Arial"/>
        </w:rPr>
        <w:t xml:space="preserve"> </w:t>
      </w:r>
    </w:p>
    <w:p w14:paraId="680EA38A" w14:textId="77777777" w:rsidR="00953DCF" w:rsidRDefault="00953DCF" w:rsidP="00953DCF">
      <w:pPr>
        <w:pStyle w:val="PlainText"/>
        <w:spacing w:line="276" w:lineRule="auto"/>
        <w:rPr>
          <w:rFonts w:ascii="Arial" w:hAnsi="Arial" w:cs="Arial"/>
        </w:rPr>
      </w:pPr>
    </w:p>
    <w:p w14:paraId="78BDFB93" w14:textId="04593BBB" w:rsidR="00953DCF" w:rsidRDefault="003654BB" w:rsidP="00953DCF">
      <w:pPr>
        <w:pStyle w:val="PlainText"/>
        <w:spacing w:line="276" w:lineRule="auto"/>
        <w:rPr>
          <w:rFonts w:ascii="Arial" w:hAnsi="Arial" w:cs="Arial"/>
        </w:rPr>
      </w:pPr>
      <w:r w:rsidRPr="41AC4D3B">
        <w:rPr>
          <w:rFonts w:ascii="Arial" w:hAnsi="Arial" w:cs="Arial"/>
        </w:rPr>
        <w:t>There are</w:t>
      </w:r>
      <w:r w:rsidR="00953DCF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so those are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all </w:t>
      </w:r>
      <w:r w:rsidR="0083028A" w:rsidRPr="41AC4D3B">
        <w:rPr>
          <w:rFonts w:ascii="Arial" w:hAnsi="Arial" w:cs="Arial"/>
        </w:rPr>
        <w:t>sorts</w:t>
      </w:r>
      <w:r w:rsidRPr="41AC4D3B">
        <w:rPr>
          <w:rFonts w:ascii="Arial" w:hAnsi="Arial" w:cs="Arial"/>
        </w:rPr>
        <w:t xml:space="preserve"> </w:t>
      </w:r>
      <w:proofErr w:type="gramStart"/>
      <w:r w:rsidRPr="41AC4D3B">
        <w:rPr>
          <w:rFonts w:ascii="Arial" w:hAnsi="Arial" w:cs="Arial"/>
        </w:rPr>
        <w:t>of</w:t>
      </w:r>
      <w:proofErr w:type="gramEnd"/>
      <w:r w:rsidRPr="41AC4D3B">
        <w:rPr>
          <w:rFonts w:ascii="Arial" w:hAnsi="Arial" w:cs="Arial"/>
        </w:rPr>
        <w:t xml:space="preserve"> the </w:t>
      </w:r>
      <w:r w:rsidR="00953DCF" w:rsidRPr="41AC4D3B">
        <w:rPr>
          <w:rFonts w:ascii="Arial" w:hAnsi="Arial" w:cs="Arial"/>
        </w:rPr>
        <w:t>d</w:t>
      </w:r>
      <w:r w:rsidRPr="41AC4D3B">
        <w:rPr>
          <w:rFonts w:ascii="Arial" w:hAnsi="Arial" w:cs="Arial"/>
        </w:rPr>
        <w:t>ynamics of the kind of learning</w:t>
      </w:r>
      <w:r w:rsidR="00953DCF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but there are these key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characteristics of what constitutes an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inviting, engaging, physical space</w:t>
      </w:r>
      <w:r w:rsidR="00953DCF" w:rsidRPr="41AC4D3B">
        <w:rPr>
          <w:rFonts w:ascii="Arial" w:hAnsi="Arial" w:cs="Arial"/>
        </w:rPr>
        <w:t>.</w:t>
      </w:r>
      <w:r w:rsidRPr="41AC4D3B">
        <w:rPr>
          <w:rFonts w:ascii="Arial" w:hAnsi="Arial" w:cs="Arial"/>
        </w:rPr>
        <w:t xml:space="preserve"> </w:t>
      </w:r>
      <w:r w:rsidR="00953DCF" w:rsidRPr="41AC4D3B">
        <w:rPr>
          <w:rFonts w:ascii="Arial" w:hAnsi="Arial" w:cs="Arial"/>
        </w:rPr>
        <w:t>A</w:t>
      </w:r>
      <w:r w:rsidRPr="41AC4D3B">
        <w:rPr>
          <w:rFonts w:ascii="Arial" w:hAnsi="Arial" w:cs="Arial"/>
        </w:rPr>
        <w:t>nd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these four components come from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a study that was done in 2016 by Shannon </w:t>
      </w:r>
      <w:proofErr w:type="spellStart"/>
      <w:r w:rsidRPr="41AC4D3B">
        <w:rPr>
          <w:rFonts w:ascii="Arial" w:hAnsi="Arial" w:cs="Arial"/>
        </w:rPr>
        <w:t>Barniskis</w:t>
      </w:r>
      <w:proofErr w:type="spellEnd"/>
      <w:r w:rsidRPr="41AC4D3B">
        <w:rPr>
          <w:rFonts w:ascii="Arial" w:hAnsi="Arial" w:cs="Arial"/>
        </w:rPr>
        <w:t>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who was at that time a graduate student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or a PhD student.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she did a study of makerspaces and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identified these four qualities of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what makes them </w:t>
      </w:r>
      <w:proofErr w:type="gramStart"/>
      <w:r w:rsidRPr="41AC4D3B">
        <w:rPr>
          <w:rFonts w:ascii="Arial" w:hAnsi="Arial" w:cs="Arial"/>
        </w:rPr>
        <w:t>inviting</w:t>
      </w:r>
      <w:proofErr w:type="gramEnd"/>
      <w:r w:rsidRPr="41AC4D3B">
        <w:rPr>
          <w:rFonts w:ascii="Arial" w:hAnsi="Arial" w:cs="Arial"/>
        </w:rPr>
        <w:t xml:space="preserve"> and engaging, or not,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they are: exposure, flexibility,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control, and expansiveness.</w:t>
      </w:r>
      <w:r w:rsidR="00953DCF" w:rsidRPr="41AC4D3B">
        <w:rPr>
          <w:rFonts w:ascii="Arial" w:hAnsi="Arial" w:cs="Arial"/>
        </w:rPr>
        <w:t xml:space="preserve"> </w:t>
      </w:r>
      <w:r w:rsidR="0083028A" w:rsidRPr="41AC4D3B">
        <w:rPr>
          <w:rFonts w:ascii="Arial" w:hAnsi="Arial" w:cs="Arial"/>
        </w:rPr>
        <w:t>So,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we</w:t>
      </w:r>
      <w:r w:rsidR="2772FF39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ll look through each of those individually.</w:t>
      </w:r>
      <w:r w:rsidR="00953DCF" w:rsidRPr="41AC4D3B">
        <w:rPr>
          <w:rFonts w:ascii="Arial" w:hAnsi="Arial" w:cs="Arial"/>
        </w:rPr>
        <w:t xml:space="preserve"> </w:t>
      </w:r>
    </w:p>
    <w:p w14:paraId="7C72404C" w14:textId="77777777" w:rsidR="00953DCF" w:rsidRDefault="00953DCF" w:rsidP="00953DCF">
      <w:pPr>
        <w:pStyle w:val="PlainText"/>
        <w:spacing w:line="276" w:lineRule="auto"/>
        <w:rPr>
          <w:rFonts w:ascii="Arial" w:hAnsi="Arial" w:cs="Arial"/>
        </w:rPr>
      </w:pPr>
    </w:p>
    <w:p w14:paraId="52A9D946" w14:textId="142D1994" w:rsidR="00953DCF" w:rsidRDefault="0083028A" w:rsidP="00953DCF">
      <w:pPr>
        <w:pStyle w:val="PlainText"/>
        <w:spacing w:line="276" w:lineRule="auto"/>
        <w:rPr>
          <w:rFonts w:ascii="Arial" w:hAnsi="Arial" w:cs="Arial"/>
        </w:rPr>
      </w:pPr>
      <w:r w:rsidRPr="41AC4D3B">
        <w:rPr>
          <w:rFonts w:ascii="Arial" w:hAnsi="Arial" w:cs="Arial"/>
        </w:rPr>
        <w:t>So,</w:t>
      </w:r>
      <w:r w:rsidR="003654BB" w:rsidRPr="41AC4D3B">
        <w:rPr>
          <w:rFonts w:ascii="Arial" w:hAnsi="Arial" w:cs="Arial"/>
        </w:rPr>
        <w:t xml:space="preserve"> starting with exposure.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This is all about making the tools visible and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accessible.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Putting them out in the open. Of course,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you want to keep them somewhat organized, putting them in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bins, but having those bins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transparent, make it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very clear what</w:t>
      </w:r>
      <w:r w:rsidR="78434352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 xml:space="preserve">s in there. </w:t>
      </w:r>
      <w:r w:rsidRPr="41AC4D3B">
        <w:rPr>
          <w:rFonts w:ascii="Arial" w:hAnsi="Arial" w:cs="Arial"/>
        </w:rPr>
        <w:t>So,</w:t>
      </w:r>
      <w:r w:rsidR="003654BB" w:rsidRPr="41AC4D3B">
        <w:rPr>
          <w:rFonts w:ascii="Arial" w:hAnsi="Arial" w:cs="Arial"/>
        </w:rPr>
        <w:t xml:space="preserve"> I would generally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say avoid big cabinets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with blank drawer fronts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where</w:t>
      </w:r>
      <w:r w:rsidR="00953DCF" w:rsidRPr="41AC4D3B">
        <w:rPr>
          <w:rFonts w:ascii="Arial" w:hAnsi="Arial" w:cs="Arial"/>
        </w:rPr>
        <w:t>,</w:t>
      </w:r>
      <w:r w:rsidR="003654BB" w:rsidRPr="41AC4D3B">
        <w:rPr>
          <w:rFonts w:ascii="Arial" w:hAnsi="Arial" w:cs="Arial"/>
        </w:rPr>
        <w:t xml:space="preserve"> and I</w:t>
      </w:r>
      <w:r w:rsidR="6AB8D5E1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ve been in spaces like this</w:t>
      </w:r>
      <w:r w:rsidR="00953DCF" w:rsidRPr="41AC4D3B">
        <w:rPr>
          <w:rFonts w:ascii="Arial" w:hAnsi="Arial" w:cs="Arial"/>
        </w:rPr>
        <w:t xml:space="preserve">, </w:t>
      </w:r>
      <w:r w:rsidR="003654BB" w:rsidRPr="41AC4D3B">
        <w:rPr>
          <w:rFonts w:ascii="Arial" w:hAnsi="Arial" w:cs="Arial"/>
        </w:rPr>
        <w:t>where you</w:t>
      </w:r>
      <w:r w:rsidR="2EDDAEB5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re just opening every door like</w:t>
      </w:r>
      <w:r w:rsidR="00953DCF" w:rsidRPr="41AC4D3B">
        <w:rPr>
          <w:rFonts w:ascii="Arial" w:hAnsi="Arial" w:cs="Arial"/>
        </w:rPr>
        <w:t>,</w:t>
      </w:r>
      <w:r w:rsidR="003654BB" w:rsidRPr="41AC4D3B">
        <w:rPr>
          <w:rFonts w:ascii="Arial" w:hAnsi="Arial" w:cs="Arial"/>
        </w:rPr>
        <w:t xml:space="preserve"> </w:t>
      </w:r>
      <w:r w:rsidR="237E1BB4" w:rsidRPr="41AC4D3B">
        <w:rPr>
          <w:rFonts w:ascii="Arial" w:hAnsi="Arial" w:cs="Arial"/>
        </w:rPr>
        <w:t>“O</w:t>
      </w:r>
      <w:r w:rsidR="003654BB" w:rsidRPr="41AC4D3B">
        <w:rPr>
          <w:rFonts w:ascii="Arial" w:hAnsi="Arial" w:cs="Arial"/>
        </w:rPr>
        <w:t>h, what</w:t>
      </w:r>
      <w:r w:rsidR="7EA2930F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s this? What</w:t>
      </w:r>
      <w:r w:rsidR="0191E3B9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s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that?</w:t>
      </w:r>
      <w:r w:rsidR="096D6E55" w:rsidRPr="41AC4D3B">
        <w:rPr>
          <w:rFonts w:ascii="Arial" w:hAnsi="Arial" w:cs="Arial"/>
        </w:rPr>
        <w:t>”</w:t>
      </w:r>
      <w:r w:rsidR="003654BB" w:rsidRPr="41AC4D3B">
        <w:rPr>
          <w:rFonts w:ascii="Arial" w:hAnsi="Arial" w:cs="Arial"/>
        </w:rPr>
        <w:t xml:space="preserve"> I mean that might be </w:t>
      </w:r>
      <w:proofErr w:type="gramStart"/>
      <w:r w:rsidR="003654BB" w:rsidRPr="41AC4D3B">
        <w:rPr>
          <w:rFonts w:ascii="Arial" w:hAnsi="Arial" w:cs="Arial"/>
        </w:rPr>
        <w:t>actually good</w:t>
      </w:r>
      <w:proofErr w:type="gramEnd"/>
      <w:r w:rsidR="003654BB" w:rsidRPr="41AC4D3B">
        <w:rPr>
          <w:rFonts w:ascii="Arial" w:hAnsi="Arial" w:cs="Arial"/>
        </w:rPr>
        <w:t xml:space="preserve"> for exploration, but it</w:t>
      </w:r>
      <w:r w:rsidR="3D3FD076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s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just so much more enticing when you have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the tools lying around and out and visible.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It just inspires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thinking about</w:t>
      </w:r>
      <w:r w:rsidR="00953DCF" w:rsidRPr="41AC4D3B">
        <w:rPr>
          <w:rFonts w:ascii="Arial" w:hAnsi="Arial" w:cs="Arial"/>
        </w:rPr>
        <w:t>,</w:t>
      </w:r>
      <w:r w:rsidR="003654BB" w:rsidRPr="41AC4D3B">
        <w:rPr>
          <w:rFonts w:ascii="Arial" w:hAnsi="Arial" w:cs="Arial"/>
        </w:rPr>
        <w:t xml:space="preserve"> </w:t>
      </w:r>
      <w:r w:rsidR="343794EB" w:rsidRPr="41AC4D3B">
        <w:rPr>
          <w:rFonts w:ascii="Arial" w:hAnsi="Arial" w:cs="Arial"/>
        </w:rPr>
        <w:t>“O</w:t>
      </w:r>
      <w:r w:rsidR="003654BB" w:rsidRPr="41AC4D3B">
        <w:rPr>
          <w:rFonts w:ascii="Arial" w:hAnsi="Arial" w:cs="Arial"/>
        </w:rPr>
        <w:t>h, I want to do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this. Hey, there</w:t>
      </w:r>
      <w:r w:rsidR="5C49BEC9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s that tool.</w:t>
      </w:r>
      <w:r w:rsidR="2BBD0305" w:rsidRPr="41AC4D3B">
        <w:rPr>
          <w:rFonts w:ascii="Arial" w:hAnsi="Arial" w:cs="Arial"/>
        </w:rPr>
        <w:t>”</w:t>
      </w:r>
      <w:r w:rsidR="003654BB" w:rsidRPr="41AC4D3B">
        <w:rPr>
          <w:rFonts w:ascii="Arial" w:hAnsi="Arial" w:cs="Arial"/>
        </w:rPr>
        <w:t xml:space="preserve"> Or, I mean,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I think it usually starts from the project. I can think of conceive of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something I might want to do, and then you look around and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 xml:space="preserve">like, </w:t>
      </w:r>
      <w:r w:rsidR="74EECB35" w:rsidRPr="41AC4D3B">
        <w:rPr>
          <w:rFonts w:ascii="Arial" w:hAnsi="Arial" w:cs="Arial"/>
        </w:rPr>
        <w:t>“O</w:t>
      </w:r>
      <w:r w:rsidR="003654BB" w:rsidRPr="41AC4D3B">
        <w:rPr>
          <w:rFonts w:ascii="Arial" w:hAnsi="Arial" w:cs="Arial"/>
        </w:rPr>
        <w:t>h, okay. These are the tools that might make it happen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for me.</w:t>
      </w:r>
      <w:r w:rsidR="13C40B6E" w:rsidRPr="41AC4D3B">
        <w:rPr>
          <w:rFonts w:ascii="Arial" w:hAnsi="Arial" w:cs="Arial"/>
        </w:rPr>
        <w:t>”</w:t>
      </w:r>
      <w:r w:rsidR="00953DCF" w:rsidRPr="41AC4D3B">
        <w:rPr>
          <w:rFonts w:ascii="Arial" w:hAnsi="Arial" w:cs="Arial"/>
        </w:rPr>
        <w:t xml:space="preserve"> </w:t>
      </w:r>
      <w:proofErr w:type="gramStart"/>
      <w:r w:rsidR="003654BB" w:rsidRPr="41AC4D3B">
        <w:rPr>
          <w:rFonts w:ascii="Arial" w:hAnsi="Arial" w:cs="Arial"/>
        </w:rPr>
        <w:t>So</w:t>
      </w:r>
      <w:proofErr w:type="gramEnd"/>
      <w:r w:rsidR="003654BB" w:rsidRPr="41AC4D3B">
        <w:rPr>
          <w:rFonts w:ascii="Arial" w:hAnsi="Arial" w:cs="Arial"/>
        </w:rPr>
        <w:t xml:space="preserve"> and I know there</w:t>
      </w:r>
      <w:r w:rsidR="36E82884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s always a tension between wanting to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keep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some control, that control word, over the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organization of the space, and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there might be a need at times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to have things in locked cabinets, but I just say in general,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if you can possibly do this, really try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to have things out and available.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Another aspect of exposure, and I think Gina referenced this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several times today, just the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messiness</w:t>
      </w:r>
      <w:r w:rsidR="00953DCF" w:rsidRPr="41AC4D3B">
        <w:rPr>
          <w:rFonts w:ascii="Arial" w:hAnsi="Arial" w:cs="Arial"/>
        </w:rPr>
        <w:t>.</w:t>
      </w:r>
      <w:r w:rsidR="003654BB" w:rsidRPr="41AC4D3B">
        <w:rPr>
          <w:rFonts w:ascii="Arial" w:hAnsi="Arial" w:cs="Arial"/>
        </w:rPr>
        <w:t xml:space="preserve"> </w:t>
      </w:r>
      <w:proofErr w:type="gramStart"/>
      <w:r w:rsidR="00953DCF" w:rsidRPr="41AC4D3B">
        <w:rPr>
          <w:rFonts w:ascii="Arial" w:hAnsi="Arial" w:cs="Arial"/>
        </w:rPr>
        <w:t>T</w:t>
      </w:r>
      <w:r w:rsidR="003654BB" w:rsidRPr="41AC4D3B">
        <w:rPr>
          <w:rFonts w:ascii="Arial" w:hAnsi="Arial" w:cs="Arial"/>
        </w:rPr>
        <w:t>hat if</w:t>
      </w:r>
      <w:proofErr w:type="gramEnd"/>
      <w:r w:rsidR="003654BB" w:rsidRPr="41AC4D3B">
        <w:rPr>
          <w:rFonts w:ascii="Arial" w:hAnsi="Arial" w:cs="Arial"/>
        </w:rPr>
        <w:t xml:space="preserve"> you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have projects in progress that are left lying around</w:t>
      </w:r>
      <w:r w:rsidR="00953DCF" w:rsidRPr="41AC4D3B">
        <w:rPr>
          <w:rFonts w:ascii="Arial" w:hAnsi="Arial" w:cs="Arial"/>
        </w:rPr>
        <w:t xml:space="preserve">, </w:t>
      </w:r>
      <w:r w:rsidR="003654BB" w:rsidRPr="41AC4D3B">
        <w:rPr>
          <w:rFonts w:ascii="Arial" w:hAnsi="Arial" w:cs="Arial"/>
        </w:rPr>
        <w:t>it might look messy</w:t>
      </w:r>
      <w:r w:rsidR="00953DCF" w:rsidRPr="41AC4D3B">
        <w:rPr>
          <w:rFonts w:ascii="Arial" w:hAnsi="Arial" w:cs="Arial"/>
        </w:rPr>
        <w:t>,</w:t>
      </w:r>
      <w:r w:rsidR="003654BB" w:rsidRPr="41AC4D3B">
        <w:rPr>
          <w:rFonts w:ascii="Arial" w:hAnsi="Arial" w:cs="Arial"/>
        </w:rPr>
        <w:t xml:space="preserve"> but it also looks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 xml:space="preserve">inspiring. </w:t>
      </w:r>
      <w:r w:rsidRPr="41AC4D3B">
        <w:rPr>
          <w:rFonts w:ascii="Arial" w:hAnsi="Arial" w:cs="Arial"/>
        </w:rPr>
        <w:t>So,</w:t>
      </w:r>
      <w:r w:rsidR="003654BB" w:rsidRPr="41AC4D3B">
        <w:rPr>
          <w:rFonts w:ascii="Arial" w:hAnsi="Arial" w:cs="Arial"/>
        </w:rPr>
        <w:t xml:space="preserve"> when other people walk into </w:t>
      </w:r>
      <w:proofErr w:type="gramStart"/>
      <w:r w:rsidR="003654BB" w:rsidRPr="41AC4D3B">
        <w:rPr>
          <w:rFonts w:ascii="Arial" w:hAnsi="Arial" w:cs="Arial"/>
        </w:rPr>
        <w:t>the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space</w:t>
      </w:r>
      <w:proofErr w:type="gramEnd"/>
      <w:r w:rsidR="00953DCF" w:rsidRPr="41AC4D3B">
        <w:rPr>
          <w:rFonts w:ascii="Arial" w:hAnsi="Arial" w:cs="Arial"/>
        </w:rPr>
        <w:t>,</w:t>
      </w:r>
      <w:r w:rsidR="003654BB" w:rsidRPr="41AC4D3B">
        <w:rPr>
          <w:rFonts w:ascii="Arial" w:hAnsi="Arial" w:cs="Arial"/>
        </w:rPr>
        <w:t xml:space="preserve"> they</w:t>
      </w:r>
      <w:r w:rsidR="6FBE97D0" w:rsidRPr="41AC4D3B">
        <w:rPr>
          <w:rFonts w:ascii="Arial" w:hAnsi="Arial" w:cs="Arial"/>
        </w:rPr>
        <w:t>’</w:t>
      </w:r>
      <w:r w:rsidR="00953DCF" w:rsidRPr="41AC4D3B">
        <w:rPr>
          <w:rFonts w:ascii="Arial" w:hAnsi="Arial" w:cs="Arial"/>
        </w:rPr>
        <w:t>ll</w:t>
      </w:r>
      <w:r w:rsidR="003654BB" w:rsidRPr="41AC4D3B">
        <w:rPr>
          <w:rFonts w:ascii="Arial" w:hAnsi="Arial" w:cs="Arial"/>
        </w:rPr>
        <w:t xml:space="preserve"> probably immediately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start clicking on</w:t>
      </w:r>
      <w:r w:rsidR="00953DCF" w:rsidRPr="41AC4D3B">
        <w:rPr>
          <w:rFonts w:ascii="Arial" w:hAnsi="Arial" w:cs="Arial"/>
        </w:rPr>
        <w:t>,</w:t>
      </w:r>
      <w:r w:rsidR="003654BB" w:rsidRPr="41AC4D3B">
        <w:rPr>
          <w:rFonts w:ascii="Arial" w:hAnsi="Arial" w:cs="Arial"/>
        </w:rPr>
        <w:t xml:space="preserve"> </w:t>
      </w:r>
      <w:r w:rsidR="6679A2E8" w:rsidRPr="41AC4D3B">
        <w:rPr>
          <w:rFonts w:ascii="Arial" w:hAnsi="Arial" w:cs="Arial"/>
        </w:rPr>
        <w:t>“H</w:t>
      </w:r>
      <w:r w:rsidR="003654BB" w:rsidRPr="41AC4D3B">
        <w:rPr>
          <w:rFonts w:ascii="Arial" w:hAnsi="Arial" w:cs="Arial"/>
        </w:rPr>
        <w:t>ey, wow, that</w:t>
      </w:r>
      <w:r w:rsidR="1177C24B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s cool.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 xml:space="preserve">I could do </w:t>
      </w:r>
      <w:r w:rsidRPr="41AC4D3B">
        <w:rPr>
          <w:rFonts w:ascii="Arial" w:hAnsi="Arial" w:cs="Arial"/>
        </w:rPr>
        <w:t>that,</w:t>
      </w:r>
      <w:r w:rsidR="003654BB" w:rsidRPr="41AC4D3B">
        <w:rPr>
          <w:rFonts w:ascii="Arial" w:hAnsi="Arial" w:cs="Arial"/>
        </w:rPr>
        <w:t xml:space="preserve"> or I could do something like that</w:t>
      </w:r>
      <w:r w:rsidR="00953DCF" w:rsidRPr="41AC4D3B">
        <w:rPr>
          <w:rFonts w:ascii="Arial" w:hAnsi="Arial" w:cs="Arial"/>
        </w:rPr>
        <w:t>,</w:t>
      </w:r>
      <w:r w:rsidR="003654BB" w:rsidRPr="41AC4D3B">
        <w:rPr>
          <w:rFonts w:ascii="Arial" w:hAnsi="Arial" w:cs="Arial"/>
        </w:rPr>
        <w:t xml:space="preserve"> or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that makes me think of something related.</w:t>
      </w:r>
      <w:r w:rsidR="682CECA7" w:rsidRPr="41AC4D3B">
        <w:rPr>
          <w:rFonts w:ascii="Arial" w:hAnsi="Arial" w:cs="Arial"/>
        </w:rPr>
        <w:t>”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Same with</w:t>
      </w:r>
      <w:r w:rsidR="00953DCF" w:rsidRPr="41AC4D3B">
        <w:rPr>
          <w:rFonts w:ascii="Arial" w:hAnsi="Arial" w:cs="Arial"/>
        </w:rPr>
        <w:t>,</w:t>
      </w:r>
      <w:r w:rsidR="003654BB" w:rsidRPr="41AC4D3B">
        <w:rPr>
          <w:rFonts w:ascii="Arial" w:hAnsi="Arial" w:cs="Arial"/>
        </w:rPr>
        <w:t xml:space="preserve"> if you don</w:t>
      </w:r>
      <w:r w:rsidR="6F267751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t want them out on the tables all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the time</w:t>
      </w:r>
      <w:r w:rsidR="00953DCF" w:rsidRPr="41AC4D3B">
        <w:rPr>
          <w:rFonts w:ascii="Arial" w:hAnsi="Arial" w:cs="Arial"/>
        </w:rPr>
        <w:t>,</w:t>
      </w:r>
      <w:r w:rsidR="003654BB" w:rsidRPr="41AC4D3B">
        <w:rPr>
          <w:rFonts w:ascii="Arial" w:hAnsi="Arial" w:cs="Arial"/>
        </w:rPr>
        <w:t xml:space="preserve"> have some open shelving where they can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be stored as projects in progress and display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the finished projects. I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know I don</w:t>
      </w:r>
      <w:r w:rsidR="49C87CC3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t know if any of you</w:t>
      </w:r>
      <w:r w:rsidR="77692E35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ve been to these paint</w:t>
      </w:r>
      <w:r w:rsidR="00953DCF" w:rsidRPr="41AC4D3B">
        <w:rPr>
          <w:rFonts w:ascii="Arial" w:hAnsi="Arial" w:cs="Arial"/>
        </w:rPr>
        <w:t>-y</w:t>
      </w:r>
      <w:r w:rsidR="003654BB" w:rsidRPr="41AC4D3B">
        <w:rPr>
          <w:rFonts w:ascii="Arial" w:hAnsi="Arial" w:cs="Arial"/>
        </w:rPr>
        <w:t>our</w:t>
      </w:r>
      <w:r w:rsidR="00953DCF" w:rsidRPr="41AC4D3B">
        <w:rPr>
          <w:rFonts w:ascii="Arial" w:hAnsi="Arial" w:cs="Arial"/>
        </w:rPr>
        <w:t>-</w:t>
      </w:r>
      <w:r w:rsidR="003654BB" w:rsidRPr="41AC4D3B">
        <w:rPr>
          <w:rFonts w:ascii="Arial" w:hAnsi="Arial" w:cs="Arial"/>
        </w:rPr>
        <w:t>own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ceramic studios</w:t>
      </w:r>
      <w:r w:rsidR="00953DCF" w:rsidRPr="41AC4D3B">
        <w:rPr>
          <w:rFonts w:ascii="Arial" w:hAnsi="Arial" w:cs="Arial"/>
        </w:rPr>
        <w:t>,</w:t>
      </w:r>
      <w:r w:rsidR="003654BB" w:rsidRPr="41AC4D3B">
        <w:rPr>
          <w:rFonts w:ascii="Arial" w:hAnsi="Arial" w:cs="Arial"/>
        </w:rPr>
        <w:t xml:space="preserve"> where people go in and you get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 xml:space="preserve">a blank ceramic and you paint </w:t>
      </w:r>
      <w:r w:rsidRPr="41AC4D3B">
        <w:rPr>
          <w:rFonts w:ascii="Arial" w:hAnsi="Arial" w:cs="Arial"/>
        </w:rPr>
        <w:t>it,</w:t>
      </w:r>
      <w:r w:rsidR="003654BB" w:rsidRPr="41AC4D3B">
        <w:rPr>
          <w:rFonts w:ascii="Arial" w:hAnsi="Arial" w:cs="Arial"/>
        </w:rPr>
        <w:t xml:space="preserve"> and they fire it for you.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I love it because they have finished products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 xml:space="preserve">lying all around </w:t>
      </w:r>
      <w:r w:rsidRPr="41AC4D3B">
        <w:rPr>
          <w:rFonts w:ascii="Arial" w:hAnsi="Arial" w:cs="Arial"/>
        </w:rPr>
        <w:t>and, in the window,</w:t>
      </w:r>
      <w:r w:rsidR="003654BB" w:rsidRPr="41AC4D3B">
        <w:rPr>
          <w:rFonts w:ascii="Arial" w:hAnsi="Arial" w:cs="Arial"/>
        </w:rPr>
        <w:t xml:space="preserve"> and that is just so inspiring. It</w:t>
      </w:r>
      <w:r w:rsidR="651923CD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 xml:space="preserve">s so </w:t>
      </w:r>
      <w:r w:rsidR="003654BB" w:rsidRPr="41AC4D3B">
        <w:rPr>
          <w:rFonts w:ascii="Arial" w:hAnsi="Arial" w:cs="Arial"/>
        </w:rPr>
        <w:lastRenderedPageBreak/>
        <w:t>much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more inspiring than walking into a blank, neat, tidy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 xml:space="preserve">room. </w:t>
      </w:r>
      <w:r w:rsidRPr="41AC4D3B">
        <w:rPr>
          <w:rFonts w:ascii="Arial" w:hAnsi="Arial" w:cs="Arial"/>
        </w:rPr>
        <w:t>So,</w:t>
      </w:r>
      <w:r w:rsidR="003654BB" w:rsidRPr="41AC4D3B">
        <w:rPr>
          <w:rFonts w:ascii="Arial" w:hAnsi="Arial" w:cs="Arial"/>
        </w:rPr>
        <w:t xml:space="preserve"> I love that Gina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celebrates her messiness and I encourage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us all to do that. It might require a little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letting go but that</w:t>
      </w:r>
      <w:r w:rsidR="5AB03B91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s part of it.</w:t>
      </w:r>
      <w:r w:rsidR="00953DCF" w:rsidRPr="41AC4D3B">
        <w:rPr>
          <w:rFonts w:ascii="Arial" w:hAnsi="Arial" w:cs="Arial"/>
        </w:rPr>
        <w:t xml:space="preserve"> </w:t>
      </w:r>
    </w:p>
    <w:p w14:paraId="1C1D8F7A" w14:textId="77777777" w:rsidR="00953DCF" w:rsidRDefault="00953DCF" w:rsidP="00953DCF">
      <w:pPr>
        <w:pStyle w:val="PlainText"/>
        <w:spacing w:line="276" w:lineRule="auto"/>
        <w:rPr>
          <w:rFonts w:ascii="Arial" w:hAnsi="Arial" w:cs="Arial"/>
        </w:rPr>
      </w:pPr>
    </w:p>
    <w:p w14:paraId="686D12E8" w14:textId="5DA35255" w:rsidR="00750A4E" w:rsidRDefault="003654BB" w:rsidP="00953DCF">
      <w:pPr>
        <w:pStyle w:val="PlainText"/>
        <w:spacing w:line="276" w:lineRule="auto"/>
        <w:rPr>
          <w:rFonts w:ascii="Arial" w:hAnsi="Arial" w:cs="Arial"/>
        </w:rPr>
      </w:pPr>
      <w:r w:rsidRPr="41AC4D3B">
        <w:rPr>
          <w:rFonts w:ascii="Arial" w:hAnsi="Arial" w:cs="Arial"/>
        </w:rPr>
        <w:t>And then that second element</w:t>
      </w:r>
      <w:r w:rsidR="00953DCF" w:rsidRPr="41AC4D3B">
        <w:rPr>
          <w:rFonts w:ascii="Arial" w:hAnsi="Arial" w:cs="Arial"/>
        </w:rPr>
        <w:t>:</w:t>
      </w:r>
      <w:r w:rsidRPr="41AC4D3B">
        <w:rPr>
          <w:rFonts w:ascii="Arial" w:hAnsi="Arial" w:cs="Arial"/>
        </w:rPr>
        <w:t xml:space="preserve"> flexibility. </w:t>
      </w:r>
      <w:r w:rsidR="0083028A" w:rsidRPr="41AC4D3B">
        <w:rPr>
          <w:rFonts w:ascii="Arial" w:hAnsi="Arial" w:cs="Arial"/>
        </w:rPr>
        <w:t>So,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this idea of having everything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modular</w:t>
      </w:r>
      <w:r w:rsidR="00953DCF" w:rsidRPr="41AC4D3B">
        <w:rPr>
          <w:rFonts w:ascii="Arial" w:hAnsi="Arial" w:cs="Arial"/>
        </w:rPr>
        <w:t>.</w:t>
      </w:r>
      <w:r w:rsidRPr="41AC4D3B">
        <w:rPr>
          <w:rFonts w:ascii="Arial" w:hAnsi="Arial" w:cs="Arial"/>
        </w:rPr>
        <w:t xml:space="preserve"> </w:t>
      </w:r>
      <w:r w:rsidR="00953DCF" w:rsidRPr="41AC4D3B">
        <w:rPr>
          <w:rFonts w:ascii="Arial" w:hAnsi="Arial" w:cs="Arial"/>
        </w:rPr>
        <w:t>I</w:t>
      </w:r>
      <w:r w:rsidRPr="41AC4D3B">
        <w:rPr>
          <w:rFonts w:ascii="Arial" w:hAnsi="Arial" w:cs="Arial"/>
        </w:rPr>
        <w:t>nstead of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having large tables, have these modular tables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that can be put together, if you need everyone sitting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around the same table, but can also be separated.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I</w:t>
      </w:r>
      <w:r w:rsidR="7E10A0F6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 xml:space="preserve">m wondering, I found these wave tables from </w:t>
      </w:r>
      <w:proofErr w:type="spellStart"/>
      <w:r w:rsidRPr="41AC4D3B">
        <w:rPr>
          <w:rFonts w:ascii="Arial" w:hAnsi="Arial" w:cs="Arial"/>
        </w:rPr>
        <w:t>Demco</w:t>
      </w:r>
      <w:proofErr w:type="spellEnd"/>
      <w:r w:rsidRPr="41AC4D3B">
        <w:rPr>
          <w:rFonts w:ascii="Arial" w:hAnsi="Arial" w:cs="Arial"/>
        </w:rPr>
        <w:t xml:space="preserve"> and I</w:t>
      </w:r>
      <w:r w:rsidR="422FEF44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m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wondering, Shelley, if those are the tables that you</w:t>
      </w:r>
      <w:r w:rsidR="36B5C604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re ordering for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your space. They look very workable.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thinking about the various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configurations. Do you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want two at a time? Obviously, you might want one at a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time. Do you have room to have three or four at a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time?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then putting everything on casters. I</w:t>
      </w:r>
      <w:r w:rsidR="04461EFC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m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 big fan of putting everything on wheels.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yes, Brianna</w:t>
      </w:r>
      <w:r w:rsidR="00750A4E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and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 love these</w:t>
      </w:r>
      <w:r w:rsidR="00750A4E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and this includes what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you might consider heavy and immovable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things like your shelving</w:t>
      </w:r>
      <w:r w:rsidR="00750A4E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like everything can go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on wheels</w:t>
      </w:r>
      <w:r w:rsidR="00750A4E" w:rsidRPr="41AC4D3B">
        <w:rPr>
          <w:rFonts w:ascii="Arial" w:hAnsi="Arial" w:cs="Arial"/>
        </w:rPr>
        <w:t>.</w:t>
      </w:r>
      <w:r w:rsidRPr="41AC4D3B">
        <w:rPr>
          <w:rFonts w:ascii="Arial" w:hAnsi="Arial" w:cs="Arial"/>
        </w:rPr>
        <w:t xml:space="preserve"> </w:t>
      </w:r>
    </w:p>
    <w:p w14:paraId="019BFDF6" w14:textId="77777777" w:rsidR="00750A4E" w:rsidRDefault="00750A4E" w:rsidP="00953DCF">
      <w:pPr>
        <w:pStyle w:val="PlainText"/>
        <w:spacing w:line="276" w:lineRule="auto"/>
        <w:rPr>
          <w:rFonts w:ascii="Arial" w:hAnsi="Arial" w:cs="Arial"/>
        </w:rPr>
      </w:pPr>
    </w:p>
    <w:p w14:paraId="0DB6FDBC" w14:textId="77E66A1E" w:rsidR="00750A4E" w:rsidRDefault="00750A4E" w:rsidP="00953DCF">
      <w:pPr>
        <w:pStyle w:val="PlainText"/>
        <w:spacing w:line="276" w:lineRule="auto"/>
        <w:rPr>
          <w:rFonts w:ascii="Arial" w:hAnsi="Arial" w:cs="Arial"/>
        </w:rPr>
      </w:pPr>
      <w:r w:rsidRPr="41AC4D3B">
        <w:rPr>
          <w:rFonts w:ascii="Arial" w:hAnsi="Arial" w:cs="Arial"/>
        </w:rPr>
        <w:t>A</w:t>
      </w:r>
      <w:r w:rsidR="003654BB" w:rsidRPr="41AC4D3B">
        <w:rPr>
          <w:rFonts w:ascii="Arial" w:hAnsi="Arial" w:cs="Arial"/>
        </w:rPr>
        <w:t>nd just to reinforce that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point, when I say everything, I mean everything. And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this is a wonderful example from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 xml:space="preserve">outside the library world. This is </w:t>
      </w:r>
      <w:proofErr w:type="gramStart"/>
      <w:r w:rsidR="003654BB" w:rsidRPr="41AC4D3B">
        <w:rPr>
          <w:rFonts w:ascii="Arial" w:hAnsi="Arial" w:cs="Arial"/>
        </w:rPr>
        <w:t>actually from</w:t>
      </w:r>
      <w:proofErr w:type="gramEnd"/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the Lamb Weston Innovation Center,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where Brianna's husband works, and where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 xml:space="preserve">they do research on </w:t>
      </w:r>
      <w:proofErr w:type="gramStart"/>
      <w:r w:rsidR="003654BB" w:rsidRPr="41AC4D3B">
        <w:rPr>
          <w:rFonts w:ascii="Arial" w:hAnsi="Arial" w:cs="Arial"/>
        </w:rPr>
        <w:t>innovating around</w:t>
      </w:r>
      <w:proofErr w:type="gramEnd"/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potato products.</w:t>
      </w:r>
      <w:r w:rsidR="00953DCF" w:rsidRPr="41AC4D3B">
        <w:rPr>
          <w:rFonts w:ascii="Arial" w:hAnsi="Arial" w:cs="Arial"/>
        </w:rPr>
        <w:t xml:space="preserve"> </w:t>
      </w:r>
      <w:r w:rsidR="0083028A" w:rsidRPr="41AC4D3B">
        <w:rPr>
          <w:rFonts w:ascii="Arial" w:hAnsi="Arial" w:cs="Arial"/>
        </w:rPr>
        <w:t>So,</w:t>
      </w:r>
      <w:r w:rsidR="003654BB" w:rsidRPr="41AC4D3B">
        <w:rPr>
          <w:rFonts w:ascii="Arial" w:hAnsi="Arial" w:cs="Arial"/>
        </w:rPr>
        <w:t xml:space="preserve"> this is a test kitchen and they put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everything on wheels, including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the stove, the refrigerator.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I</w:t>
      </w:r>
      <w:r w:rsidR="1C97238E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m not sure about the sink, whether it</w:t>
      </w:r>
      <w:r w:rsidR="43D50643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s</w:t>
      </w:r>
      <w:r w:rsidRPr="41AC4D3B">
        <w:rPr>
          <w:rFonts w:ascii="Arial" w:hAnsi="Arial" w:cs="Arial"/>
        </w:rPr>
        <w:t>,</w:t>
      </w:r>
      <w:r w:rsidR="003654BB" w:rsidRPr="41AC4D3B">
        <w:rPr>
          <w:rFonts w:ascii="Arial" w:hAnsi="Arial" w:cs="Arial"/>
        </w:rPr>
        <w:t xml:space="preserve"> yeah,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 xml:space="preserve">I think the sink </w:t>
      </w:r>
      <w:proofErr w:type="gramStart"/>
      <w:r w:rsidR="003654BB" w:rsidRPr="41AC4D3B">
        <w:rPr>
          <w:rFonts w:ascii="Arial" w:hAnsi="Arial" w:cs="Arial"/>
        </w:rPr>
        <w:t>even is</w:t>
      </w:r>
      <w:proofErr w:type="gramEnd"/>
      <w:r w:rsidR="003654BB" w:rsidRPr="41AC4D3B">
        <w:rPr>
          <w:rFonts w:ascii="Arial" w:hAnsi="Arial" w:cs="Arial"/>
        </w:rPr>
        <w:t xml:space="preserve"> on </w:t>
      </w:r>
      <w:r w:rsidRPr="41AC4D3B">
        <w:rPr>
          <w:rFonts w:ascii="Arial" w:hAnsi="Arial" w:cs="Arial"/>
        </w:rPr>
        <w:t>w</w:t>
      </w:r>
      <w:r w:rsidR="003654BB" w:rsidRPr="41AC4D3B">
        <w:rPr>
          <w:rFonts w:ascii="Arial" w:hAnsi="Arial" w:cs="Arial"/>
        </w:rPr>
        <w:t>heels because the faucet comes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from a wall fixture not attached to the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counter. But yeah, don</w:t>
      </w:r>
      <w:r w:rsidR="2E77B6CA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t limit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your thinking. I do advise when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you</w:t>
      </w:r>
      <w:r w:rsidR="3A95BA17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re thinking about heavier awkward-shaped furnishings,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to put on wheels,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is to go to an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industrial caster source, like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there</w:t>
      </w:r>
      <w:r w:rsidR="1CB49DB3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 xml:space="preserve">s </w:t>
      </w:r>
      <w:r w:rsidR="0083028A" w:rsidRPr="41AC4D3B">
        <w:rPr>
          <w:rFonts w:ascii="Arial" w:hAnsi="Arial" w:cs="Arial"/>
        </w:rPr>
        <w:t>an</w:t>
      </w:r>
      <w:r w:rsidR="003654BB" w:rsidRPr="41AC4D3B">
        <w:rPr>
          <w:rFonts w:ascii="Arial" w:hAnsi="Arial" w:cs="Arial"/>
        </w:rPr>
        <w:t xml:space="preserve"> outfit called Granger</w:t>
      </w:r>
      <w:r w:rsidR="06B738B8" w:rsidRPr="41AC4D3B">
        <w:rPr>
          <w:rFonts w:ascii="Arial" w:hAnsi="Arial" w:cs="Arial"/>
        </w:rPr>
        <w:t>,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which has been selling casters for years</w:t>
      </w:r>
      <w:r w:rsidRPr="41AC4D3B">
        <w:rPr>
          <w:rFonts w:ascii="Arial" w:hAnsi="Arial" w:cs="Arial"/>
        </w:rPr>
        <w:t>,</w:t>
      </w:r>
      <w:r w:rsidR="003654BB" w:rsidRPr="41AC4D3B">
        <w:rPr>
          <w:rFonts w:ascii="Arial" w:hAnsi="Arial" w:cs="Arial"/>
        </w:rPr>
        <w:t xml:space="preserve"> and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make sure that you</w:t>
      </w:r>
      <w:r w:rsidR="665542AD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re getting a size dimension,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weight bearing, that</w:t>
      </w:r>
      <w:r w:rsidR="6426B39C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s suitable to what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you do want to move around, because you don</w:t>
      </w:r>
      <w:r w:rsidR="6FB7589B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t want inadequate casters, that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could be awful.</w:t>
      </w:r>
      <w:r w:rsidR="00953DCF" w:rsidRPr="41AC4D3B">
        <w:rPr>
          <w:rFonts w:ascii="Arial" w:hAnsi="Arial" w:cs="Arial"/>
        </w:rPr>
        <w:t xml:space="preserve"> </w:t>
      </w:r>
    </w:p>
    <w:p w14:paraId="2887FD24" w14:textId="77777777" w:rsidR="00750A4E" w:rsidRDefault="00750A4E" w:rsidP="00953DCF">
      <w:pPr>
        <w:pStyle w:val="PlainText"/>
        <w:spacing w:line="276" w:lineRule="auto"/>
        <w:rPr>
          <w:rFonts w:ascii="Arial" w:hAnsi="Arial" w:cs="Arial"/>
        </w:rPr>
      </w:pPr>
    </w:p>
    <w:p w14:paraId="07D13742" w14:textId="3BF86ED6" w:rsidR="005561D6" w:rsidRDefault="003654BB" w:rsidP="00953DCF">
      <w:pPr>
        <w:pStyle w:val="PlainText"/>
        <w:spacing w:line="276" w:lineRule="auto"/>
        <w:rPr>
          <w:rFonts w:ascii="Arial" w:hAnsi="Arial" w:cs="Arial"/>
        </w:rPr>
      </w:pPr>
      <w:r w:rsidRPr="41AC4D3B">
        <w:rPr>
          <w:rFonts w:ascii="Arial" w:hAnsi="Arial" w:cs="Arial"/>
        </w:rPr>
        <w:t>And then this idea of control and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really what we mean by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control is relinquishing control. This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is handing the space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over to the users. It</w:t>
      </w:r>
      <w:r w:rsidR="41F8B747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about, and this,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it also involves a lot of letting go.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Invite users to configure the room according to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their learning needs.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even better, and I know I think this is happening with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 Montana group, invite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your learners, your students to </w:t>
      </w:r>
      <w:proofErr w:type="gramStart"/>
      <w:r w:rsidRPr="41AC4D3B">
        <w:rPr>
          <w:rFonts w:ascii="Arial" w:hAnsi="Arial" w:cs="Arial"/>
        </w:rPr>
        <w:t>actually design</w:t>
      </w:r>
      <w:proofErr w:type="gramEnd"/>
      <w:r w:rsidRPr="41AC4D3B">
        <w:rPr>
          <w:rFonts w:ascii="Arial" w:hAnsi="Arial" w:cs="Arial"/>
        </w:rPr>
        <w:t xml:space="preserve"> and construct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 space and the furnishings. I just love that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you</w:t>
      </w:r>
      <w:r w:rsidR="5844B472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re having your CTE students think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about designing furnishings.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for you know those of us who are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managing this space, it</w:t>
      </w:r>
      <w:r w:rsidR="34DC5397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a matter of</w:t>
      </w:r>
      <w:r w:rsidR="005561D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like</w:t>
      </w:r>
      <w:r w:rsidR="005561D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getting comfortable with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 idea of letting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 users, letting the kids decide how they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want to arrange their workspace, what works best for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their learning, and just letting that happen. If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you feel the need to reset the furniture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at the end every day, just know that you can restore order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when you have the opportunity, </w:t>
      </w:r>
      <w:proofErr w:type="gramStart"/>
      <w:r w:rsidRPr="41AC4D3B">
        <w:rPr>
          <w:rFonts w:ascii="Arial" w:hAnsi="Arial" w:cs="Arial"/>
        </w:rPr>
        <w:t>But</w:t>
      </w:r>
      <w:proofErr w:type="gramEnd"/>
      <w:r w:rsidRPr="41AC4D3B">
        <w:rPr>
          <w:rFonts w:ascii="Arial" w:hAnsi="Arial" w:cs="Arial"/>
        </w:rPr>
        <w:t xml:space="preserve"> it</w:t>
      </w:r>
      <w:r w:rsidR="7252A5F6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just that whole idea of sharing power and allowing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 users in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 space to have ownership</w:t>
      </w:r>
      <w:r w:rsidR="005561D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because that is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really where they</w:t>
      </w:r>
      <w:r w:rsidR="7E6DBB5B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re going to take charge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of their learning. They</w:t>
      </w:r>
      <w:r w:rsidR="0EE5B70A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re going to use the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tools and equipment in a way that suits them</w:t>
      </w:r>
      <w:r w:rsidR="005561D6" w:rsidRPr="41AC4D3B">
        <w:rPr>
          <w:rFonts w:ascii="Arial" w:hAnsi="Arial" w:cs="Arial"/>
        </w:rPr>
        <w:t>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not in some structure that</w:t>
      </w:r>
      <w:r w:rsidR="2632FF72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being forced on them.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I heard that from Gina: just,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here</w:t>
      </w:r>
      <w:r w:rsidR="425E462D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an opportunity-rich environment, you come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in, and you figure out how you</w:t>
      </w:r>
      <w:r w:rsidR="6C72F223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re going to use these things and what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you</w:t>
      </w:r>
      <w:r w:rsidR="2BAFD05F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re going to do with them.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And I mean that </w:t>
      </w:r>
      <w:proofErr w:type="gramStart"/>
      <w:r w:rsidRPr="41AC4D3B">
        <w:rPr>
          <w:rFonts w:ascii="Arial" w:hAnsi="Arial" w:cs="Arial"/>
        </w:rPr>
        <w:t>end result</w:t>
      </w:r>
      <w:proofErr w:type="gramEnd"/>
      <w:r w:rsidRPr="41AC4D3B">
        <w:rPr>
          <w:rFonts w:ascii="Arial" w:hAnsi="Arial" w:cs="Arial"/>
        </w:rPr>
        <w:t xml:space="preserve"> of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all </w:t>
      </w:r>
      <w:r w:rsidR="0083028A" w:rsidRPr="41AC4D3B">
        <w:rPr>
          <w:rFonts w:ascii="Arial" w:hAnsi="Arial" w:cs="Arial"/>
        </w:rPr>
        <w:t>this</w:t>
      </w:r>
      <w:r w:rsidRPr="41AC4D3B">
        <w:rPr>
          <w:rFonts w:ascii="Arial" w:hAnsi="Arial" w:cs="Arial"/>
        </w:rPr>
        <w:t xml:space="preserve"> is that your </w:t>
      </w:r>
      <w:r w:rsidR="005561D6" w:rsidRPr="41AC4D3B">
        <w:rPr>
          <w:rFonts w:ascii="Arial" w:hAnsi="Arial" w:cs="Arial"/>
        </w:rPr>
        <w:t>l</w:t>
      </w:r>
      <w:r w:rsidRPr="41AC4D3B">
        <w:rPr>
          <w:rFonts w:ascii="Arial" w:hAnsi="Arial" w:cs="Arial"/>
        </w:rPr>
        <w:t>earners are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more invested in the space and then more invested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in the library as a whole.</w:t>
      </w:r>
      <w:r w:rsidR="00953DCF" w:rsidRPr="41AC4D3B">
        <w:rPr>
          <w:rFonts w:ascii="Arial" w:hAnsi="Arial" w:cs="Arial"/>
        </w:rPr>
        <w:t xml:space="preserve"> </w:t>
      </w:r>
    </w:p>
    <w:p w14:paraId="6EC47C00" w14:textId="77777777" w:rsidR="005561D6" w:rsidRDefault="005561D6" w:rsidP="00953DCF">
      <w:pPr>
        <w:pStyle w:val="PlainText"/>
        <w:spacing w:line="276" w:lineRule="auto"/>
        <w:rPr>
          <w:rFonts w:ascii="Arial" w:hAnsi="Arial" w:cs="Arial"/>
        </w:rPr>
      </w:pPr>
    </w:p>
    <w:p w14:paraId="5CA59BED" w14:textId="7F896DCD" w:rsidR="005561D6" w:rsidRDefault="0083028A" w:rsidP="00953DCF">
      <w:pPr>
        <w:pStyle w:val="PlainText"/>
        <w:spacing w:line="276" w:lineRule="auto"/>
        <w:rPr>
          <w:rFonts w:ascii="Arial" w:hAnsi="Arial" w:cs="Arial"/>
        </w:rPr>
      </w:pPr>
      <w:r w:rsidRPr="41AC4D3B">
        <w:rPr>
          <w:rFonts w:ascii="Arial" w:hAnsi="Arial" w:cs="Arial"/>
        </w:rPr>
        <w:t>So,</w:t>
      </w:r>
      <w:r w:rsidR="003654BB" w:rsidRPr="41AC4D3B">
        <w:rPr>
          <w:rFonts w:ascii="Arial" w:hAnsi="Arial" w:cs="Arial"/>
        </w:rPr>
        <w:t xml:space="preserve"> this notion of </w:t>
      </w:r>
      <w:proofErr w:type="gramStart"/>
      <w:r w:rsidR="003654BB" w:rsidRPr="41AC4D3B">
        <w:rPr>
          <w:rFonts w:ascii="Arial" w:hAnsi="Arial" w:cs="Arial"/>
        </w:rPr>
        <w:t>expansiveness,</w:t>
      </w:r>
      <w:proofErr w:type="gramEnd"/>
      <w:r w:rsidR="003654BB" w:rsidRPr="41AC4D3B">
        <w:rPr>
          <w:rFonts w:ascii="Arial" w:hAnsi="Arial" w:cs="Arial"/>
        </w:rPr>
        <w:t xml:space="preserve"> it</w:t>
      </w:r>
      <w:r w:rsidR="1AE7C248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s about creating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a space that encourages exploration and imagination.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So,</w:t>
      </w:r>
      <w:r w:rsidR="003654BB" w:rsidRPr="41AC4D3B">
        <w:rPr>
          <w:rFonts w:ascii="Arial" w:hAnsi="Arial" w:cs="Arial"/>
        </w:rPr>
        <w:t xml:space="preserve"> it</w:t>
      </w:r>
      <w:r w:rsidR="6B111668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s about keeping the space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open-ended.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So,</w:t>
      </w:r>
      <w:r w:rsidR="003654BB" w:rsidRPr="41AC4D3B">
        <w:rPr>
          <w:rFonts w:ascii="Arial" w:hAnsi="Arial" w:cs="Arial"/>
        </w:rPr>
        <w:t xml:space="preserve"> there</w:t>
      </w:r>
      <w:r w:rsidR="51A5188F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s a sense that learners are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encouraged to explore new activities and the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way that</w:t>
      </w:r>
      <w:r w:rsidR="40F09C53" w:rsidRPr="41AC4D3B">
        <w:rPr>
          <w:rFonts w:ascii="Arial" w:hAnsi="Arial" w:cs="Arial"/>
        </w:rPr>
        <w:t>’</w:t>
      </w:r>
      <w:r w:rsidR="005561D6" w:rsidRPr="41AC4D3B">
        <w:rPr>
          <w:rFonts w:ascii="Arial" w:hAnsi="Arial" w:cs="Arial"/>
        </w:rPr>
        <w:t>s</w:t>
      </w:r>
      <w:r w:rsidR="003654BB" w:rsidRPr="41AC4D3B">
        <w:rPr>
          <w:rFonts w:ascii="Arial" w:hAnsi="Arial" w:cs="Arial"/>
        </w:rPr>
        <w:t xml:space="preserve"> sort of baked into the physical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 xml:space="preserve">arrangement </w:t>
      </w:r>
      <w:r w:rsidR="003654BB" w:rsidRPr="41AC4D3B">
        <w:rPr>
          <w:rFonts w:ascii="Arial" w:hAnsi="Arial" w:cs="Arial"/>
        </w:rPr>
        <w:lastRenderedPageBreak/>
        <w:t>is</w:t>
      </w:r>
      <w:r w:rsidR="005561D6" w:rsidRPr="41AC4D3B">
        <w:rPr>
          <w:rFonts w:ascii="Arial" w:hAnsi="Arial" w:cs="Arial"/>
        </w:rPr>
        <w:t>,</w:t>
      </w:r>
      <w:r w:rsidR="003654BB" w:rsidRPr="41AC4D3B">
        <w:rPr>
          <w:rFonts w:ascii="Arial" w:hAnsi="Arial" w:cs="Arial"/>
        </w:rPr>
        <w:t xml:space="preserve"> I think it</w:t>
      </w:r>
      <w:r w:rsidR="6AB3B123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 xml:space="preserve">s </w:t>
      </w:r>
      <w:proofErr w:type="gramStart"/>
      <w:r w:rsidR="003654BB" w:rsidRPr="41AC4D3B">
        <w:rPr>
          <w:rFonts w:ascii="Arial" w:hAnsi="Arial" w:cs="Arial"/>
        </w:rPr>
        <w:t>really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nicely</w:t>
      </w:r>
      <w:proofErr w:type="gramEnd"/>
      <w:r w:rsidR="003654BB" w:rsidRPr="41AC4D3B">
        <w:rPr>
          <w:rFonts w:ascii="Arial" w:hAnsi="Arial" w:cs="Arial"/>
        </w:rPr>
        <w:t xml:space="preserve"> Illustrated in this school library on the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left</w:t>
      </w:r>
      <w:r w:rsidR="005561D6" w:rsidRPr="41AC4D3B">
        <w:rPr>
          <w:rFonts w:ascii="Arial" w:hAnsi="Arial" w:cs="Arial"/>
        </w:rPr>
        <w:t>,</w:t>
      </w:r>
      <w:r w:rsidR="003654BB" w:rsidRPr="41AC4D3B">
        <w:rPr>
          <w:rFonts w:ascii="Arial" w:hAnsi="Arial" w:cs="Arial"/>
        </w:rPr>
        <w:t xml:space="preserve"> of just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so many different ways to occupy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the space and regroup the space. Do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you want to gather in a circle on one of those mats? Do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 xml:space="preserve">you want to pick up those </w:t>
      </w:r>
      <w:proofErr w:type="gramStart"/>
      <w:r w:rsidR="003654BB" w:rsidRPr="41AC4D3B">
        <w:rPr>
          <w:rFonts w:ascii="Arial" w:hAnsi="Arial" w:cs="Arial"/>
        </w:rPr>
        <w:t>really intriguing</w:t>
      </w:r>
      <w:proofErr w:type="gramEnd"/>
      <w:r w:rsidR="003654BB" w:rsidRPr="41AC4D3B">
        <w:rPr>
          <w:rFonts w:ascii="Arial" w:hAnsi="Arial" w:cs="Arial"/>
        </w:rPr>
        <w:t xml:space="preserve"> circular cushiony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seating things and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take one into the corner and sit by yourself or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find a little grouping?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And just that ability</w:t>
      </w:r>
      <w:r w:rsidR="005561D6" w:rsidRPr="41AC4D3B">
        <w:rPr>
          <w:rFonts w:ascii="Arial" w:hAnsi="Arial" w:cs="Arial"/>
        </w:rPr>
        <w:t>,</w:t>
      </w:r>
      <w:r w:rsidR="003654BB" w:rsidRPr="41AC4D3B">
        <w:rPr>
          <w:rFonts w:ascii="Arial" w:hAnsi="Arial" w:cs="Arial"/>
        </w:rPr>
        <w:t xml:space="preserve"> goes along totally goes along with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flexibility and relinquishing control</w:t>
      </w:r>
      <w:r w:rsidR="005561D6" w:rsidRPr="41AC4D3B">
        <w:rPr>
          <w:rFonts w:ascii="Arial" w:hAnsi="Arial" w:cs="Arial"/>
        </w:rPr>
        <w:t>,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is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just making it clear to anyone who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 xml:space="preserve">walks in </w:t>
      </w:r>
      <w:proofErr w:type="gramStart"/>
      <w:r w:rsidR="003654BB" w:rsidRPr="41AC4D3B">
        <w:rPr>
          <w:rFonts w:ascii="Arial" w:hAnsi="Arial" w:cs="Arial"/>
        </w:rPr>
        <w:t>the space</w:t>
      </w:r>
      <w:proofErr w:type="gramEnd"/>
      <w:r w:rsidR="003654BB" w:rsidRPr="41AC4D3B">
        <w:rPr>
          <w:rFonts w:ascii="Arial" w:hAnsi="Arial" w:cs="Arial"/>
        </w:rPr>
        <w:t xml:space="preserve"> that they are invited to do this.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They</w:t>
      </w:r>
      <w:r w:rsidR="5D2FD2BD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re not having a structure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imposed on them.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So,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it</w:t>
      </w:r>
      <w:r w:rsidR="372372F9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s just allowing them to be spontaneous and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following their interests and then using their imagination.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You know Gina, I don</w:t>
      </w:r>
      <w:r w:rsidR="0EBD9BE6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t know what those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colorful cylinders are</w:t>
      </w:r>
      <w:r w:rsidR="005561D6" w:rsidRPr="41AC4D3B">
        <w:rPr>
          <w:rFonts w:ascii="Arial" w:hAnsi="Arial" w:cs="Arial"/>
        </w:rPr>
        <w:t>.</w:t>
      </w:r>
      <w:r w:rsidR="003654BB" w:rsidRPr="41AC4D3B">
        <w:rPr>
          <w:rFonts w:ascii="Arial" w:hAnsi="Arial" w:cs="Arial"/>
        </w:rPr>
        <w:t xml:space="preserve"> </w:t>
      </w:r>
      <w:r w:rsidR="005561D6" w:rsidRPr="41AC4D3B">
        <w:rPr>
          <w:rFonts w:ascii="Arial" w:hAnsi="Arial" w:cs="Arial"/>
        </w:rPr>
        <w:t>I</w:t>
      </w:r>
      <w:r w:rsidR="003654BB" w:rsidRPr="41AC4D3B">
        <w:rPr>
          <w:rFonts w:ascii="Arial" w:hAnsi="Arial" w:cs="Arial"/>
        </w:rPr>
        <w:t>f anyone does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some product research and finds out</w:t>
      </w:r>
      <w:r w:rsidR="005561D6" w:rsidRPr="41AC4D3B">
        <w:rPr>
          <w:rFonts w:ascii="Arial" w:hAnsi="Arial" w:cs="Arial"/>
        </w:rPr>
        <w:t>,</w:t>
      </w:r>
      <w:r w:rsidR="003654BB" w:rsidRPr="41AC4D3B">
        <w:rPr>
          <w:rFonts w:ascii="Arial" w:hAnsi="Arial" w:cs="Arial"/>
        </w:rPr>
        <w:t xml:space="preserve"> I</w:t>
      </w:r>
      <w:r w:rsidR="5BD44582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d be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really interested.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They don</w:t>
      </w:r>
      <w:r w:rsidR="7069535C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t quite look stiff enough to support weight.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So yeah, I</w:t>
      </w:r>
      <w:r w:rsidR="162C6203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m curious. I was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intrigued by the color and the shapes.</w:t>
      </w:r>
      <w:r w:rsidR="00953DCF" w:rsidRPr="41AC4D3B">
        <w:rPr>
          <w:rFonts w:ascii="Arial" w:hAnsi="Arial" w:cs="Arial"/>
        </w:rPr>
        <w:t xml:space="preserve"> </w:t>
      </w:r>
    </w:p>
    <w:p w14:paraId="53D1D925" w14:textId="77777777" w:rsidR="005561D6" w:rsidRDefault="005561D6" w:rsidP="00953DCF">
      <w:pPr>
        <w:pStyle w:val="PlainText"/>
        <w:spacing w:line="276" w:lineRule="auto"/>
        <w:rPr>
          <w:rFonts w:ascii="Arial" w:hAnsi="Arial" w:cs="Arial"/>
        </w:rPr>
      </w:pPr>
    </w:p>
    <w:p w14:paraId="2348EF2C" w14:textId="63F60706" w:rsidR="005561D6" w:rsidRDefault="003654BB" w:rsidP="00953DCF">
      <w:pPr>
        <w:pStyle w:val="PlainText"/>
        <w:spacing w:line="276" w:lineRule="auto"/>
        <w:rPr>
          <w:rFonts w:ascii="Arial" w:hAnsi="Arial" w:cs="Arial"/>
        </w:rPr>
      </w:pPr>
      <w:proofErr w:type="gramStart"/>
      <w:r w:rsidRPr="41AC4D3B">
        <w:rPr>
          <w:rFonts w:ascii="Arial" w:hAnsi="Arial" w:cs="Arial"/>
        </w:rPr>
        <w:t>So</w:t>
      </w:r>
      <w:proofErr w:type="gramEnd"/>
      <w:r w:rsidRPr="41AC4D3B">
        <w:rPr>
          <w:rFonts w:ascii="Arial" w:hAnsi="Arial" w:cs="Arial"/>
        </w:rPr>
        <w:t xml:space="preserve"> I</w:t>
      </w:r>
      <w:r w:rsidR="709018FC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ve added a fifth element</w:t>
      </w:r>
      <w:r w:rsidR="005561D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which I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think of as Equitable Space,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really looking and examining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 space, once you</w:t>
      </w:r>
      <w:r w:rsidR="4A9445C4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ve sort of thought about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all those other elements, and you feel like you</w:t>
      </w:r>
      <w:r w:rsidR="305007CB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re going on the right track,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then take a few steps back and really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think and look hard at it, for how equitable it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is.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And </w:t>
      </w:r>
      <w:r w:rsidR="0083028A" w:rsidRPr="41AC4D3B">
        <w:rPr>
          <w:rFonts w:ascii="Arial" w:hAnsi="Arial" w:cs="Arial"/>
        </w:rPr>
        <w:t>so,</w:t>
      </w:r>
      <w:r w:rsidRPr="41AC4D3B">
        <w:rPr>
          <w:rFonts w:ascii="Arial" w:hAnsi="Arial" w:cs="Arial"/>
        </w:rPr>
        <w:t xml:space="preserve"> I think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 good exercise for us to start that kind of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thinking is to look at this image.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this is a group of middle schoolers from Big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Walnut Middle School</w:t>
      </w:r>
      <w:r w:rsidR="005561D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gathered around </w:t>
      </w:r>
      <w:r w:rsidR="005561D6" w:rsidRPr="41AC4D3B">
        <w:rPr>
          <w:rFonts w:ascii="Arial" w:hAnsi="Arial" w:cs="Arial"/>
        </w:rPr>
        <w:t>a</w:t>
      </w:r>
      <w:r w:rsidRPr="41AC4D3B">
        <w:rPr>
          <w:rFonts w:ascii="Arial" w:hAnsi="Arial" w:cs="Arial"/>
        </w:rPr>
        <w:t>n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interactive touchscreen table, which is a</w:t>
      </w:r>
      <w:r w:rsidR="00953DCF" w:rsidRPr="41AC4D3B">
        <w:rPr>
          <w:rFonts w:ascii="Arial" w:hAnsi="Arial" w:cs="Arial"/>
        </w:rPr>
        <w:t xml:space="preserve"> </w:t>
      </w:r>
      <w:proofErr w:type="gramStart"/>
      <w:r w:rsidRPr="41AC4D3B">
        <w:rPr>
          <w:rFonts w:ascii="Arial" w:hAnsi="Arial" w:cs="Arial"/>
        </w:rPr>
        <w:t>really cool</w:t>
      </w:r>
      <w:proofErr w:type="gramEnd"/>
      <w:r w:rsidRPr="41AC4D3B">
        <w:rPr>
          <w:rFonts w:ascii="Arial" w:hAnsi="Arial" w:cs="Arial"/>
        </w:rPr>
        <w:t xml:space="preserve"> technology, very techy and I</w:t>
      </w:r>
      <w:r w:rsidR="005561D6" w:rsidRPr="41AC4D3B">
        <w:rPr>
          <w:rFonts w:ascii="Arial" w:hAnsi="Arial" w:cs="Arial"/>
        </w:rPr>
        <w:t>,</w:t>
      </w:r>
      <w:r w:rsidR="00953DCF" w:rsidRPr="41AC4D3B">
        <w:rPr>
          <w:rFonts w:ascii="Arial" w:hAnsi="Arial" w:cs="Arial"/>
        </w:rPr>
        <w:t xml:space="preserve"> </w:t>
      </w:r>
      <w:r w:rsidR="005561D6" w:rsidRPr="41AC4D3B">
        <w:rPr>
          <w:rFonts w:ascii="Arial" w:hAnsi="Arial" w:cs="Arial"/>
        </w:rPr>
        <w:t>o</w:t>
      </w:r>
      <w:r w:rsidRPr="41AC4D3B">
        <w:rPr>
          <w:rFonts w:ascii="Arial" w:hAnsi="Arial" w:cs="Arial"/>
        </w:rPr>
        <w:t>ften this is the kind of technology that administrators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others get really excited about,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teachers like, oh we</w:t>
      </w:r>
      <w:r w:rsidR="01C7CF42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ve got this great technology. We can do all these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learning things. But with the equity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lens on, what might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not be equitable about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this space? And please pop into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chat just what thoughts come up.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thinking, you know thinking about accessibility,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on one level, is one level of creating equitable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space.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Yes, can a wheelchair access the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tabletop?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Is it a suitable height, is it an adjustable height?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Maybe you know, maybe that</w:t>
      </w:r>
      <w:r w:rsidR="08A891AB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the technology that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it</w:t>
      </w:r>
      <w:r w:rsidR="7BE56AFF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 xml:space="preserve">s </w:t>
      </w:r>
      <w:proofErr w:type="gramStart"/>
      <w:r w:rsidRPr="41AC4D3B">
        <w:rPr>
          <w:rFonts w:ascii="Arial" w:hAnsi="Arial" w:cs="Arial"/>
        </w:rPr>
        <w:t>really important</w:t>
      </w:r>
      <w:proofErr w:type="gramEnd"/>
      <w:r w:rsidRPr="41AC4D3B">
        <w:rPr>
          <w:rFonts w:ascii="Arial" w:hAnsi="Arial" w:cs="Arial"/>
        </w:rPr>
        <w:t xml:space="preserve"> to invest in.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What else?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How many people can use it at one time, and can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only one write at a time? So that yeah, that</w:t>
      </w:r>
      <w:r w:rsidR="5E0ED6F0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 mean one approach to having a cool technology is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orienting users to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some protocols, like having them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understand</w:t>
      </w:r>
      <w:r w:rsidR="005561D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can only one write at a time. It</w:t>
      </w:r>
      <w:r w:rsidR="4D0EA8C4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kind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of like being in a zoom meeting</w:t>
      </w:r>
      <w:r w:rsidR="005561D6" w:rsidRPr="41AC4D3B">
        <w:rPr>
          <w:rFonts w:ascii="Arial" w:hAnsi="Arial" w:cs="Arial"/>
        </w:rPr>
        <w:t>—i</w:t>
      </w:r>
      <w:r w:rsidRPr="41AC4D3B">
        <w:rPr>
          <w:rFonts w:ascii="Arial" w:hAnsi="Arial" w:cs="Arial"/>
        </w:rPr>
        <w:t>f two people try to talk at the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same time, one cuts the other out</w:t>
      </w:r>
      <w:r w:rsidR="005561D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so if this is a dynamic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of the technology, just helping people understand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how to, how it works.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then how they can best share the way it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works.</w:t>
      </w:r>
      <w:r w:rsidR="00953DCF" w:rsidRPr="41AC4D3B">
        <w:rPr>
          <w:rFonts w:ascii="Arial" w:hAnsi="Arial" w:cs="Arial"/>
        </w:rPr>
        <w:t xml:space="preserve"> </w:t>
      </w:r>
    </w:p>
    <w:p w14:paraId="303AD587" w14:textId="77777777" w:rsidR="005561D6" w:rsidRDefault="005561D6" w:rsidP="00953DCF">
      <w:pPr>
        <w:pStyle w:val="PlainText"/>
        <w:spacing w:line="276" w:lineRule="auto"/>
        <w:rPr>
          <w:rFonts w:ascii="Arial" w:hAnsi="Arial" w:cs="Arial"/>
        </w:rPr>
      </w:pPr>
    </w:p>
    <w:p w14:paraId="041284FB" w14:textId="6748F923" w:rsidR="005561D6" w:rsidRDefault="003654BB" w:rsidP="00953DCF">
      <w:pPr>
        <w:pStyle w:val="PlainText"/>
        <w:spacing w:line="276" w:lineRule="auto"/>
        <w:rPr>
          <w:rFonts w:ascii="Arial" w:hAnsi="Arial" w:cs="Arial"/>
        </w:rPr>
      </w:pPr>
      <w:r w:rsidRPr="41AC4D3B">
        <w:rPr>
          <w:rFonts w:ascii="Arial" w:hAnsi="Arial" w:cs="Arial"/>
        </w:rPr>
        <w:t>When you mention</w:t>
      </w:r>
      <w:r w:rsidR="005561D6" w:rsidRPr="41AC4D3B">
        <w:rPr>
          <w:rFonts w:ascii="Arial" w:hAnsi="Arial" w:cs="Arial"/>
        </w:rPr>
        <w:t>ed,</w:t>
      </w:r>
      <w:r w:rsidRPr="41AC4D3B">
        <w:rPr>
          <w:rFonts w:ascii="Arial" w:hAnsi="Arial" w:cs="Arial"/>
        </w:rPr>
        <w:t xml:space="preserve"> Angelica</w:t>
      </w:r>
      <w:r w:rsidR="005561D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</w:t>
      </w:r>
      <w:r w:rsidR="005561D6" w:rsidRPr="41AC4D3B">
        <w:rPr>
          <w:rFonts w:ascii="Arial" w:hAnsi="Arial" w:cs="Arial"/>
        </w:rPr>
        <w:t>“</w:t>
      </w:r>
      <w:r w:rsidRPr="41AC4D3B">
        <w:rPr>
          <w:rFonts w:ascii="Arial" w:hAnsi="Arial" w:cs="Arial"/>
        </w:rPr>
        <w:t>one at a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time</w:t>
      </w:r>
      <w:r w:rsidR="005561D6" w:rsidRPr="41AC4D3B">
        <w:rPr>
          <w:rFonts w:ascii="Arial" w:hAnsi="Arial" w:cs="Arial"/>
        </w:rPr>
        <w:t>,”</w:t>
      </w:r>
      <w:r w:rsidRPr="41AC4D3B">
        <w:rPr>
          <w:rFonts w:ascii="Arial" w:hAnsi="Arial" w:cs="Arial"/>
        </w:rPr>
        <w:t xml:space="preserve"> that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made me think of </w:t>
      </w:r>
      <w:proofErr w:type="gramStart"/>
      <w:r w:rsidRPr="41AC4D3B">
        <w:rPr>
          <w:rFonts w:ascii="Arial" w:hAnsi="Arial" w:cs="Arial"/>
        </w:rPr>
        <w:t>actually when</w:t>
      </w:r>
      <w:proofErr w:type="gramEnd"/>
      <w:r w:rsidRPr="41AC4D3B">
        <w:rPr>
          <w:rFonts w:ascii="Arial" w:hAnsi="Arial" w:cs="Arial"/>
        </w:rPr>
        <w:t xml:space="preserve"> Gina earlier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mentioned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 student who built that amazing Ferris wheel all by,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 think it was he all by himself,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that made me think that maybe some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students work best alone, that always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thinking that this has to be a group maybe isn</w:t>
      </w:r>
      <w:r w:rsidR="4CB5AF19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 most equitable way to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use technology. There may be situations, occasions,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students who really work much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better alone. And can they have some alone time on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fancy piece of tech like this?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Any other thoughts?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Oh grouping. Yeah, very good</w:t>
      </w:r>
      <w:r w:rsidR="005561D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grouping according to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skill level.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especially thinking about some kids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who might need special assistance on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 technology like this</w:t>
      </w:r>
      <w:r w:rsidR="005561D6" w:rsidRPr="41AC4D3B">
        <w:rPr>
          <w:rFonts w:ascii="Arial" w:hAnsi="Arial" w:cs="Arial"/>
        </w:rPr>
        <w:t>. I</w:t>
      </w:r>
      <w:r w:rsidRPr="41AC4D3B">
        <w:rPr>
          <w:rFonts w:ascii="Arial" w:hAnsi="Arial" w:cs="Arial"/>
        </w:rPr>
        <w:t>f you just kind of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throw everyone in together,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 mean, who</w:t>
      </w:r>
      <w:r w:rsidR="6343EB50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 xml:space="preserve">s </w:t>
      </w:r>
      <w:proofErr w:type="spellStart"/>
      <w:r w:rsidRPr="41AC4D3B">
        <w:rPr>
          <w:rFonts w:ascii="Arial" w:hAnsi="Arial" w:cs="Arial"/>
        </w:rPr>
        <w:t>gonna</w:t>
      </w:r>
      <w:proofErr w:type="spellEnd"/>
      <w:r w:rsidRPr="41AC4D3B">
        <w:rPr>
          <w:rFonts w:ascii="Arial" w:hAnsi="Arial" w:cs="Arial"/>
        </w:rPr>
        <w:t xml:space="preserve"> naturally dominate, who</w:t>
      </w:r>
      <w:r w:rsidR="7BE046B8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going to feel less included</w:t>
      </w:r>
      <w:r w:rsidR="005561D6" w:rsidRPr="41AC4D3B">
        <w:rPr>
          <w:rFonts w:ascii="Arial" w:hAnsi="Arial" w:cs="Arial"/>
        </w:rPr>
        <w:t>?</w:t>
      </w:r>
      <w:r w:rsidRPr="41AC4D3B">
        <w:rPr>
          <w:rFonts w:ascii="Arial" w:hAnsi="Arial" w:cs="Arial"/>
        </w:rPr>
        <w:t xml:space="preserve"> So really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thinking about that ahead of time. </w:t>
      </w:r>
      <w:r w:rsidR="0083028A" w:rsidRPr="41AC4D3B">
        <w:rPr>
          <w:rFonts w:ascii="Arial" w:hAnsi="Arial" w:cs="Arial"/>
        </w:rPr>
        <w:t>So,</w:t>
      </w:r>
      <w:r w:rsidRPr="41AC4D3B">
        <w:rPr>
          <w:rFonts w:ascii="Arial" w:hAnsi="Arial" w:cs="Arial"/>
        </w:rPr>
        <w:t xml:space="preserve"> think about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equity in terms of the way you</w:t>
      </w:r>
      <w:r w:rsidR="544428C3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re programming in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your space as well as how you</w:t>
      </w:r>
      <w:r w:rsidR="2AD76E95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re setting up the physical space.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How can you, and you know, some kids are</w:t>
      </w:r>
      <w:r w:rsidR="00953DCF" w:rsidRPr="41AC4D3B">
        <w:rPr>
          <w:rFonts w:ascii="Arial" w:hAnsi="Arial" w:cs="Arial"/>
        </w:rPr>
        <w:t xml:space="preserve"> </w:t>
      </w:r>
      <w:r w:rsidR="005561D6" w:rsidRPr="41AC4D3B">
        <w:rPr>
          <w:rFonts w:ascii="Arial" w:hAnsi="Arial" w:cs="Arial"/>
        </w:rPr>
        <w:t>i</w:t>
      </w:r>
      <w:r w:rsidRPr="41AC4D3B">
        <w:rPr>
          <w:rFonts w:ascii="Arial" w:hAnsi="Arial" w:cs="Arial"/>
        </w:rPr>
        <w:t>ntroduced to technology at a very young age. They</w:t>
      </w:r>
      <w:r w:rsidR="0331BEB3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ve got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all kinds of fancy touchscreen stuff at home. And </w:t>
      </w:r>
      <w:r w:rsidR="0083028A" w:rsidRPr="41AC4D3B">
        <w:rPr>
          <w:rFonts w:ascii="Arial" w:hAnsi="Arial" w:cs="Arial"/>
        </w:rPr>
        <w:t>so,</w:t>
      </w:r>
      <w:r w:rsidRPr="41AC4D3B">
        <w:rPr>
          <w:rFonts w:ascii="Arial" w:hAnsi="Arial" w:cs="Arial"/>
        </w:rPr>
        <w:t xml:space="preserve"> they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take to this very naturally. And other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kids have not had the same levels of privilege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need more orientation. I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think of it as scaffolding. So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how can you help kids who</w:t>
      </w:r>
      <w:r w:rsidR="00953DCF" w:rsidRPr="41AC4D3B">
        <w:rPr>
          <w:rFonts w:ascii="Arial" w:hAnsi="Arial" w:cs="Arial"/>
        </w:rPr>
        <w:t xml:space="preserve"> </w:t>
      </w:r>
      <w:proofErr w:type="gramStart"/>
      <w:r w:rsidRPr="41AC4D3B">
        <w:rPr>
          <w:rFonts w:ascii="Arial" w:hAnsi="Arial" w:cs="Arial"/>
        </w:rPr>
        <w:t>had</w:t>
      </w:r>
      <w:proofErr w:type="gramEnd"/>
      <w:r w:rsidRPr="41AC4D3B">
        <w:rPr>
          <w:rFonts w:ascii="Arial" w:hAnsi="Arial" w:cs="Arial"/>
        </w:rPr>
        <w:t xml:space="preserve"> less experience work their way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up to this level where they can just walk up to it or roll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up to it and feel very confident</w:t>
      </w:r>
      <w:r w:rsidR="005561D6" w:rsidRPr="41AC4D3B">
        <w:rPr>
          <w:rFonts w:ascii="Arial" w:hAnsi="Arial" w:cs="Arial"/>
        </w:rPr>
        <w:t>?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And so </w:t>
      </w:r>
      <w:r w:rsidRPr="41AC4D3B">
        <w:rPr>
          <w:rFonts w:ascii="Arial" w:hAnsi="Arial" w:cs="Arial"/>
        </w:rPr>
        <w:lastRenderedPageBreak/>
        <w:t>yes, it is only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available for small groups. So also thinking about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who</w:t>
      </w:r>
      <w:r w:rsidR="005561D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how you</w:t>
      </w:r>
      <w:r w:rsidR="2C0821B2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re choosing those small groups? Is there</w:t>
      </w:r>
      <w:r w:rsidR="005561D6" w:rsidRPr="41AC4D3B">
        <w:rPr>
          <w:rFonts w:ascii="Arial" w:hAnsi="Arial" w:cs="Arial"/>
        </w:rPr>
        <w:t>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if you just sort of leaving it freeform, is there one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group that always walks over and dominates the table and how can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you make that more equitable</w:t>
      </w:r>
      <w:r w:rsidR="005561D6" w:rsidRPr="41AC4D3B">
        <w:rPr>
          <w:rFonts w:ascii="Arial" w:hAnsi="Arial" w:cs="Arial"/>
        </w:rPr>
        <w:t>?</w:t>
      </w:r>
      <w:r w:rsidRPr="41AC4D3B">
        <w:rPr>
          <w:rFonts w:ascii="Arial" w:hAnsi="Arial" w:cs="Arial"/>
        </w:rPr>
        <w:t xml:space="preserve"> </w:t>
      </w:r>
      <w:r w:rsidR="005561D6" w:rsidRPr="41AC4D3B">
        <w:rPr>
          <w:rFonts w:ascii="Arial" w:hAnsi="Arial" w:cs="Arial"/>
        </w:rPr>
        <w:t>W</w:t>
      </w:r>
      <w:r w:rsidRPr="41AC4D3B">
        <w:rPr>
          <w:rFonts w:ascii="Arial" w:hAnsi="Arial" w:cs="Arial"/>
        </w:rPr>
        <w:t>hich is</w:t>
      </w:r>
      <w:r w:rsidR="00953DCF" w:rsidRPr="41AC4D3B">
        <w:rPr>
          <w:rFonts w:ascii="Arial" w:hAnsi="Arial" w:cs="Arial"/>
        </w:rPr>
        <w:t xml:space="preserve"> </w:t>
      </w:r>
      <w:proofErr w:type="gramStart"/>
      <w:r w:rsidRPr="41AC4D3B">
        <w:rPr>
          <w:rFonts w:ascii="Arial" w:hAnsi="Arial" w:cs="Arial"/>
        </w:rPr>
        <w:t>really interesting</w:t>
      </w:r>
      <w:proofErr w:type="gramEnd"/>
      <w:r w:rsidRPr="41AC4D3B">
        <w:rPr>
          <w:rFonts w:ascii="Arial" w:hAnsi="Arial" w:cs="Arial"/>
        </w:rPr>
        <w:t xml:space="preserve"> when you start thinking about the control element</w:t>
      </w:r>
      <w:r w:rsidR="005561D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is maybe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there are way</w:t>
      </w:r>
      <w:r w:rsidR="005561D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there are reasons to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introduce some amount of control in in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sort of guiding a more equitable use of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your space</w:t>
      </w:r>
      <w:r w:rsidR="005561D6" w:rsidRPr="41AC4D3B">
        <w:rPr>
          <w:rFonts w:ascii="Arial" w:hAnsi="Arial" w:cs="Arial"/>
        </w:rPr>
        <w:t>?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Oh Christy</w:t>
      </w:r>
      <w:r w:rsidR="005561D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good one</w:t>
      </w:r>
      <w:r w:rsidR="005561D6" w:rsidRPr="41AC4D3B">
        <w:rPr>
          <w:rFonts w:ascii="Arial" w:hAnsi="Arial" w:cs="Arial"/>
        </w:rPr>
        <w:t>.</w:t>
      </w:r>
      <w:r w:rsidRPr="41AC4D3B">
        <w:rPr>
          <w:rFonts w:ascii="Arial" w:hAnsi="Arial" w:cs="Arial"/>
        </w:rPr>
        <w:t xml:space="preserve"> </w:t>
      </w:r>
      <w:r w:rsidR="005561D6" w:rsidRPr="41AC4D3B">
        <w:rPr>
          <w:rFonts w:ascii="Arial" w:hAnsi="Arial" w:cs="Arial"/>
        </w:rPr>
        <w:t>S</w:t>
      </w:r>
      <w:r w:rsidRPr="41AC4D3B">
        <w:rPr>
          <w:rFonts w:ascii="Arial" w:hAnsi="Arial" w:cs="Arial"/>
        </w:rPr>
        <w:t xml:space="preserve">tudents have </w:t>
      </w:r>
      <w:r w:rsidR="005561D6" w:rsidRPr="41AC4D3B">
        <w:rPr>
          <w:rFonts w:ascii="Arial" w:hAnsi="Arial" w:cs="Arial"/>
        </w:rPr>
        <w:t>v</w:t>
      </w:r>
      <w:r w:rsidRPr="41AC4D3B">
        <w:rPr>
          <w:rFonts w:ascii="Arial" w:hAnsi="Arial" w:cs="Arial"/>
        </w:rPr>
        <w:t>ision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impairments. What would they be able to do with this? I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don</w:t>
      </w:r>
      <w:r w:rsidR="25C6CC48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t know. That</w:t>
      </w:r>
      <w:r w:rsidR="57AE40D2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a really challenging question.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that</w:t>
      </w:r>
      <w:r w:rsidR="0B40FC0F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a good thing to think about as you</w:t>
      </w:r>
      <w:r w:rsidR="1F9C9B61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re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purchasing equipment.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What is the impact for hearing</w:t>
      </w:r>
      <w:r w:rsidR="005561D6" w:rsidRPr="41AC4D3B">
        <w:rPr>
          <w:rFonts w:ascii="Arial" w:hAnsi="Arial" w:cs="Arial"/>
        </w:rPr>
        <w:t>-</w:t>
      </w:r>
      <w:r w:rsidRPr="41AC4D3B">
        <w:rPr>
          <w:rFonts w:ascii="Arial" w:hAnsi="Arial" w:cs="Arial"/>
        </w:rPr>
        <w:t>impaired,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vision</w:t>
      </w:r>
      <w:r w:rsidR="005561D6" w:rsidRPr="41AC4D3B">
        <w:rPr>
          <w:rFonts w:ascii="Arial" w:hAnsi="Arial" w:cs="Arial"/>
        </w:rPr>
        <w:t>-</w:t>
      </w:r>
      <w:r w:rsidRPr="41AC4D3B">
        <w:rPr>
          <w:rFonts w:ascii="Arial" w:hAnsi="Arial" w:cs="Arial"/>
        </w:rPr>
        <w:t>impaired?</w:t>
      </w:r>
      <w:r w:rsidR="00953DCF" w:rsidRPr="41AC4D3B">
        <w:rPr>
          <w:rFonts w:ascii="Arial" w:hAnsi="Arial" w:cs="Arial"/>
        </w:rPr>
        <w:t xml:space="preserve"> </w:t>
      </w:r>
      <w:r w:rsidR="0083028A" w:rsidRPr="41AC4D3B">
        <w:rPr>
          <w:rFonts w:ascii="Arial" w:hAnsi="Arial" w:cs="Arial"/>
        </w:rPr>
        <w:t>So,</w:t>
      </w:r>
      <w:r w:rsidRPr="41AC4D3B">
        <w:rPr>
          <w:rFonts w:ascii="Arial" w:hAnsi="Arial" w:cs="Arial"/>
        </w:rPr>
        <w:t xml:space="preserve"> I encourage you to keep all these kinds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of things in mind and really, you know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do as much as you can. Of course, we all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have limitations, but just have it in mind.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How can you make your space equitable? And thank you for your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good ideas here.</w:t>
      </w:r>
      <w:r w:rsidR="00953DCF" w:rsidRPr="41AC4D3B">
        <w:rPr>
          <w:rFonts w:ascii="Arial" w:hAnsi="Arial" w:cs="Arial"/>
        </w:rPr>
        <w:t xml:space="preserve"> </w:t>
      </w:r>
    </w:p>
    <w:p w14:paraId="4F7B8B5B" w14:textId="77777777" w:rsidR="005561D6" w:rsidRDefault="005561D6" w:rsidP="00953DCF">
      <w:pPr>
        <w:pStyle w:val="PlainText"/>
        <w:spacing w:line="276" w:lineRule="auto"/>
        <w:rPr>
          <w:rFonts w:ascii="Arial" w:hAnsi="Arial" w:cs="Arial"/>
        </w:rPr>
      </w:pPr>
    </w:p>
    <w:p w14:paraId="3C60B148" w14:textId="3094C501" w:rsidR="005561D6" w:rsidRDefault="0083028A" w:rsidP="00953DCF">
      <w:pPr>
        <w:pStyle w:val="PlainText"/>
        <w:spacing w:line="276" w:lineRule="auto"/>
        <w:rPr>
          <w:rFonts w:ascii="Arial" w:hAnsi="Arial" w:cs="Arial"/>
        </w:rPr>
      </w:pPr>
      <w:r w:rsidRPr="41AC4D3B">
        <w:rPr>
          <w:rFonts w:ascii="Arial" w:hAnsi="Arial" w:cs="Arial"/>
        </w:rPr>
        <w:t>So,</w:t>
      </w:r>
      <w:r w:rsidR="003654BB" w:rsidRPr="41AC4D3B">
        <w:rPr>
          <w:rFonts w:ascii="Arial" w:hAnsi="Arial" w:cs="Arial"/>
        </w:rPr>
        <w:t xml:space="preserve"> let</w:t>
      </w:r>
      <w:r w:rsidR="257C6875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s think a little bit about preparing a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space. I think all of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you have this opportunity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to kind of start with a blank canvas and reconfigure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 xml:space="preserve">your spaces in a variety of ways. </w:t>
      </w:r>
      <w:r w:rsidRPr="41AC4D3B">
        <w:rPr>
          <w:rFonts w:ascii="Arial" w:hAnsi="Arial" w:cs="Arial"/>
        </w:rPr>
        <w:t>So,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I want to look at some of the things that might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get in the way of that reconfiguration.</w:t>
      </w:r>
      <w:r w:rsidR="00953DCF" w:rsidRPr="41AC4D3B">
        <w:rPr>
          <w:rFonts w:ascii="Arial" w:hAnsi="Arial" w:cs="Arial"/>
        </w:rPr>
        <w:t xml:space="preserve"> </w:t>
      </w:r>
      <w:proofErr w:type="gramStart"/>
      <w:r w:rsidR="003654BB" w:rsidRPr="41AC4D3B">
        <w:rPr>
          <w:rFonts w:ascii="Arial" w:hAnsi="Arial" w:cs="Arial"/>
        </w:rPr>
        <w:t>First of all</w:t>
      </w:r>
      <w:proofErr w:type="gramEnd"/>
      <w:r w:rsidR="003654BB" w:rsidRPr="41AC4D3B">
        <w:rPr>
          <w:rFonts w:ascii="Arial" w:hAnsi="Arial" w:cs="Arial"/>
        </w:rPr>
        <w:t>, I don</w:t>
      </w:r>
      <w:r w:rsidR="72C89EFE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t know how possible this is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for any of you, but if you can clear your space before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you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commit to how you</w:t>
      </w:r>
      <w:r w:rsidR="3D1E7DD2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re going to reconfigure it.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I have found from working with other small libraries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in the past</w:t>
      </w:r>
      <w:r w:rsidR="005561D6" w:rsidRPr="41AC4D3B">
        <w:rPr>
          <w:rFonts w:ascii="Arial" w:hAnsi="Arial" w:cs="Arial"/>
        </w:rPr>
        <w:t>,</w:t>
      </w:r>
      <w:r w:rsidR="003654BB" w:rsidRPr="41AC4D3B">
        <w:rPr>
          <w:rFonts w:ascii="Arial" w:hAnsi="Arial" w:cs="Arial"/>
        </w:rPr>
        <w:t xml:space="preserve"> that it can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happen that whatever</w:t>
      </w:r>
      <w:r w:rsidR="159A2845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s existing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 xml:space="preserve">in the current space, whatever </w:t>
      </w:r>
      <w:r w:rsidR="005561D6" w:rsidRPr="41AC4D3B">
        <w:rPr>
          <w:rFonts w:ascii="Arial" w:hAnsi="Arial" w:cs="Arial"/>
        </w:rPr>
        <w:t>f</w:t>
      </w:r>
      <w:r w:rsidR="003654BB" w:rsidRPr="41AC4D3B">
        <w:rPr>
          <w:rFonts w:ascii="Arial" w:hAnsi="Arial" w:cs="Arial"/>
        </w:rPr>
        <w:t>urnishings are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there, and shelving and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all that</w:t>
      </w:r>
      <w:r w:rsidR="005561D6" w:rsidRPr="41AC4D3B">
        <w:rPr>
          <w:rFonts w:ascii="Arial" w:hAnsi="Arial" w:cs="Arial"/>
        </w:rPr>
        <w:t>,</w:t>
      </w:r>
      <w:r w:rsidR="003654BB" w:rsidRPr="41AC4D3B">
        <w:rPr>
          <w:rFonts w:ascii="Arial" w:hAnsi="Arial" w:cs="Arial"/>
        </w:rPr>
        <w:t xml:space="preserve"> that can block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creative thinking about how the space might be used.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So,</w:t>
      </w:r>
      <w:r w:rsidR="003654BB" w:rsidRPr="41AC4D3B">
        <w:rPr>
          <w:rFonts w:ascii="Arial" w:hAnsi="Arial" w:cs="Arial"/>
        </w:rPr>
        <w:t xml:space="preserve"> if it</w:t>
      </w:r>
      <w:r w:rsidR="43402844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s at all possible, if you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can clear all that out, so you have a literal,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physical blank canvas in front of you, that can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 xml:space="preserve">really </w:t>
      </w:r>
      <w:proofErr w:type="gramStart"/>
      <w:r w:rsidR="003654BB" w:rsidRPr="41AC4D3B">
        <w:rPr>
          <w:rFonts w:ascii="Arial" w:hAnsi="Arial" w:cs="Arial"/>
        </w:rPr>
        <w:t>open up</w:t>
      </w:r>
      <w:proofErr w:type="gramEnd"/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more ideas about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 xml:space="preserve">how things might work and flow within that space. </w:t>
      </w:r>
      <w:r w:rsidRPr="41AC4D3B">
        <w:rPr>
          <w:rFonts w:ascii="Arial" w:hAnsi="Arial" w:cs="Arial"/>
        </w:rPr>
        <w:t>So,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I know it</w:t>
      </w:r>
      <w:r w:rsidR="7D2103F8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s not always possible. But if it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is, you might be amazed at how it just kind of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 xml:space="preserve">clears your mind. </w:t>
      </w:r>
    </w:p>
    <w:p w14:paraId="4BAAB9CE" w14:textId="77777777" w:rsidR="005561D6" w:rsidRDefault="005561D6" w:rsidP="00953DCF">
      <w:pPr>
        <w:pStyle w:val="PlainText"/>
        <w:spacing w:line="276" w:lineRule="auto"/>
        <w:rPr>
          <w:rFonts w:ascii="Arial" w:hAnsi="Arial" w:cs="Arial"/>
        </w:rPr>
      </w:pPr>
    </w:p>
    <w:p w14:paraId="6116BA35" w14:textId="7C0E3D3D" w:rsidR="00E61C96" w:rsidRDefault="003654BB" w:rsidP="00953DCF">
      <w:pPr>
        <w:pStyle w:val="PlainText"/>
        <w:spacing w:line="276" w:lineRule="auto"/>
        <w:rPr>
          <w:rFonts w:ascii="Arial" w:hAnsi="Arial" w:cs="Arial"/>
        </w:rPr>
      </w:pPr>
      <w:proofErr w:type="gramStart"/>
      <w:r w:rsidRPr="41AC4D3B">
        <w:rPr>
          <w:rFonts w:ascii="Arial" w:hAnsi="Arial" w:cs="Arial"/>
        </w:rPr>
        <w:t>So</w:t>
      </w:r>
      <w:proofErr w:type="gramEnd"/>
      <w:r w:rsidRPr="41AC4D3B">
        <w:rPr>
          <w:rFonts w:ascii="Arial" w:hAnsi="Arial" w:cs="Arial"/>
        </w:rPr>
        <w:t xml:space="preserve"> one of the challenges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that comes up first, I don</w:t>
      </w:r>
      <w:r w:rsidR="63FFEA59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t know if this is true for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any of you, but one of the challenges that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often comes up is the weeding challenge.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this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idea of having too many choices in the grocery store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also can apply to libraries of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any size. That image on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 right is a shipment of new books that just arrived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at a school library, which looks </w:t>
      </w:r>
      <w:proofErr w:type="gramStart"/>
      <w:r w:rsidRPr="41AC4D3B">
        <w:rPr>
          <w:rFonts w:ascii="Arial" w:hAnsi="Arial" w:cs="Arial"/>
        </w:rPr>
        <w:t>really exciting</w:t>
      </w:r>
      <w:proofErr w:type="gramEnd"/>
      <w:r w:rsidRPr="41AC4D3B">
        <w:rPr>
          <w:rFonts w:ascii="Arial" w:hAnsi="Arial" w:cs="Arial"/>
        </w:rPr>
        <w:t>. But I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encourage you all when you get a chance to listen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to this talk. It</w:t>
      </w:r>
      <w:r w:rsidR="46D128B3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like 18</w:t>
      </w:r>
      <w:r w:rsidR="005561D6" w:rsidRPr="41AC4D3B">
        <w:rPr>
          <w:rFonts w:ascii="Arial" w:hAnsi="Arial" w:cs="Arial"/>
        </w:rPr>
        <w:t>-</w:t>
      </w:r>
      <w:r w:rsidRPr="41AC4D3B">
        <w:rPr>
          <w:rFonts w:ascii="Arial" w:hAnsi="Arial" w:cs="Arial"/>
        </w:rPr>
        <w:t>20 minutes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from Sheena Iyengar who has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done quite a bit of study on this paradox of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choice. And what she has found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is that when people are presented with too many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choices,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they kind of freeze and they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start to doubt their ability to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make a good choice,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often just walk away and make no choice.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Iyengar</w:t>
      </w:r>
      <w:r w:rsidR="6AAD06E3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studies were mostly around retail shopping.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But there is a lot of evidence that this also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applies in library settings.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And </w:t>
      </w:r>
      <w:proofErr w:type="gramStart"/>
      <w:r w:rsidRPr="41AC4D3B">
        <w:rPr>
          <w:rFonts w:ascii="Arial" w:hAnsi="Arial" w:cs="Arial"/>
        </w:rPr>
        <w:t>in particular King</w:t>
      </w:r>
      <w:proofErr w:type="gramEnd"/>
      <w:r w:rsidRPr="41AC4D3B">
        <w:rPr>
          <w:rFonts w:ascii="Arial" w:hAnsi="Arial" w:cs="Arial"/>
        </w:rPr>
        <w:t xml:space="preserve"> County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Library System, which is our local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county system surrounding Seattle, they took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this very seriously, and they did some of their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own studies.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they came up with their collection diet.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their idea was: reduce the collection to five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items per square foot.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This might sound </w:t>
      </w:r>
      <w:proofErr w:type="gramStart"/>
      <w:r w:rsidR="0083028A" w:rsidRPr="41AC4D3B">
        <w:rPr>
          <w:rFonts w:ascii="Arial" w:hAnsi="Arial" w:cs="Arial"/>
        </w:rPr>
        <w:t>drastic, and</w:t>
      </w:r>
      <w:proofErr w:type="gramEnd"/>
      <w:r w:rsidRPr="41AC4D3B">
        <w:rPr>
          <w:rFonts w:ascii="Arial" w:hAnsi="Arial" w:cs="Arial"/>
        </w:rPr>
        <w:t xml:space="preserve"> given this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is a large county library system with</w:t>
      </w:r>
      <w:r w:rsidR="005561D6" w:rsidRPr="41AC4D3B">
        <w:rPr>
          <w:rFonts w:ascii="Arial" w:hAnsi="Arial" w:cs="Arial"/>
        </w:rPr>
        <w:t>—</w:t>
      </w:r>
      <w:r w:rsidRPr="41AC4D3B">
        <w:rPr>
          <w:rFonts w:ascii="Arial" w:hAnsi="Arial" w:cs="Arial"/>
        </w:rPr>
        <w:t>I don</w:t>
      </w:r>
      <w:r w:rsidR="2ACC8E37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know how many branches</w:t>
      </w:r>
      <w:r w:rsidR="005561D6" w:rsidRPr="41AC4D3B">
        <w:rPr>
          <w:rFonts w:ascii="Arial" w:hAnsi="Arial" w:cs="Arial"/>
        </w:rPr>
        <w:t>—</w:t>
      </w:r>
      <w:r w:rsidRPr="41AC4D3B">
        <w:rPr>
          <w:rFonts w:ascii="Arial" w:hAnsi="Arial" w:cs="Arial"/>
        </w:rPr>
        <w:t>a lot of branches.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And </w:t>
      </w:r>
      <w:r w:rsidR="0083028A" w:rsidRPr="41AC4D3B">
        <w:rPr>
          <w:rFonts w:ascii="Arial" w:hAnsi="Arial" w:cs="Arial"/>
        </w:rPr>
        <w:t>so,</w:t>
      </w:r>
      <w:r w:rsidRPr="41AC4D3B">
        <w:rPr>
          <w:rFonts w:ascii="Arial" w:hAnsi="Arial" w:cs="Arial"/>
        </w:rPr>
        <w:t xml:space="preserve"> if, you know</w:t>
      </w:r>
      <w:r w:rsidR="005561D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your mileage may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vary, it</w:t>
      </w:r>
      <w:r w:rsidR="0F4A3506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going to be different in a small library</w:t>
      </w:r>
      <w:r w:rsidR="005561D6" w:rsidRPr="41AC4D3B">
        <w:rPr>
          <w:rFonts w:ascii="Arial" w:hAnsi="Arial" w:cs="Arial"/>
        </w:rPr>
        <w:t>.</w:t>
      </w:r>
      <w:r w:rsidRPr="41AC4D3B">
        <w:rPr>
          <w:rFonts w:ascii="Arial" w:hAnsi="Arial" w:cs="Arial"/>
        </w:rPr>
        <w:t xml:space="preserve"> </w:t>
      </w:r>
      <w:r w:rsidR="005561D6" w:rsidRPr="41AC4D3B">
        <w:rPr>
          <w:rFonts w:ascii="Arial" w:hAnsi="Arial" w:cs="Arial"/>
        </w:rPr>
        <w:t>B</w:t>
      </w:r>
      <w:r w:rsidRPr="41AC4D3B">
        <w:rPr>
          <w:rFonts w:ascii="Arial" w:hAnsi="Arial" w:cs="Arial"/>
        </w:rPr>
        <w:t>ut the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basic idea is to really look hard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at your collection and reduce the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size. </w:t>
      </w:r>
    </w:p>
    <w:p w14:paraId="51B8FE92" w14:textId="77777777" w:rsidR="00E61C96" w:rsidRDefault="00E61C96" w:rsidP="00953DCF">
      <w:pPr>
        <w:pStyle w:val="PlainText"/>
        <w:spacing w:line="276" w:lineRule="auto"/>
        <w:rPr>
          <w:rFonts w:ascii="Arial" w:hAnsi="Arial" w:cs="Arial"/>
        </w:rPr>
      </w:pPr>
    </w:p>
    <w:p w14:paraId="7C6AD8F0" w14:textId="459180E0" w:rsidR="00E61C96" w:rsidRDefault="003654BB" w:rsidP="00953DCF">
      <w:pPr>
        <w:pStyle w:val="PlainText"/>
        <w:spacing w:line="276" w:lineRule="auto"/>
        <w:rPr>
          <w:rFonts w:ascii="Arial" w:hAnsi="Arial" w:cs="Arial"/>
        </w:rPr>
      </w:pPr>
      <w:r w:rsidRPr="41AC4D3B">
        <w:rPr>
          <w:rFonts w:ascii="Arial" w:hAnsi="Arial" w:cs="Arial"/>
        </w:rPr>
        <w:t>And what is an important kind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of companion to this is to create as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much face-out shelving as you can.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what King County</w:t>
      </w:r>
      <w:r w:rsidR="005561D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and I</w:t>
      </w:r>
      <w:r w:rsidR="793AA2A5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ve seen this in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other studies</w:t>
      </w:r>
      <w:r w:rsidR="005561D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what they find is that circulation </w:t>
      </w:r>
      <w:proofErr w:type="gramStart"/>
      <w:r w:rsidRPr="41AC4D3B">
        <w:rPr>
          <w:rFonts w:ascii="Arial" w:hAnsi="Arial" w:cs="Arial"/>
        </w:rPr>
        <w:t>actually increases</w:t>
      </w:r>
      <w:proofErr w:type="gramEnd"/>
      <w:r w:rsidRPr="41AC4D3B">
        <w:rPr>
          <w:rFonts w:ascii="Arial" w:hAnsi="Arial" w:cs="Arial"/>
        </w:rPr>
        <w:t>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when you reduce instead of</w:t>
      </w:r>
      <w:r w:rsidR="005561D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you know, imagine that set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of shelves with everything jammed in there </w:t>
      </w:r>
      <w:r w:rsidR="0926F4F9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>spine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out.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How many fewer books are on there now, but how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much more they circulate because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they</w:t>
      </w:r>
      <w:r w:rsidR="6A11BBF9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re visible, they</w:t>
      </w:r>
      <w:r w:rsidR="2F345057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re accessible, they</w:t>
      </w:r>
      <w:r w:rsidR="5A6C0AE0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re inviting</w:t>
      </w:r>
      <w:r w:rsidR="005561D6" w:rsidRPr="41AC4D3B">
        <w:rPr>
          <w:rFonts w:ascii="Arial" w:hAnsi="Arial" w:cs="Arial"/>
        </w:rPr>
        <w:t>.</w:t>
      </w:r>
      <w:r w:rsidRPr="41AC4D3B">
        <w:rPr>
          <w:rFonts w:ascii="Arial" w:hAnsi="Arial" w:cs="Arial"/>
        </w:rPr>
        <w:t xml:space="preserve"> </w:t>
      </w:r>
      <w:r w:rsidR="005561D6" w:rsidRPr="41AC4D3B">
        <w:rPr>
          <w:rFonts w:ascii="Arial" w:hAnsi="Arial" w:cs="Arial"/>
        </w:rPr>
        <w:t>I</w:t>
      </w:r>
      <w:r w:rsidRPr="41AC4D3B">
        <w:rPr>
          <w:rFonts w:ascii="Arial" w:hAnsi="Arial" w:cs="Arial"/>
        </w:rPr>
        <w:t>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goes back to that </w:t>
      </w:r>
      <w:r w:rsidRPr="41AC4D3B">
        <w:rPr>
          <w:rFonts w:ascii="Arial" w:hAnsi="Arial" w:cs="Arial"/>
        </w:rPr>
        <w:lastRenderedPageBreak/>
        <w:t>first element of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exposure. You</w:t>
      </w:r>
      <w:r w:rsidR="6F2AC9A6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ve now exposed this.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I also I was really excited by the Chicago Public Library example of, at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some point they</w:t>
      </w:r>
      <w:r w:rsidR="4C5AD7B3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re like, hey, we can bring books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into our media space and into our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makerspace and I think you all have that opportunity.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You kind of </w:t>
      </w:r>
      <w:proofErr w:type="gramStart"/>
      <w:r w:rsidRPr="41AC4D3B">
        <w:rPr>
          <w:rFonts w:ascii="Arial" w:hAnsi="Arial" w:cs="Arial"/>
        </w:rPr>
        <w:t>have to</w:t>
      </w:r>
      <w:proofErr w:type="gramEnd"/>
      <w:r w:rsidRPr="41AC4D3B">
        <w:rPr>
          <w:rFonts w:ascii="Arial" w:hAnsi="Arial" w:cs="Arial"/>
        </w:rPr>
        <w:t xml:space="preserve"> do everything in one room. But then thinking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more intentionally, how can you relate displays to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 kinds of activities in the learning</w:t>
      </w:r>
      <w:r w:rsidR="005561D6" w:rsidRPr="41AC4D3B">
        <w:rPr>
          <w:rFonts w:ascii="Arial" w:hAnsi="Arial" w:cs="Arial"/>
        </w:rPr>
        <w:t>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 making-learning context that you are hoping to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create</w:t>
      </w:r>
      <w:r w:rsidR="005561D6" w:rsidRPr="41AC4D3B">
        <w:rPr>
          <w:rFonts w:ascii="Arial" w:hAnsi="Arial" w:cs="Arial"/>
        </w:rPr>
        <w:t>?</w:t>
      </w:r>
      <w:r w:rsidRPr="41AC4D3B">
        <w:rPr>
          <w:rFonts w:ascii="Arial" w:hAnsi="Arial" w:cs="Arial"/>
        </w:rPr>
        <w:t xml:space="preserve"> And the thing with displays, they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tend not to be static. You might want to change them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out once a week, once a month, whatever your capacity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allows, and that </w:t>
      </w:r>
      <w:proofErr w:type="gramStart"/>
      <w:r w:rsidRPr="41AC4D3B">
        <w:rPr>
          <w:rFonts w:ascii="Arial" w:hAnsi="Arial" w:cs="Arial"/>
        </w:rPr>
        <w:t>actually brings</w:t>
      </w:r>
      <w:proofErr w:type="gramEnd"/>
      <w:r w:rsidRPr="41AC4D3B">
        <w:rPr>
          <w:rFonts w:ascii="Arial" w:hAnsi="Arial" w:cs="Arial"/>
        </w:rPr>
        <w:t xml:space="preserve"> more</w:t>
      </w:r>
      <w:r w:rsidR="00953DCF" w:rsidRPr="41AC4D3B">
        <w:rPr>
          <w:rFonts w:ascii="Arial" w:hAnsi="Arial" w:cs="Arial"/>
        </w:rPr>
        <w:t xml:space="preserve"> </w:t>
      </w:r>
      <w:r w:rsidR="00E61C96" w:rsidRPr="41AC4D3B">
        <w:rPr>
          <w:rFonts w:ascii="Arial" w:hAnsi="Arial" w:cs="Arial"/>
        </w:rPr>
        <w:t xml:space="preserve">of </w:t>
      </w:r>
      <w:r w:rsidRPr="41AC4D3B">
        <w:rPr>
          <w:rFonts w:ascii="Arial" w:hAnsi="Arial" w:cs="Arial"/>
        </w:rPr>
        <w:t>the collection into view and into people</w:t>
      </w:r>
      <w:r w:rsidR="074AA5FD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attention, so it can be really powerful.</w:t>
      </w:r>
      <w:r w:rsidR="00953DCF" w:rsidRPr="41AC4D3B">
        <w:rPr>
          <w:rFonts w:ascii="Arial" w:hAnsi="Arial" w:cs="Arial"/>
        </w:rPr>
        <w:t xml:space="preserve"> </w:t>
      </w:r>
    </w:p>
    <w:p w14:paraId="77925C07" w14:textId="77777777" w:rsidR="00E61C96" w:rsidRDefault="00E61C96" w:rsidP="00953DCF">
      <w:pPr>
        <w:pStyle w:val="PlainText"/>
        <w:spacing w:line="276" w:lineRule="auto"/>
        <w:rPr>
          <w:rFonts w:ascii="Arial" w:hAnsi="Arial" w:cs="Arial"/>
        </w:rPr>
      </w:pPr>
    </w:p>
    <w:p w14:paraId="15A90E2E" w14:textId="7450EB67" w:rsidR="00E61C96" w:rsidRDefault="0083028A" w:rsidP="00953DCF">
      <w:pPr>
        <w:pStyle w:val="PlainText"/>
        <w:spacing w:line="276" w:lineRule="auto"/>
        <w:rPr>
          <w:rFonts w:ascii="Arial" w:hAnsi="Arial" w:cs="Arial"/>
        </w:rPr>
      </w:pPr>
      <w:r w:rsidRPr="41AC4D3B">
        <w:rPr>
          <w:rFonts w:ascii="Arial" w:hAnsi="Arial" w:cs="Arial"/>
        </w:rPr>
        <w:t>So,</w:t>
      </w:r>
      <w:r w:rsidR="003654BB" w:rsidRPr="41AC4D3B">
        <w:rPr>
          <w:rFonts w:ascii="Arial" w:hAnsi="Arial" w:cs="Arial"/>
        </w:rPr>
        <w:t xml:space="preserve"> we know it</w:t>
      </w:r>
      <w:r w:rsidR="13DEB9A2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s complicated for small libraries. We went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through this with our smart space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libraries, the small public libraries.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 xml:space="preserve">And they had </w:t>
      </w:r>
      <w:proofErr w:type="gramStart"/>
      <w:r w:rsidR="003654BB" w:rsidRPr="41AC4D3B">
        <w:rPr>
          <w:rFonts w:ascii="Arial" w:hAnsi="Arial" w:cs="Arial"/>
        </w:rPr>
        <w:t>a number of</w:t>
      </w:r>
      <w:proofErr w:type="gramEnd"/>
      <w:r w:rsidR="003654BB" w:rsidRPr="41AC4D3B">
        <w:rPr>
          <w:rFonts w:ascii="Arial" w:hAnsi="Arial" w:cs="Arial"/>
        </w:rPr>
        <w:t xml:space="preserve"> questions and Brianna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popped into chat. There</w:t>
      </w:r>
      <w:r w:rsidR="7E9A469F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s seven answers to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 xml:space="preserve">seven weeding questions. </w:t>
      </w:r>
      <w:r w:rsidRPr="41AC4D3B">
        <w:rPr>
          <w:rFonts w:ascii="Arial" w:hAnsi="Arial" w:cs="Arial"/>
        </w:rPr>
        <w:t>So,</w:t>
      </w:r>
      <w:r w:rsidR="003654BB" w:rsidRPr="41AC4D3B">
        <w:rPr>
          <w:rFonts w:ascii="Arial" w:hAnsi="Arial" w:cs="Arial"/>
        </w:rPr>
        <w:t xml:space="preserve"> these were questions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that were asked by small rural public libraries</w:t>
      </w:r>
      <w:r w:rsidR="023DC84A" w:rsidRPr="41AC4D3B">
        <w:rPr>
          <w:rFonts w:ascii="Arial" w:hAnsi="Arial" w:cs="Arial"/>
        </w:rPr>
        <w:t xml:space="preserve">; </w:t>
      </w:r>
      <w:r w:rsidR="003654BB" w:rsidRPr="41AC4D3B">
        <w:rPr>
          <w:rFonts w:ascii="Arial" w:hAnsi="Arial" w:cs="Arial"/>
        </w:rPr>
        <w:t>may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or may not apply to school libraries.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 xml:space="preserve">But I really encourage you to </w:t>
      </w:r>
      <w:proofErr w:type="gramStart"/>
      <w:r w:rsidR="003654BB" w:rsidRPr="41AC4D3B">
        <w:rPr>
          <w:rFonts w:ascii="Arial" w:hAnsi="Arial" w:cs="Arial"/>
        </w:rPr>
        <w:t>take a look</w:t>
      </w:r>
      <w:proofErr w:type="gramEnd"/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at that.</w:t>
      </w:r>
      <w:r w:rsidR="00953DCF" w:rsidRPr="41AC4D3B">
        <w:rPr>
          <w:rFonts w:ascii="Arial" w:hAnsi="Arial" w:cs="Arial"/>
        </w:rPr>
        <w:t xml:space="preserve"> </w:t>
      </w:r>
    </w:p>
    <w:p w14:paraId="1BC8E524" w14:textId="77777777" w:rsidR="00E61C96" w:rsidRDefault="00E61C96" w:rsidP="00953DCF">
      <w:pPr>
        <w:pStyle w:val="PlainText"/>
        <w:spacing w:line="276" w:lineRule="auto"/>
        <w:rPr>
          <w:rFonts w:ascii="Arial" w:hAnsi="Arial" w:cs="Arial"/>
        </w:rPr>
      </w:pPr>
    </w:p>
    <w:p w14:paraId="5993C961" w14:textId="257BD5D1" w:rsidR="00E61C96" w:rsidRDefault="0083028A" w:rsidP="00953DCF">
      <w:pPr>
        <w:pStyle w:val="PlainText"/>
        <w:spacing w:line="276" w:lineRule="auto"/>
        <w:rPr>
          <w:rFonts w:ascii="Arial" w:hAnsi="Arial" w:cs="Arial"/>
        </w:rPr>
      </w:pPr>
      <w:r w:rsidRPr="41AC4D3B">
        <w:rPr>
          <w:rFonts w:ascii="Arial" w:hAnsi="Arial" w:cs="Arial"/>
        </w:rPr>
        <w:t>So,</w:t>
      </w:r>
      <w:r w:rsidR="003654BB" w:rsidRPr="41AC4D3B">
        <w:rPr>
          <w:rFonts w:ascii="Arial" w:hAnsi="Arial" w:cs="Arial"/>
        </w:rPr>
        <w:t xml:space="preserve"> another thing that might get in the way, I</w:t>
      </w:r>
      <w:r w:rsidR="47595421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m not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 xml:space="preserve">sure if any of you have </w:t>
      </w:r>
      <w:proofErr w:type="gramStart"/>
      <w:r w:rsidR="003654BB" w:rsidRPr="41AC4D3B">
        <w:rPr>
          <w:rFonts w:ascii="Arial" w:hAnsi="Arial" w:cs="Arial"/>
        </w:rPr>
        <w:t>this actually, I</w:t>
      </w:r>
      <w:proofErr w:type="gramEnd"/>
      <w:r w:rsidR="003654BB" w:rsidRPr="41AC4D3B">
        <w:rPr>
          <w:rFonts w:ascii="Arial" w:hAnsi="Arial" w:cs="Arial"/>
        </w:rPr>
        <w:t xml:space="preserve"> didn</w:t>
      </w:r>
      <w:r w:rsidR="7C07BA6C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t see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it in your sketches. But I mean the classic immovable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object in public libraries is the circulation desk.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So,</w:t>
      </w:r>
      <w:r w:rsidR="003654BB" w:rsidRPr="41AC4D3B">
        <w:rPr>
          <w:rFonts w:ascii="Arial" w:hAnsi="Arial" w:cs="Arial"/>
        </w:rPr>
        <w:t xml:space="preserve"> it</w:t>
      </w:r>
      <w:r w:rsidR="03D8D774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s not only a physical barrier. It</w:t>
      </w:r>
      <w:r w:rsidR="706F70AE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s a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barrier</w:t>
      </w:r>
      <w:r w:rsidR="00E61C96" w:rsidRPr="41AC4D3B">
        <w:rPr>
          <w:rFonts w:ascii="Arial" w:hAnsi="Arial" w:cs="Arial"/>
        </w:rPr>
        <w:t xml:space="preserve"> t</w:t>
      </w:r>
      <w:r w:rsidR="003654BB" w:rsidRPr="41AC4D3B">
        <w:rPr>
          <w:rFonts w:ascii="Arial" w:hAnsi="Arial" w:cs="Arial"/>
        </w:rPr>
        <w:t xml:space="preserve">o the invitation for people </w:t>
      </w:r>
      <w:r w:rsidRPr="41AC4D3B">
        <w:rPr>
          <w:rFonts w:ascii="Arial" w:hAnsi="Arial" w:cs="Arial"/>
        </w:rPr>
        <w:t>to come</w:t>
      </w:r>
      <w:r w:rsidR="003654BB" w:rsidRPr="41AC4D3B">
        <w:rPr>
          <w:rFonts w:ascii="Arial" w:hAnsi="Arial" w:cs="Arial"/>
        </w:rPr>
        <w:t xml:space="preserve"> in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and use the space. It</w:t>
      </w:r>
      <w:r w:rsidR="4445CF75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s that barrier to exposure expansiveness and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control. It kind of says</w:t>
      </w:r>
      <w:r w:rsidR="00E61C96" w:rsidRPr="41AC4D3B">
        <w:rPr>
          <w:rFonts w:ascii="Arial" w:hAnsi="Arial" w:cs="Arial"/>
        </w:rPr>
        <w:t>,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like</w:t>
      </w:r>
      <w:r w:rsidR="00E61C96" w:rsidRPr="41AC4D3B">
        <w:rPr>
          <w:rFonts w:ascii="Arial" w:hAnsi="Arial" w:cs="Arial"/>
        </w:rPr>
        <w:t>,</w:t>
      </w:r>
      <w:r w:rsidR="003654BB" w:rsidRPr="41AC4D3B">
        <w:rPr>
          <w:rFonts w:ascii="Arial" w:hAnsi="Arial" w:cs="Arial"/>
        </w:rPr>
        <w:t xml:space="preserve"> we</w:t>
      </w:r>
      <w:r w:rsidR="680FB41E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 xml:space="preserve">re here and you </w:t>
      </w:r>
      <w:proofErr w:type="gramStart"/>
      <w:r w:rsidR="003654BB" w:rsidRPr="41AC4D3B">
        <w:rPr>
          <w:rFonts w:ascii="Arial" w:hAnsi="Arial" w:cs="Arial"/>
        </w:rPr>
        <w:t>have to</w:t>
      </w:r>
      <w:proofErr w:type="gramEnd"/>
      <w:r w:rsidR="003654BB" w:rsidRPr="41AC4D3B">
        <w:rPr>
          <w:rFonts w:ascii="Arial" w:hAnsi="Arial" w:cs="Arial"/>
        </w:rPr>
        <w:t xml:space="preserve"> pass through this before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 xml:space="preserve">you can get any farther in </w:t>
      </w:r>
      <w:proofErr w:type="gramStart"/>
      <w:r w:rsidR="003654BB" w:rsidRPr="41AC4D3B">
        <w:rPr>
          <w:rFonts w:ascii="Arial" w:hAnsi="Arial" w:cs="Arial"/>
        </w:rPr>
        <w:t>the space</w:t>
      </w:r>
      <w:proofErr w:type="gramEnd"/>
      <w:r w:rsidR="003654BB" w:rsidRPr="41AC4D3B">
        <w:rPr>
          <w:rFonts w:ascii="Arial" w:hAnsi="Arial" w:cs="Arial"/>
        </w:rPr>
        <w:t>.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And immovable objects aren</w:t>
      </w:r>
      <w:r w:rsidR="2D6F07F1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t confined to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circulation desks. It might be a couch, a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large table that you have felt you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need to, so,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I</w:t>
      </w:r>
      <w:r w:rsidR="2F48998B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m not</w:t>
      </w:r>
      <w:r w:rsidR="56F5B5A6" w:rsidRPr="41AC4D3B">
        <w:rPr>
          <w:rFonts w:ascii="Arial" w:hAnsi="Arial" w:cs="Arial"/>
        </w:rPr>
        <w:t>,</w:t>
      </w:r>
      <w:r w:rsidR="003654BB" w:rsidRPr="41AC4D3B">
        <w:rPr>
          <w:rFonts w:ascii="Arial" w:hAnsi="Arial" w:cs="Arial"/>
        </w:rPr>
        <w:t xml:space="preserve"> I think maybe none of you have this challenge, but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I also caution you to be aware</w:t>
      </w:r>
      <w:r w:rsidR="00E61C96" w:rsidRPr="41AC4D3B">
        <w:rPr>
          <w:rFonts w:ascii="Arial" w:hAnsi="Arial" w:cs="Arial"/>
        </w:rPr>
        <w:t>.</w:t>
      </w:r>
      <w:r w:rsidR="003654BB" w:rsidRPr="41AC4D3B">
        <w:rPr>
          <w:rFonts w:ascii="Arial" w:hAnsi="Arial" w:cs="Arial"/>
        </w:rPr>
        <w:t xml:space="preserve"> I have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an example from one of our smart space libraries where they had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successfully cleared their space and were excited</w:t>
      </w:r>
      <w:r w:rsidR="00E61C96" w:rsidRPr="41AC4D3B">
        <w:rPr>
          <w:rFonts w:ascii="Arial" w:hAnsi="Arial" w:cs="Arial"/>
        </w:rPr>
        <w:t>,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and then their local Heritage Society donated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a large, and I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mean large, display case to display the historical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artifacts</w:t>
      </w:r>
      <w:r w:rsidR="00E61C96" w:rsidRPr="41AC4D3B">
        <w:rPr>
          <w:rFonts w:ascii="Arial" w:hAnsi="Arial" w:cs="Arial"/>
        </w:rPr>
        <w:t>, w</w:t>
      </w:r>
      <w:r w:rsidR="003654BB" w:rsidRPr="41AC4D3B">
        <w:rPr>
          <w:rFonts w:ascii="Arial" w:hAnsi="Arial" w:cs="Arial"/>
        </w:rPr>
        <w:t>hich would have just dominated the space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 xml:space="preserve">inflexibly. </w:t>
      </w:r>
      <w:r w:rsidRPr="41AC4D3B">
        <w:rPr>
          <w:rFonts w:ascii="Arial" w:hAnsi="Arial" w:cs="Arial"/>
        </w:rPr>
        <w:t>So,</w:t>
      </w:r>
      <w:r w:rsidR="003654BB" w:rsidRPr="41AC4D3B">
        <w:rPr>
          <w:rFonts w:ascii="Arial" w:hAnsi="Arial" w:cs="Arial"/>
        </w:rPr>
        <w:t xml:space="preserve"> they very diplomatically found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a better home for that display case. So just be aware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of those large immovable objects.</w:t>
      </w:r>
      <w:r w:rsidR="00953DCF" w:rsidRPr="41AC4D3B">
        <w:rPr>
          <w:rFonts w:ascii="Arial" w:hAnsi="Arial" w:cs="Arial"/>
        </w:rPr>
        <w:t xml:space="preserve"> </w:t>
      </w:r>
    </w:p>
    <w:p w14:paraId="6F24F647" w14:textId="77777777" w:rsidR="00E61C96" w:rsidRDefault="00E61C96" w:rsidP="00953DCF">
      <w:pPr>
        <w:pStyle w:val="PlainText"/>
        <w:spacing w:line="276" w:lineRule="auto"/>
        <w:rPr>
          <w:rFonts w:ascii="Arial" w:hAnsi="Arial" w:cs="Arial"/>
        </w:rPr>
      </w:pPr>
    </w:p>
    <w:p w14:paraId="23AC6308" w14:textId="45E8823F" w:rsidR="00E61C96" w:rsidRDefault="003654BB" w:rsidP="00953DCF">
      <w:pPr>
        <w:pStyle w:val="PlainText"/>
        <w:spacing w:line="276" w:lineRule="auto"/>
        <w:rPr>
          <w:rFonts w:ascii="Arial" w:hAnsi="Arial" w:cs="Arial"/>
        </w:rPr>
      </w:pPr>
      <w:r w:rsidRPr="41AC4D3B">
        <w:rPr>
          <w:rFonts w:ascii="Arial" w:hAnsi="Arial" w:cs="Arial"/>
        </w:rPr>
        <w:t>And then this relates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to </w:t>
      </w:r>
      <w:proofErr w:type="gramStart"/>
      <w:r w:rsidRPr="41AC4D3B">
        <w:rPr>
          <w:rFonts w:ascii="Arial" w:hAnsi="Arial" w:cs="Arial"/>
        </w:rPr>
        <w:t>the clearing</w:t>
      </w:r>
      <w:proofErr w:type="gramEnd"/>
      <w:r w:rsidRPr="41AC4D3B">
        <w:rPr>
          <w:rFonts w:ascii="Arial" w:hAnsi="Arial" w:cs="Arial"/>
        </w:rPr>
        <w:t xml:space="preserve"> space to clear your head. I loved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all the drawings that you showed us on the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first day of our convening. Brianna and I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are big</w:t>
      </w:r>
      <w:r w:rsidR="00E61C9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big proponents of prototyping. </w:t>
      </w:r>
      <w:r w:rsidR="0083028A" w:rsidRPr="41AC4D3B">
        <w:rPr>
          <w:rFonts w:ascii="Arial" w:hAnsi="Arial" w:cs="Arial"/>
        </w:rPr>
        <w:t>So,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taking that drawing, those sketches in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two </w:t>
      </w:r>
      <w:r w:rsidR="0083028A" w:rsidRPr="41AC4D3B">
        <w:rPr>
          <w:rFonts w:ascii="Arial" w:hAnsi="Arial" w:cs="Arial"/>
        </w:rPr>
        <w:t>dimensions</w:t>
      </w:r>
      <w:r w:rsidRPr="41AC4D3B">
        <w:rPr>
          <w:rFonts w:ascii="Arial" w:hAnsi="Arial" w:cs="Arial"/>
        </w:rPr>
        <w:t xml:space="preserve"> and making them three-dimensional.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This is prototyping. It</w:t>
      </w:r>
      <w:r w:rsidR="46C511BD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simple. It</w:t>
      </w:r>
      <w:r w:rsidR="76F8D0CA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not high-tech. It involves cardboard, paper,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colored markers. But what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it does is it gets the idea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out of the abstract two dimension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into a more tangible three dimension, where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you can physically move things around and we</w:t>
      </w:r>
      <w:r w:rsidR="00E61C96" w:rsidRPr="41AC4D3B">
        <w:rPr>
          <w:rFonts w:ascii="Arial" w:hAnsi="Arial" w:cs="Arial"/>
        </w:rPr>
        <w:t>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when we did this with the smart space libraries</w:t>
      </w:r>
      <w:r w:rsidR="00E61C96" w:rsidRPr="41AC4D3B">
        <w:rPr>
          <w:rFonts w:ascii="Arial" w:hAnsi="Arial" w:cs="Arial"/>
        </w:rPr>
        <w:t>,</w:t>
      </w:r>
      <w:r w:rsidR="00953DCF" w:rsidRPr="41AC4D3B">
        <w:rPr>
          <w:rFonts w:ascii="Arial" w:hAnsi="Arial" w:cs="Arial"/>
        </w:rPr>
        <w:t xml:space="preserve"> </w:t>
      </w:r>
      <w:r w:rsidR="00E61C96" w:rsidRPr="41AC4D3B">
        <w:rPr>
          <w:rFonts w:ascii="Arial" w:hAnsi="Arial" w:cs="Arial"/>
        </w:rPr>
        <w:t>t</w:t>
      </w:r>
      <w:r w:rsidRPr="41AC4D3B">
        <w:rPr>
          <w:rFonts w:ascii="Arial" w:hAnsi="Arial" w:cs="Arial"/>
        </w:rPr>
        <w:t>hey realized</w:t>
      </w:r>
      <w:r w:rsidR="00E61C9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like</w:t>
      </w:r>
      <w:r w:rsidR="00E61C9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</w:t>
      </w:r>
      <w:r w:rsidR="0B4C5B31" w:rsidRPr="41AC4D3B">
        <w:rPr>
          <w:rFonts w:ascii="Arial" w:hAnsi="Arial" w:cs="Arial"/>
        </w:rPr>
        <w:t>“O</w:t>
      </w:r>
      <w:r w:rsidRPr="41AC4D3B">
        <w:rPr>
          <w:rFonts w:ascii="Arial" w:hAnsi="Arial" w:cs="Arial"/>
        </w:rPr>
        <w:t>h,</w:t>
      </w:r>
      <w:r w:rsidR="00953DCF" w:rsidRPr="41AC4D3B">
        <w:rPr>
          <w:rFonts w:ascii="Arial" w:hAnsi="Arial" w:cs="Arial"/>
        </w:rPr>
        <w:t xml:space="preserve"> </w:t>
      </w:r>
      <w:r w:rsidR="00E61C96" w:rsidRPr="41AC4D3B">
        <w:rPr>
          <w:rFonts w:ascii="Arial" w:hAnsi="Arial" w:cs="Arial"/>
        </w:rPr>
        <w:t>t</w:t>
      </w:r>
      <w:r w:rsidRPr="41AC4D3B">
        <w:rPr>
          <w:rFonts w:ascii="Arial" w:hAnsi="Arial" w:cs="Arial"/>
        </w:rPr>
        <w:t>he tables I thought I was going to get are actually too big for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this space</w:t>
      </w:r>
      <w:r w:rsidR="00E61C9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or the tables fit but you can</w:t>
      </w:r>
      <w:r w:rsidR="26984D74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t have enough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circulation around the tables.</w:t>
      </w:r>
      <w:r w:rsidR="3BC8E3AE" w:rsidRPr="41AC4D3B">
        <w:rPr>
          <w:rFonts w:ascii="Arial" w:hAnsi="Arial" w:cs="Arial"/>
        </w:rPr>
        <w:t>”</w:t>
      </w:r>
      <w:r w:rsidRPr="41AC4D3B">
        <w:rPr>
          <w:rFonts w:ascii="Arial" w:hAnsi="Arial" w:cs="Arial"/>
        </w:rPr>
        <w:t xml:space="preserve"> And then thinking also equitably,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do you have room for a wheelchair to maneuver around?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Is there a better way to arrange the shelves? So</w:t>
      </w:r>
      <w:r w:rsidR="00953DCF" w:rsidRPr="41AC4D3B">
        <w:rPr>
          <w:rFonts w:ascii="Arial" w:hAnsi="Arial" w:cs="Arial"/>
        </w:rPr>
        <w:t xml:space="preserve"> </w:t>
      </w:r>
      <w:proofErr w:type="gramStart"/>
      <w:r w:rsidRPr="41AC4D3B">
        <w:rPr>
          <w:rFonts w:ascii="Arial" w:hAnsi="Arial" w:cs="Arial"/>
        </w:rPr>
        <w:t>just I</w:t>
      </w:r>
      <w:proofErr w:type="gramEnd"/>
      <w:r w:rsidRPr="41AC4D3B">
        <w:rPr>
          <w:rFonts w:ascii="Arial" w:hAnsi="Arial" w:cs="Arial"/>
        </w:rPr>
        <w:t xml:space="preserve"> really</w:t>
      </w:r>
      <w:r w:rsidR="00E61C9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really encourage doing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some prototyping and we</w:t>
      </w:r>
      <w:r w:rsidR="2A19418F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ll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share in the learning community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some information from the smart space group on what their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prototypes looked like because it</w:t>
      </w:r>
      <w:r w:rsidR="6CB6D2B6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a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whole variety, you can do it with Lego.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There are no limits, except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really encourage low tech, and just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make it fun and have some freedom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around it.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Oh, I love it. And yeah, the virtual, the 360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virtual experience is </w:t>
      </w:r>
      <w:proofErr w:type="gramStart"/>
      <w:r w:rsidRPr="41AC4D3B">
        <w:rPr>
          <w:rFonts w:ascii="Arial" w:hAnsi="Arial" w:cs="Arial"/>
        </w:rPr>
        <w:t>a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really interesting</w:t>
      </w:r>
      <w:proofErr w:type="gramEnd"/>
      <w:r w:rsidRPr="41AC4D3B">
        <w:rPr>
          <w:rFonts w:ascii="Arial" w:hAnsi="Arial" w:cs="Arial"/>
        </w:rPr>
        <w:t xml:space="preserve"> way</w:t>
      </w:r>
      <w:r w:rsidR="00E61C9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and one of our smart space libraries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did that so that you can really kind of virtually move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around in the space and see how things relate.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That</w:t>
      </w:r>
      <w:r w:rsidR="0981F002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not low tech though.</w:t>
      </w:r>
      <w:r w:rsidR="00953DCF" w:rsidRPr="41AC4D3B">
        <w:rPr>
          <w:rFonts w:ascii="Arial" w:hAnsi="Arial" w:cs="Arial"/>
        </w:rPr>
        <w:t xml:space="preserve"> </w:t>
      </w:r>
    </w:p>
    <w:p w14:paraId="256ED6BF" w14:textId="77777777" w:rsidR="00E61C96" w:rsidRDefault="00E61C96" w:rsidP="00953DCF">
      <w:pPr>
        <w:pStyle w:val="PlainText"/>
        <w:spacing w:line="276" w:lineRule="auto"/>
        <w:rPr>
          <w:rFonts w:ascii="Arial" w:hAnsi="Arial" w:cs="Arial"/>
        </w:rPr>
      </w:pPr>
    </w:p>
    <w:p w14:paraId="01CA6D23" w14:textId="77777777" w:rsidR="00E61C96" w:rsidRDefault="003654BB" w:rsidP="00953DCF">
      <w:pPr>
        <w:pStyle w:val="PlainText"/>
        <w:spacing w:line="276" w:lineRule="auto"/>
        <w:rPr>
          <w:rFonts w:ascii="Arial" w:hAnsi="Arial" w:cs="Arial"/>
        </w:rPr>
      </w:pPr>
      <w:r w:rsidRPr="00953DCF">
        <w:rPr>
          <w:rFonts w:ascii="Arial" w:hAnsi="Arial" w:cs="Arial"/>
        </w:rPr>
        <w:lastRenderedPageBreak/>
        <w:t>And then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so many libraries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decorate with neutral colors: gray, beige.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I just have a question about this: Why?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Why. I don't know.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But I find it a constraint on possible configuration.</w:t>
      </w:r>
      <w:r w:rsidR="00953DCF">
        <w:rPr>
          <w:rFonts w:ascii="Arial" w:hAnsi="Arial" w:cs="Arial"/>
        </w:rPr>
        <w:t xml:space="preserve"> </w:t>
      </w:r>
    </w:p>
    <w:p w14:paraId="469D579B" w14:textId="77777777" w:rsidR="00E61C96" w:rsidRDefault="00E61C96" w:rsidP="00953DCF">
      <w:pPr>
        <w:pStyle w:val="PlainText"/>
        <w:spacing w:line="276" w:lineRule="auto"/>
        <w:rPr>
          <w:rFonts w:ascii="Arial" w:hAnsi="Arial" w:cs="Arial"/>
        </w:rPr>
      </w:pPr>
    </w:p>
    <w:p w14:paraId="2EFA53D3" w14:textId="4AD5BECC" w:rsidR="00E61C96" w:rsidRDefault="003654BB" w:rsidP="00953DCF">
      <w:pPr>
        <w:pStyle w:val="PlainText"/>
        <w:spacing w:line="276" w:lineRule="auto"/>
        <w:rPr>
          <w:rFonts w:ascii="Arial" w:hAnsi="Arial" w:cs="Arial"/>
        </w:rPr>
      </w:pPr>
      <w:r w:rsidRPr="41AC4D3B">
        <w:rPr>
          <w:rFonts w:ascii="Arial" w:hAnsi="Arial" w:cs="Arial"/>
        </w:rPr>
        <w:t>And then this is a concern that often comes up. I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know we talked about it with the Chicago Public Library folks and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might be particular concern in your spaces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because </w:t>
      </w:r>
      <w:proofErr w:type="gramStart"/>
      <w:r w:rsidRPr="41AC4D3B">
        <w:rPr>
          <w:rFonts w:ascii="Arial" w:hAnsi="Arial" w:cs="Arial"/>
        </w:rPr>
        <w:t>you</w:t>
      </w:r>
      <w:r w:rsidR="0B6B0003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re</w:t>
      </w:r>
      <w:proofErr w:type="gramEnd"/>
      <w:r w:rsidRPr="41AC4D3B">
        <w:rPr>
          <w:rFonts w:ascii="Arial" w:hAnsi="Arial" w:cs="Arial"/>
        </w:rPr>
        <w:t xml:space="preserve"> kind of doing everything all in one</w:t>
      </w:r>
      <w:r w:rsidR="00E61C96" w:rsidRPr="41AC4D3B">
        <w:rPr>
          <w:rFonts w:ascii="Arial" w:hAnsi="Arial" w:cs="Arial"/>
        </w:rPr>
        <w:t>. B</w:t>
      </w:r>
      <w:r w:rsidRPr="41AC4D3B">
        <w:rPr>
          <w:rFonts w:ascii="Arial" w:hAnsi="Arial" w:cs="Arial"/>
        </w:rPr>
        <w:t>ut like, oh the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noise, the mess. I love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Gina</w:t>
      </w:r>
      <w:r w:rsidR="0BD08D53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encouragement. Like that</w:t>
      </w:r>
      <w:r w:rsidR="18C6FE66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what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it</w:t>
      </w:r>
      <w:r w:rsidR="6C437846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all about. Don</w:t>
      </w:r>
      <w:r w:rsidR="26FA6FB6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t try and shush the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noise because that</w:t>
      </w:r>
      <w:r w:rsidR="3335BAE9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what generates creativity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or it</w:t>
      </w:r>
      <w:r w:rsidR="3A30AC27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evidence that creativity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interest-driven exploration is happening. But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I love this example </w:t>
      </w:r>
      <w:proofErr w:type="gramStart"/>
      <w:r w:rsidRPr="41AC4D3B">
        <w:rPr>
          <w:rFonts w:ascii="Arial" w:hAnsi="Arial" w:cs="Arial"/>
        </w:rPr>
        <w:t>from</w:t>
      </w:r>
      <w:r w:rsidR="00E61C96" w:rsidRPr="41AC4D3B">
        <w:rPr>
          <w:rFonts w:ascii="Arial" w:hAnsi="Arial" w:cs="Arial"/>
        </w:rPr>
        <w:t>,</w:t>
      </w:r>
      <w:proofErr w:type="gramEnd"/>
      <w:r w:rsidRPr="41AC4D3B">
        <w:rPr>
          <w:rFonts w:ascii="Arial" w:hAnsi="Arial" w:cs="Arial"/>
        </w:rPr>
        <w:t xml:space="preserve"> this was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 library that we worked with many years ago</w:t>
      </w:r>
      <w:r w:rsidR="00E61C9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kind of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 first iteration of our Smart Spaces Project.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 small library in Bellingham Washington where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they were planning to</w:t>
      </w:r>
      <w:r w:rsidR="00E61C96" w:rsidRPr="41AC4D3B">
        <w:rPr>
          <w:rFonts w:ascii="Arial" w:hAnsi="Arial" w:cs="Arial"/>
        </w:rPr>
        <w:t>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thinking about how they were going to do a smart space</w:t>
      </w:r>
      <w:r w:rsidR="00E61C96" w:rsidRPr="41AC4D3B">
        <w:rPr>
          <w:rFonts w:ascii="Arial" w:hAnsi="Arial" w:cs="Arial"/>
        </w:rPr>
        <w:t>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but it happened to be holiday season</w:t>
      </w:r>
      <w:r w:rsidR="00E61C96" w:rsidRPr="41AC4D3B">
        <w:rPr>
          <w:rFonts w:ascii="Arial" w:hAnsi="Arial" w:cs="Arial"/>
        </w:rPr>
        <w:t>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they had had always had this annual holiday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fair with Best Buy</w:t>
      </w:r>
      <w:r w:rsidR="00E61C9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where Best Buy comes in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with various technologies and people get to test them out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ask questions. They had always done it in a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basement meeting room. </w:t>
      </w:r>
      <w:r w:rsidR="0083028A" w:rsidRPr="41AC4D3B">
        <w:rPr>
          <w:rFonts w:ascii="Arial" w:hAnsi="Arial" w:cs="Arial"/>
        </w:rPr>
        <w:t>So,</w:t>
      </w:r>
      <w:r w:rsidRPr="41AC4D3B">
        <w:rPr>
          <w:rFonts w:ascii="Arial" w:hAnsi="Arial" w:cs="Arial"/>
        </w:rPr>
        <w:t xml:space="preserve"> it would be sequestered from the main library and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wouldn't disturb anyone. But that year it wasn</w:t>
      </w:r>
      <w:r w:rsidR="440EDC20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t</w:t>
      </w:r>
      <w:r w:rsidR="00953DCF" w:rsidRPr="41AC4D3B">
        <w:rPr>
          <w:rFonts w:ascii="Arial" w:hAnsi="Arial" w:cs="Arial"/>
        </w:rPr>
        <w:t xml:space="preserve"> </w:t>
      </w:r>
      <w:proofErr w:type="gramStart"/>
      <w:r w:rsidRPr="41AC4D3B">
        <w:rPr>
          <w:rFonts w:ascii="Arial" w:hAnsi="Arial" w:cs="Arial"/>
        </w:rPr>
        <w:t>possible</w:t>
      </w:r>
      <w:r w:rsidR="010454A9" w:rsidRPr="41AC4D3B">
        <w:rPr>
          <w:rFonts w:ascii="Arial" w:hAnsi="Arial" w:cs="Arial"/>
        </w:rPr>
        <w:t>,</w:t>
      </w:r>
      <w:proofErr w:type="gramEnd"/>
      <w:r w:rsidRPr="41AC4D3B">
        <w:rPr>
          <w:rFonts w:ascii="Arial" w:hAnsi="Arial" w:cs="Arial"/>
        </w:rPr>
        <w:t xml:space="preserve"> meeting rooms were not available. </w:t>
      </w:r>
      <w:r w:rsidR="0083028A" w:rsidRPr="41AC4D3B">
        <w:rPr>
          <w:rFonts w:ascii="Arial" w:hAnsi="Arial" w:cs="Arial"/>
        </w:rPr>
        <w:t>So,</w:t>
      </w:r>
      <w:r w:rsidRPr="41AC4D3B">
        <w:rPr>
          <w:rFonts w:ascii="Arial" w:hAnsi="Arial" w:cs="Arial"/>
        </w:rPr>
        <w:t xml:space="preserve"> they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just said</w:t>
      </w:r>
      <w:r w:rsidR="4B203774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</w:t>
      </w:r>
      <w:r w:rsidR="4B203774" w:rsidRPr="41AC4D3B">
        <w:rPr>
          <w:rFonts w:ascii="Arial" w:hAnsi="Arial" w:cs="Arial"/>
        </w:rPr>
        <w:t>“H</w:t>
      </w:r>
      <w:r w:rsidRPr="41AC4D3B">
        <w:rPr>
          <w:rFonts w:ascii="Arial" w:hAnsi="Arial" w:cs="Arial"/>
        </w:rPr>
        <w:t>ey, well, it</w:t>
      </w:r>
      <w:r w:rsidR="32EC59AF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s, this is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 kind of prototyping. They prototyped what it would be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like to have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this kind of </w:t>
      </w:r>
      <w:r w:rsidR="00953DCF" w:rsidRPr="41AC4D3B">
        <w:rPr>
          <w:rFonts w:ascii="Arial" w:hAnsi="Arial" w:cs="Arial"/>
        </w:rPr>
        <w:t>Connected Learning</w:t>
      </w:r>
      <w:r w:rsidRPr="41AC4D3B">
        <w:rPr>
          <w:rFonts w:ascii="Arial" w:hAnsi="Arial" w:cs="Arial"/>
        </w:rPr>
        <w:t xml:space="preserve"> activity in the middle of the library.</w:t>
      </w:r>
      <w:r w:rsidR="00953DCF" w:rsidRPr="41AC4D3B">
        <w:rPr>
          <w:rFonts w:ascii="Arial" w:hAnsi="Arial" w:cs="Arial"/>
        </w:rPr>
        <w:t xml:space="preserve"> </w:t>
      </w:r>
      <w:r w:rsidR="0083028A" w:rsidRPr="41AC4D3B">
        <w:rPr>
          <w:rFonts w:ascii="Arial" w:hAnsi="Arial" w:cs="Arial"/>
        </w:rPr>
        <w:t>So,</w:t>
      </w:r>
      <w:r w:rsidRPr="41AC4D3B">
        <w:rPr>
          <w:rFonts w:ascii="Arial" w:hAnsi="Arial" w:cs="Arial"/>
        </w:rPr>
        <w:t xml:space="preserve"> they did it. Not only did they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have way more attendance than they had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ever had any previous year, because other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people would come by and like, </w:t>
      </w:r>
      <w:r w:rsidR="23614EB9" w:rsidRPr="41AC4D3B">
        <w:rPr>
          <w:rFonts w:ascii="Arial" w:hAnsi="Arial" w:cs="Arial"/>
        </w:rPr>
        <w:t>“O</w:t>
      </w:r>
      <w:r w:rsidRPr="41AC4D3B">
        <w:rPr>
          <w:rFonts w:ascii="Arial" w:hAnsi="Arial" w:cs="Arial"/>
        </w:rPr>
        <w:t>h, it</w:t>
      </w:r>
      <w:r w:rsidR="41A7D4E2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happening here. Oh,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</w:t>
      </w:r>
      <w:r w:rsidR="773D7426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m interested in this, too.</w:t>
      </w:r>
      <w:r w:rsidR="438735A0" w:rsidRPr="41AC4D3B">
        <w:rPr>
          <w:rFonts w:ascii="Arial" w:hAnsi="Arial" w:cs="Arial"/>
        </w:rPr>
        <w:t>”</w:t>
      </w:r>
      <w:r w:rsidRPr="41AC4D3B">
        <w:rPr>
          <w:rFonts w:ascii="Arial" w:hAnsi="Arial" w:cs="Arial"/>
        </w:rPr>
        <w:t xml:space="preserve"> But Best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Buy was just thrilled because they felt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like they had more engagement with people than they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had ever had before. So that inspired Bellingham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library to put their new smart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space right, and you</w:t>
      </w:r>
      <w:r w:rsidR="22E8222C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ll see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it on the righthand image there,</w:t>
      </w:r>
      <w:r w:rsidR="00953DCF" w:rsidRPr="41AC4D3B">
        <w:rPr>
          <w:rFonts w:ascii="Arial" w:hAnsi="Arial" w:cs="Arial"/>
        </w:rPr>
        <w:t xml:space="preserve"> </w:t>
      </w:r>
      <w:r w:rsidR="00E61C96" w:rsidRPr="41AC4D3B">
        <w:rPr>
          <w:rFonts w:ascii="Arial" w:hAnsi="Arial" w:cs="Arial"/>
        </w:rPr>
        <w:t>i</w:t>
      </w:r>
      <w:r w:rsidRPr="41AC4D3B">
        <w:rPr>
          <w:rFonts w:ascii="Arial" w:hAnsi="Arial" w:cs="Arial"/>
        </w:rPr>
        <w:t>t</w:t>
      </w:r>
      <w:r w:rsidR="413E75C7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right across from the circulation desk, very close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to where you walk </w:t>
      </w:r>
      <w:r w:rsidR="0083028A" w:rsidRPr="41AC4D3B">
        <w:rPr>
          <w:rFonts w:ascii="Arial" w:hAnsi="Arial" w:cs="Arial"/>
        </w:rPr>
        <w:t>into</w:t>
      </w:r>
      <w:r w:rsidRPr="41AC4D3B">
        <w:rPr>
          <w:rFonts w:ascii="Arial" w:hAnsi="Arial" w:cs="Arial"/>
        </w:rPr>
        <w:t xml:space="preserve"> the library</w:t>
      </w:r>
      <w:r w:rsidR="00E61C96" w:rsidRPr="41AC4D3B">
        <w:rPr>
          <w:rFonts w:ascii="Arial" w:hAnsi="Arial" w:cs="Arial"/>
        </w:rPr>
        <w:t>.</w:t>
      </w:r>
      <w:r w:rsidRPr="41AC4D3B">
        <w:rPr>
          <w:rFonts w:ascii="Arial" w:hAnsi="Arial" w:cs="Arial"/>
        </w:rPr>
        <w:t xml:space="preserve"> </w:t>
      </w:r>
      <w:r w:rsidR="00E61C96" w:rsidRPr="41AC4D3B">
        <w:rPr>
          <w:rFonts w:ascii="Arial" w:hAnsi="Arial" w:cs="Arial"/>
        </w:rPr>
        <w:t>A</w:t>
      </w:r>
      <w:r w:rsidRPr="41AC4D3B">
        <w:rPr>
          <w:rFonts w:ascii="Arial" w:hAnsi="Arial" w:cs="Arial"/>
        </w:rPr>
        <w:t>nd they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have had zero complaints about the noise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and the mess. And in </w:t>
      </w:r>
      <w:r w:rsidR="0083028A" w:rsidRPr="41AC4D3B">
        <w:rPr>
          <w:rFonts w:ascii="Arial" w:hAnsi="Arial" w:cs="Arial"/>
        </w:rPr>
        <w:t>fact,</w:t>
      </w:r>
      <w:r w:rsidRPr="41AC4D3B">
        <w:rPr>
          <w:rFonts w:ascii="Arial" w:hAnsi="Arial" w:cs="Arial"/>
        </w:rPr>
        <w:t xml:space="preserve"> what happens is people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walk in and they see the activity, they</w:t>
      </w:r>
      <w:r w:rsidR="26EE318E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re motivated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to join or they</w:t>
      </w:r>
      <w:r w:rsidR="69E92CFA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re at least motivated to go ask questions and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find out a little bit more about what the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possibilities are for them as well.</w:t>
      </w:r>
      <w:r w:rsidR="00953DCF" w:rsidRPr="41AC4D3B">
        <w:rPr>
          <w:rFonts w:ascii="Arial" w:hAnsi="Arial" w:cs="Arial"/>
        </w:rPr>
        <w:t xml:space="preserve"> </w:t>
      </w:r>
    </w:p>
    <w:p w14:paraId="2E4EEB78" w14:textId="77777777" w:rsidR="00E61C96" w:rsidRDefault="00E61C96" w:rsidP="00953DCF">
      <w:pPr>
        <w:pStyle w:val="PlainText"/>
        <w:spacing w:line="276" w:lineRule="auto"/>
        <w:rPr>
          <w:rFonts w:ascii="Arial" w:hAnsi="Arial" w:cs="Arial"/>
        </w:rPr>
      </w:pPr>
    </w:p>
    <w:p w14:paraId="3E5A6A69" w14:textId="5766AFAA" w:rsidR="00E61C96" w:rsidRDefault="003654BB" w:rsidP="00953DCF">
      <w:pPr>
        <w:pStyle w:val="PlainText"/>
        <w:spacing w:line="276" w:lineRule="auto"/>
        <w:rPr>
          <w:rFonts w:ascii="Arial" w:hAnsi="Arial" w:cs="Arial"/>
        </w:rPr>
      </w:pPr>
      <w:proofErr w:type="gramStart"/>
      <w:r w:rsidRPr="41AC4D3B">
        <w:rPr>
          <w:rFonts w:ascii="Arial" w:hAnsi="Arial" w:cs="Arial"/>
        </w:rPr>
        <w:t>So</w:t>
      </w:r>
      <w:proofErr w:type="gramEnd"/>
      <w:r w:rsidRPr="41AC4D3B">
        <w:rPr>
          <w:rFonts w:ascii="Arial" w:hAnsi="Arial" w:cs="Arial"/>
        </w:rPr>
        <w:t xml:space="preserve"> I want to focus more on spicing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up </w:t>
      </w:r>
      <w:proofErr w:type="gramStart"/>
      <w:r w:rsidRPr="41AC4D3B">
        <w:rPr>
          <w:rFonts w:ascii="Arial" w:hAnsi="Arial" w:cs="Arial"/>
        </w:rPr>
        <w:t>a space</w:t>
      </w:r>
      <w:proofErr w:type="gramEnd"/>
      <w:r w:rsidRPr="41AC4D3B">
        <w:rPr>
          <w:rFonts w:ascii="Arial" w:hAnsi="Arial" w:cs="Arial"/>
        </w:rPr>
        <w:t xml:space="preserve"> and spicing up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 space has a lot to do with color.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But before we get into that,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 want to just show some dramatic transformations that happened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in some of our small space libraries or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smart space small public libraries. And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two examples that I think are just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particularly inspiring: this was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from Glenns Ferry Public Library in Idaho</w:t>
      </w:r>
      <w:r w:rsidR="366D01AE" w:rsidRPr="41AC4D3B">
        <w:rPr>
          <w:rFonts w:ascii="Arial" w:hAnsi="Arial" w:cs="Arial"/>
        </w:rPr>
        <w:t xml:space="preserve">—a </w:t>
      </w:r>
      <w:r w:rsidRPr="41AC4D3B">
        <w:rPr>
          <w:rFonts w:ascii="Arial" w:hAnsi="Arial" w:cs="Arial"/>
        </w:rPr>
        <w:t>small very rural farming community</w:t>
      </w:r>
      <w:r w:rsidR="19881DE9" w:rsidRPr="41AC4D3B">
        <w:rPr>
          <w:rFonts w:ascii="Arial" w:hAnsi="Arial" w:cs="Arial"/>
        </w:rPr>
        <w:t>. A</w:t>
      </w:r>
      <w:r w:rsidRPr="41AC4D3B">
        <w:rPr>
          <w:rFonts w:ascii="Arial" w:hAnsi="Arial" w:cs="Arial"/>
        </w:rPr>
        <w:t>nd the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space before housed DVDs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and VHS. </w:t>
      </w:r>
      <w:r w:rsidR="0083028A" w:rsidRPr="41AC4D3B">
        <w:rPr>
          <w:rFonts w:ascii="Arial" w:hAnsi="Arial" w:cs="Arial"/>
        </w:rPr>
        <w:t>So,</w:t>
      </w:r>
      <w:r w:rsidRPr="41AC4D3B">
        <w:rPr>
          <w:rFonts w:ascii="Arial" w:hAnsi="Arial" w:cs="Arial"/>
        </w:rPr>
        <w:t xml:space="preserve"> they had a big challenge of weeding</w:t>
      </w:r>
      <w:r w:rsidR="007A8D79" w:rsidRPr="41AC4D3B">
        <w:rPr>
          <w:rFonts w:ascii="Arial" w:hAnsi="Arial" w:cs="Arial"/>
        </w:rPr>
        <w:t>, y</w:t>
      </w:r>
      <w:r w:rsidRPr="41AC4D3B">
        <w:rPr>
          <w:rFonts w:ascii="Arial" w:hAnsi="Arial" w:cs="Arial"/>
        </w:rPr>
        <w:t>ou know, what did they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not need? Did they really need VHS anymore? They do need DVDs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because</w:t>
      </w:r>
      <w:r w:rsidR="00E61C9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in rural communities</w:t>
      </w:r>
      <w:r w:rsidR="00E61C9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many of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 residents don</w:t>
      </w:r>
      <w:r w:rsidR="1E51E1B7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t have the connectivity to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be able to do the streaming services that people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are doing in big cities. And then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they had to figure out where else </w:t>
      </w:r>
      <w:proofErr w:type="gramStart"/>
      <w:r w:rsidRPr="41AC4D3B">
        <w:rPr>
          <w:rFonts w:ascii="Arial" w:hAnsi="Arial" w:cs="Arial"/>
        </w:rPr>
        <w:t>can it</w:t>
      </w:r>
      <w:proofErr w:type="gramEnd"/>
      <w:r w:rsidRPr="41AC4D3B">
        <w:rPr>
          <w:rFonts w:ascii="Arial" w:hAnsi="Arial" w:cs="Arial"/>
        </w:rPr>
        <w:t xml:space="preserve"> live.</w:t>
      </w:r>
      <w:r w:rsidR="00953DCF" w:rsidRPr="41AC4D3B">
        <w:rPr>
          <w:rFonts w:ascii="Arial" w:hAnsi="Arial" w:cs="Arial"/>
        </w:rPr>
        <w:t xml:space="preserve"> </w:t>
      </w:r>
      <w:r w:rsidR="0083028A" w:rsidRPr="41AC4D3B">
        <w:rPr>
          <w:rFonts w:ascii="Arial" w:hAnsi="Arial" w:cs="Arial"/>
        </w:rPr>
        <w:t>So,</w:t>
      </w:r>
      <w:r w:rsidRPr="41AC4D3B">
        <w:rPr>
          <w:rFonts w:ascii="Arial" w:hAnsi="Arial" w:cs="Arial"/>
        </w:rPr>
        <w:t xml:space="preserve"> they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figured that out, they cleared the space,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with very much a focus on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active </w:t>
      </w:r>
      <w:r w:rsidR="00953DCF" w:rsidRPr="41AC4D3B">
        <w:rPr>
          <w:rFonts w:ascii="Arial" w:hAnsi="Arial" w:cs="Arial"/>
        </w:rPr>
        <w:t>Connected Learning</w:t>
      </w:r>
      <w:r w:rsidRPr="41AC4D3B">
        <w:rPr>
          <w:rFonts w:ascii="Arial" w:hAnsi="Arial" w:cs="Arial"/>
        </w:rPr>
        <w:t xml:space="preserve"> in mind to really transform it,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this is where they ended up.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I mean, I wouldn</w:t>
      </w:r>
      <w:r w:rsidR="6C15FAB7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t recognize the space</w:t>
      </w:r>
      <w:r w:rsidR="00E61C96" w:rsidRPr="41AC4D3B">
        <w:rPr>
          <w:rFonts w:ascii="Arial" w:hAnsi="Arial" w:cs="Arial"/>
        </w:rPr>
        <w:t>, f</w:t>
      </w:r>
      <w:r w:rsidRPr="41AC4D3B">
        <w:rPr>
          <w:rFonts w:ascii="Arial" w:hAnsi="Arial" w:cs="Arial"/>
        </w:rPr>
        <w:t>rom one to the next.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They did some reconfiguration. They had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one, they had two doorways and they moved that to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one </w:t>
      </w:r>
      <w:r w:rsidR="00E61C96" w:rsidRPr="41AC4D3B">
        <w:rPr>
          <w:rFonts w:ascii="Arial" w:hAnsi="Arial" w:cs="Arial"/>
        </w:rPr>
        <w:t>c</w:t>
      </w:r>
      <w:r w:rsidRPr="41AC4D3B">
        <w:rPr>
          <w:rFonts w:ascii="Arial" w:hAnsi="Arial" w:cs="Arial"/>
        </w:rPr>
        <w:t xml:space="preserve">entral </w:t>
      </w:r>
      <w:r w:rsidR="0083028A" w:rsidRPr="41AC4D3B">
        <w:rPr>
          <w:rFonts w:ascii="Arial" w:hAnsi="Arial" w:cs="Arial"/>
        </w:rPr>
        <w:t>doorway,</w:t>
      </w:r>
      <w:r w:rsidR="00E61C96" w:rsidRPr="41AC4D3B">
        <w:rPr>
          <w:rFonts w:ascii="Arial" w:hAnsi="Arial" w:cs="Arial"/>
        </w:rPr>
        <w:t xml:space="preserve"> s</w:t>
      </w:r>
      <w:r w:rsidRPr="41AC4D3B">
        <w:rPr>
          <w:rFonts w:ascii="Arial" w:hAnsi="Arial" w:cs="Arial"/>
        </w:rPr>
        <w:t>o the space wasn't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so broken up. They took that shelving away from the</w:t>
      </w:r>
      <w:r w:rsidR="00953DCF" w:rsidRPr="41AC4D3B">
        <w:rPr>
          <w:rFonts w:ascii="Arial" w:hAnsi="Arial" w:cs="Arial"/>
        </w:rPr>
        <w:t xml:space="preserve"> </w:t>
      </w:r>
      <w:r w:rsidR="0083028A" w:rsidRPr="41AC4D3B">
        <w:rPr>
          <w:rFonts w:ascii="Arial" w:hAnsi="Arial" w:cs="Arial"/>
        </w:rPr>
        <w:t>windows,</w:t>
      </w:r>
      <w:r w:rsidR="00E61C96" w:rsidRPr="41AC4D3B">
        <w:rPr>
          <w:rFonts w:ascii="Arial" w:hAnsi="Arial" w:cs="Arial"/>
        </w:rPr>
        <w:t xml:space="preserve"> s</w:t>
      </w:r>
      <w:r w:rsidRPr="41AC4D3B">
        <w:rPr>
          <w:rFonts w:ascii="Arial" w:hAnsi="Arial" w:cs="Arial"/>
        </w:rPr>
        <w:t xml:space="preserve">o they had natural light. They </w:t>
      </w:r>
      <w:proofErr w:type="gramStart"/>
      <w:r w:rsidRPr="41AC4D3B">
        <w:rPr>
          <w:rFonts w:ascii="Arial" w:hAnsi="Arial" w:cs="Arial"/>
        </w:rPr>
        <w:t>put</w:t>
      </w:r>
      <w:proofErr w:type="gramEnd"/>
      <w:r w:rsidRPr="41AC4D3B">
        <w:rPr>
          <w:rFonts w:ascii="Arial" w:hAnsi="Arial" w:cs="Arial"/>
        </w:rPr>
        <w:t xml:space="preserve"> in colorful tables</w:t>
      </w:r>
      <w:r w:rsidR="00E61C96" w:rsidRPr="41AC4D3B">
        <w:rPr>
          <w:rFonts w:ascii="Arial" w:hAnsi="Arial" w:cs="Arial"/>
        </w:rPr>
        <w:t>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I like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 shelving unit at the, on the left photo.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You can</w:t>
      </w:r>
      <w:r w:rsidR="366A5A5F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t really see what</w:t>
      </w:r>
      <w:r w:rsidR="4F6FDC43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in the bins, but they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still feel very inviting because they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can be color-coded. And it just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feels like it</w:t>
      </w:r>
      <w:r w:rsidR="7282AFF4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an invitation to pull them out and explore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what</w:t>
      </w:r>
      <w:r w:rsidR="4C3705CC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going on inside.</w:t>
      </w:r>
      <w:r w:rsidR="00953DCF" w:rsidRPr="41AC4D3B">
        <w:rPr>
          <w:rFonts w:ascii="Arial" w:hAnsi="Arial" w:cs="Arial"/>
        </w:rPr>
        <w:t xml:space="preserve"> </w:t>
      </w:r>
      <w:r w:rsidR="0083028A" w:rsidRPr="41AC4D3B">
        <w:rPr>
          <w:rFonts w:ascii="Arial" w:hAnsi="Arial" w:cs="Arial"/>
        </w:rPr>
        <w:t>Yes,</w:t>
      </w:r>
      <w:r w:rsidRPr="41AC4D3B">
        <w:rPr>
          <w:rFonts w:ascii="Arial" w:hAnsi="Arial" w:cs="Arial"/>
        </w:rPr>
        <w:t xml:space="preserve"> and Brianna, yes, the shelving unit inspired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the rest of the color palette. </w:t>
      </w:r>
      <w:r w:rsidR="0083028A" w:rsidRPr="41AC4D3B">
        <w:rPr>
          <w:rFonts w:ascii="Arial" w:hAnsi="Arial" w:cs="Arial"/>
        </w:rPr>
        <w:t>So,</w:t>
      </w:r>
      <w:r w:rsidRPr="41AC4D3B">
        <w:rPr>
          <w:rFonts w:ascii="Arial" w:hAnsi="Arial" w:cs="Arial"/>
        </w:rPr>
        <w:t xml:space="preserve"> taking that as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 real clue and inspiration.</w:t>
      </w:r>
      <w:r w:rsidR="00953DCF" w:rsidRPr="41AC4D3B">
        <w:rPr>
          <w:rFonts w:ascii="Arial" w:hAnsi="Arial" w:cs="Arial"/>
        </w:rPr>
        <w:t xml:space="preserve"> </w:t>
      </w:r>
    </w:p>
    <w:p w14:paraId="7EF78472" w14:textId="77777777" w:rsidR="00E61C96" w:rsidRDefault="00E61C96" w:rsidP="00953DCF">
      <w:pPr>
        <w:pStyle w:val="PlainText"/>
        <w:spacing w:line="276" w:lineRule="auto"/>
        <w:rPr>
          <w:rFonts w:ascii="Arial" w:hAnsi="Arial" w:cs="Arial"/>
        </w:rPr>
      </w:pPr>
    </w:p>
    <w:p w14:paraId="759545CE" w14:textId="53E97901" w:rsidR="00E61C96" w:rsidRDefault="003654BB" w:rsidP="00953DCF">
      <w:pPr>
        <w:pStyle w:val="PlainText"/>
        <w:spacing w:line="276" w:lineRule="auto"/>
        <w:rPr>
          <w:rFonts w:ascii="Arial" w:hAnsi="Arial" w:cs="Arial"/>
        </w:rPr>
      </w:pPr>
      <w:r w:rsidRPr="00953DCF">
        <w:rPr>
          <w:rFonts w:ascii="Arial" w:hAnsi="Arial" w:cs="Arial"/>
        </w:rPr>
        <w:lastRenderedPageBreak/>
        <w:t>And then the second example comes from Cornwall Public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Library in New York.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They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realized as a focus of how they wanted to transform, that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they needed a space for the teenagers. Believe it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or not, that space on the left, that sort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of funny-looking inverted book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 xml:space="preserve">as a pillow, and that </w:t>
      </w:r>
      <w:proofErr w:type="gramStart"/>
      <w:r w:rsidRPr="00953DCF">
        <w:rPr>
          <w:rFonts w:ascii="Arial" w:hAnsi="Arial" w:cs="Arial"/>
        </w:rPr>
        <w:t>little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tiny</w:t>
      </w:r>
      <w:proofErr w:type="gramEnd"/>
      <w:r w:rsidRPr="00953DCF">
        <w:rPr>
          <w:rFonts w:ascii="Arial" w:hAnsi="Arial" w:cs="Arial"/>
        </w:rPr>
        <w:t xml:space="preserve"> computer station desk next to it</w:t>
      </w:r>
      <w:r w:rsidR="00E61C96">
        <w:rPr>
          <w:rFonts w:ascii="Arial" w:hAnsi="Arial" w:cs="Arial"/>
        </w:rPr>
        <w:t>, t</w:t>
      </w:r>
      <w:r w:rsidRPr="00953DCF">
        <w:rPr>
          <w:rFonts w:ascii="Arial" w:hAnsi="Arial" w:cs="Arial"/>
        </w:rPr>
        <w:t>hat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 xml:space="preserve">was the </w:t>
      </w:r>
      <w:proofErr w:type="gramStart"/>
      <w:r w:rsidRPr="00953DCF">
        <w:rPr>
          <w:rFonts w:ascii="Arial" w:hAnsi="Arial" w:cs="Arial"/>
        </w:rPr>
        <w:t>teen</w:t>
      </w:r>
      <w:proofErr w:type="gramEnd"/>
      <w:r w:rsidRPr="00953DCF">
        <w:rPr>
          <w:rFonts w:ascii="Arial" w:hAnsi="Arial" w:cs="Arial"/>
        </w:rPr>
        <w:t xml:space="preserve"> space for years in this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library</w:t>
      </w:r>
      <w:r w:rsidR="00E61C96">
        <w:rPr>
          <w:rFonts w:ascii="Arial" w:hAnsi="Arial" w:cs="Arial"/>
        </w:rPr>
        <w:t>. A</w:t>
      </w:r>
      <w:r w:rsidRPr="00953DCF">
        <w:rPr>
          <w:rFonts w:ascii="Arial" w:hAnsi="Arial" w:cs="Arial"/>
        </w:rPr>
        <w:t>nd when they kind of connected with their teens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and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tried to find out why the teens don</w:t>
      </w:r>
      <w:r w:rsidR="2137DE1A" w:rsidRPr="00953DCF">
        <w:rPr>
          <w:rFonts w:ascii="Arial" w:hAnsi="Arial" w:cs="Arial"/>
        </w:rPr>
        <w:t>’</w:t>
      </w:r>
      <w:r w:rsidRPr="00953DCF">
        <w:rPr>
          <w:rFonts w:ascii="Arial" w:hAnsi="Arial" w:cs="Arial"/>
        </w:rPr>
        <w:t>t use the library, they realized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because the teens don</w:t>
      </w:r>
      <w:r w:rsidR="3B4A8120" w:rsidRPr="00953DCF">
        <w:rPr>
          <w:rFonts w:ascii="Arial" w:hAnsi="Arial" w:cs="Arial"/>
        </w:rPr>
        <w:t>’</w:t>
      </w:r>
      <w:r w:rsidRPr="00953DCF">
        <w:rPr>
          <w:rFonts w:ascii="Arial" w:hAnsi="Arial" w:cs="Arial"/>
        </w:rPr>
        <w:t>t have a space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that they feel they can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 xml:space="preserve">be engaged with. </w:t>
      </w:r>
      <w:r w:rsidR="0083028A" w:rsidRPr="00953DCF">
        <w:rPr>
          <w:rFonts w:ascii="Arial" w:hAnsi="Arial" w:cs="Arial"/>
        </w:rPr>
        <w:t>So,</w:t>
      </w:r>
      <w:r w:rsidRPr="00953DCF">
        <w:rPr>
          <w:rFonts w:ascii="Arial" w:hAnsi="Arial" w:cs="Arial"/>
        </w:rPr>
        <w:t xml:space="preserve"> then they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started looking around. Well, where can we, where do we have room for a teen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 xml:space="preserve">space? We already have so much </w:t>
      </w:r>
      <w:proofErr w:type="gramStart"/>
      <w:r w:rsidRPr="00953DCF">
        <w:rPr>
          <w:rFonts w:ascii="Arial" w:hAnsi="Arial" w:cs="Arial"/>
        </w:rPr>
        <w:t>going</w:t>
      </w:r>
      <w:proofErr w:type="gramEnd"/>
      <w:r w:rsidRPr="00953DCF">
        <w:rPr>
          <w:rFonts w:ascii="Arial" w:hAnsi="Arial" w:cs="Arial"/>
        </w:rPr>
        <w:t xml:space="preserve"> on in our library</w:t>
      </w:r>
      <w:r w:rsidR="00E61C96">
        <w:rPr>
          <w:rFonts w:ascii="Arial" w:hAnsi="Arial" w:cs="Arial"/>
        </w:rPr>
        <w:t>,</w:t>
      </w:r>
      <w:r w:rsidRPr="00953DCF">
        <w:rPr>
          <w:rFonts w:ascii="Arial" w:hAnsi="Arial" w:cs="Arial"/>
        </w:rPr>
        <w:t xml:space="preserve"> and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they looked over at the reference desk,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which is opposite the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circulation desk and just kind of around the corner from the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entrance to the library.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And they thought, you know</w:t>
      </w:r>
      <w:r w:rsidR="00E61C96">
        <w:rPr>
          <w:rFonts w:ascii="Arial" w:hAnsi="Arial" w:cs="Arial"/>
        </w:rPr>
        <w:t>,</w:t>
      </w:r>
      <w:r w:rsidRPr="00953DCF">
        <w:rPr>
          <w:rFonts w:ascii="Arial" w:hAnsi="Arial" w:cs="Arial"/>
        </w:rPr>
        <w:t xml:space="preserve"> talk about Fort Circulation,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they just thought</w:t>
      </w:r>
      <w:r w:rsidR="6274B82E" w:rsidRPr="00953DCF">
        <w:rPr>
          <w:rFonts w:ascii="Arial" w:hAnsi="Arial" w:cs="Arial"/>
        </w:rPr>
        <w:t>,</w:t>
      </w:r>
      <w:r w:rsidRPr="00953DCF">
        <w:rPr>
          <w:rFonts w:ascii="Arial" w:hAnsi="Arial" w:cs="Arial"/>
        </w:rPr>
        <w:t xml:space="preserve"> </w:t>
      </w:r>
      <w:r w:rsidR="1CB74CEC" w:rsidRPr="00953DCF">
        <w:rPr>
          <w:rFonts w:ascii="Arial" w:hAnsi="Arial" w:cs="Arial"/>
        </w:rPr>
        <w:t>“H</w:t>
      </w:r>
      <w:r w:rsidRPr="00953DCF">
        <w:rPr>
          <w:rFonts w:ascii="Arial" w:hAnsi="Arial" w:cs="Arial"/>
        </w:rPr>
        <w:t>ey, let's think</w:t>
      </w:r>
      <w:r w:rsidR="00953DCF">
        <w:rPr>
          <w:rFonts w:ascii="Arial" w:hAnsi="Arial" w:cs="Arial"/>
        </w:rPr>
        <w:t xml:space="preserve"> </w:t>
      </w:r>
      <w:proofErr w:type="gramStart"/>
      <w:r w:rsidRPr="00953DCF">
        <w:rPr>
          <w:rFonts w:ascii="Arial" w:hAnsi="Arial" w:cs="Arial"/>
        </w:rPr>
        <w:t>really fresh</w:t>
      </w:r>
      <w:proofErr w:type="gramEnd"/>
      <w:r w:rsidRPr="00953DCF">
        <w:rPr>
          <w:rFonts w:ascii="Arial" w:hAnsi="Arial" w:cs="Arial"/>
        </w:rPr>
        <w:t>. Do we really need this?</w:t>
      </w:r>
      <w:r w:rsidR="086DDC0B" w:rsidRPr="00953DCF">
        <w:rPr>
          <w:rFonts w:ascii="Arial" w:hAnsi="Arial" w:cs="Arial"/>
        </w:rPr>
        <w:t>”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 xml:space="preserve">And they decided, no. </w:t>
      </w:r>
      <w:r w:rsidR="0083028A" w:rsidRPr="00953DCF">
        <w:rPr>
          <w:rFonts w:ascii="Arial" w:hAnsi="Arial" w:cs="Arial"/>
        </w:rPr>
        <w:t>So,</w:t>
      </w:r>
      <w:r w:rsidRPr="00953DCF">
        <w:rPr>
          <w:rFonts w:ascii="Arial" w:hAnsi="Arial" w:cs="Arial"/>
        </w:rPr>
        <w:t xml:space="preserve"> they went through the transformation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and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this space here with these happy, engaged-looking teens and that colorful mural, that</w:t>
      </w:r>
      <w:r w:rsidR="7CCDE83A" w:rsidRPr="00953DCF">
        <w:rPr>
          <w:rFonts w:ascii="Arial" w:hAnsi="Arial" w:cs="Arial"/>
        </w:rPr>
        <w:t>’</w:t>
      </w:r>
      <w:r w:rsidRPr="00953DCF">
        <w:rPr>
          <w:rFonts w:ascii="Arial" w:hAnsi="Arial" w:cs="Arial"/>
        </w:rPr>
        <w:t>s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where that reference desk was.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And it was absolutely transformed</w:t>
      </w:r>
      <w:r w:rsidR="00E61C96">
        <w:rPr>
          <w:rFonts w:ascii="Arial" w:hAnsi="Arial" w:cs="Arial"/>
        </w:rPr>
        <w:t>,</w:t>
      </w:r>
      <w:r w:rsidRPr="00953DCF">
        <w:rPr>
          <w:rFonts w:ascii="Arial" w:hAnsi="Arial" w:cs="Arial"/>
        </w:rPr>
        <w:t xml:space="preserve"> and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the teens now feel like they own the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space, even though the space is exposed. It is, as I said,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right around the corner from the entrance to the whole library.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They just feel like it</w:t>
      </w:r>
      <w:r w:rsidR="51474A2E" w:rsidRPr="00953DCF">
        <w:rPr>
          <w:rFonts w:ascii="Arial" w:hAnsi="Arial" w:cs="Arial"/>
        </w:rPr>
        <w:t>’</w:t>
      </w:r>
      <w:r w:rsidRPr="00953DCF">
        <w:rPr>
          <w:rFonts w:ascii="Arial" w:hAnsi="Arial" w:cs="Arial"/>
        </w:rPr>
        <w:t>s theirs. They</w:t>
      </w:r>
      <w:r w:rsidR="44F6124C" w:rsidRPr="00953DCF">
        <w:rPr>
          <w:rFonts w:ascii="Arial" w:hAnsi="Arial" w:cs="Arial"/>
        </w:rPr>
        <w:t>’</w:t>
      </w:r>
      <w:r w:rsidRPr="00953DCF">
        <w:rPr>
          <w:rFonts w:ascii="Arial" w:hAnsi="Arial" w:cs="Arial"/>
        </w:rPr>
        <w:t>ve been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given control over how they want to use it</w:t>
      </w:r>
      <w:r w:rsidR="00E61C96">
        <w:rPr>
          <w:rFonts w:ascii="Arial" w:hAnsi="Arial" w:cs="Arial"/>
        </w:rPr>
        <w:t>, w</w:t>
      </w:r>
      <w:r w:rsidRPr="00953DCF">
        <w:rPr>
          <w:rFonts w:ascii="Arial" w:hAnsi="Arial" w:cs="Arial"/>
        </w:rPr>
        <w:t>hat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kind of programs they want to have</w:t>
      </w:r>
      <w:r w:rsidR="00E61C96">
        <w:rPr>
          <w:rFonts w:ascii="Arial" w:hAnsi="Arial" w:cs="Arial"/>
        </w:rPr>
        <w:t>,</w:t>
      </w:r>
      <w:r w:rsidRPr="00953DCF">
        <w:rPr>
          <w:rFonts w:ascii="Arial" w:hAnsi="Arial" w:cs="Arial"/>
        </w:rPr>
        <w:t xml:space="preserve"> and it</w:t>
      </w:r>
      <w:r w:rsidR="624A39D3" w:rsidRPr="00953DCF">
        <w:rPr>
          <w:rFonts w:ascii="Arial" w:hAnsi="Arial" w:cs="Arial"/>
        </w:rPr>
        <w:t>’</w:t>
      </w:r>
      <w:r w:rsidRPr="00953DCF">
        <w:rPr>
          <w:rFonts w:ascii="Arial" w:hAnsi="Arial" w:cs="Arial"/>
        </w:rPr>
        <w:t>s just comfy and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inviting</w:t>
      </w:r>
      <w:proofErr w:type="gramStart"/>
      <w:r w:rsidR="00E61C96">
        <w:rPr>
          <w:rFonts w:ascii="Arial" w:hAnsi="Arial" w:cs="Arial"/>
        </w:rPr>
        <w:t>, h</w:t>
      </w:r>
      <w:r w:rsidRPr="00953DCF">
        <w:rPr>
          <w:rFonts w:ascii="Arial" w:hAnsi="Arial" w:cs="Arial"/>
        </w:rPr>
        <w:t>as</w:t>
      </w:r>
      <w:proofErr w:type="gramEnd"/>
      <w:r w:rsidRPr="00953DCF">
        <w:rPr>
          <w:rFonts w:ascii="Arial" w:hAnsi="Arial" w:cs="Arial"/>
        </w:rPr>
        <w:t xml:space="preserve"> great outlets for plugging </w:t>
      </w:r>
      <w:r w:rsidR="00E61C96">
        <w:rPr>
          <w:rFonts w:ascii="Arial" w:hAnsi="Arial" w:cs="Arial"/>
        </w:rPr>
        <w:t>in</w:t>
      </w:r>
      <w:r w:rsidRPr="00953DCF">
        <w:rPr>
          <w:rFonts w:ascii="Arial" w:hAnsi="Arial" w:cs="Arial"/>
        </w:rPr>
        <w:t xml:space="preserve"> devices. So yes</w:t>
      </w:r>
      <w:r w:rsidR="00E61C96">
        <w:rPr>
          <w:rFonts w:ascii="Arial" w:hAnsi="Arial" w:cs="Arial"/>
        </w:rPr>
        <w:t>,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and Brianna's plugging in a</w:t>
      </w:r>
      <w:r w:rsidR="00953DCF">
        <w:rPr>
          <w:rFonts w:ascii="Arial" w:hAnsi="Arial" w:cs="Arial"/>
        </w:rPr>
        <w:t xml:space="preserve"> </w:t>
      </w:r>
      <w:hyperlink r:id="rId11" w:history="1">
        <w:r w:rsidRPr="0083028A">
          <w:rPr>
            <w:rStyle w:val="Hyperlink"/>
            <w:rFonts w:ascii="Arial" w:hAnsi="Arial" w:cs="Arial"/>
          </w:rPr>
          <w:t>link</w:t>
        </w:r>
      </w:hyperlink>
      <w:r w:rsidR="0083028A">
        <w:rPr>
          <w:rStyle w:val="FootnoteReference"/>
          <w:rFonts w:ascii="Arial" w:hAnsi="Arial" w:cs="Arial"/>
        </w:rPr>
        <w:footnoteReference w:id="1"/>
      </w:r>
      <w:r w:rsidRPr="00953DCF">
        <w:rPr>
          <w:rFonts w:ascii="Arial" w:hAnsi="Arial" w:cs="Arial"/>
        </w:rPr>
        <w:t>. There are</w:t>
      </w:r>
      <w:r w:rsidR="00953DCF">
        <w:rPr>
          <w:rFonts w:ascii="Arial" w:hAnsi="Arial" w:cs="Arial"/>
        </w:rPr>
        <w:t xml:space="preserve"> </w:t>
      </w:r>
      <w:r w:rsidR="16FA3731">
        <w:rPr>
          <w:rFonts w:ascii="Arial" w:hAnsi="Arial" w:cs="Arial"/>
        </w:rPr>
        <w:t>thirteen</w:t>
      </w:r>
      <w:r w:rsidRPr="00953DCF">
        <w:rPr>
          <w:rFonts w:ascii="Arial" w:hAnsi="Arial" w:cs="Arial"/>
        </w:rPr>
        <w:t xml:space="preserve"> more transformation stories from small libraries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 xml:space="preserve">that I find very inspiring. </w:t>
      </w:r>
      <w:r w:rsidR="0083028A" w:rsidRPr="00953DCF">
        <w:rPr>
          <w:rFonts w:ascii="Arial" w:hAnsi="Arial" w:cs="Arial"/>
        </w:rPr>
        <w:t>So,</w:t>
      </w:r>
      <w:r w:rsidRPr="00953DCF">
        <w:rPr>
          <w:rFonts w:ascii="Arial" w:hAnsi="Arial" w:cs="Arial"/>
        </w:rPr>
        <w:t xml:space="preserve"> I encourage you to go</w:t>
      </w:r>
      <w:r w:rsidR="00953DCF">
        <w:rPr>
          <w:rFonts w:ascii="Arial" w:hAnsi="Arial" w:cs="Arial"/>
        </w:rPr>
        <w:t xml:space="preserve"> </w:t>
      </w:r>
      <w:r w:rsidRPr="00953DCF">
        <w:rPr>
          <w:rFonts w:ascii="Arial" w:hAnsi="Arial" w:cs="Arial"/>
        </w:rPr>
        <w:t>look at them when you get a chance.</w:t>
      </w:r>
      <w:r w:rsidR="00953DCF">
        <w:rPr>
          <w:rFonts w:ascii="Arial" w:hAnsi="Arial" w:cs="Arial"/>
        </w:rPr>
        <w:t xml:space="preserve"> </w:t>
      </w:r>
    </w:p>
    <w:p w14:paraId="7A42EF28" w14:textId="77777777" w:rsidR="00E61C96" w:rsidRDefault="00E61C96" w:rsidP="00953DCF">
      <w:pPr>
        <w:pStyle w:val="PlainText"/>
        <w:spacing w:line="276" w:lineRule="auto"/>
        <w:rPr>
          <w:rFonts w:ascii="Arial" w:hAnsi="Arial" w:cs="Arial"/>
        </w:rPr>
      </w:pPr>
    </w:p>
    <w:p w14:paraId="580C51F6" w14:textId="73EB8DA9" w:rsidR="00E61C96" w:rsidRDefault="0083028A" w:rsidP="00953DCF">
      <w:pPr>
        <w:pStyle w:val="PlainText"/>
        <w:spacing w:line="276" w:lineRule="auto"/>
        <w:rPr>
          <w:rFonts w:ascii="Arial" w:hAnsi="Arial" w:cs="Arial"/>
        </w:rPr>
      </w:pPr>
      <w:r w:rsidRPr="41AC4D3B">
        <w:rPr>
          <w:rFonts w:ascii="Arial" w:hAnsi="Arial" w:cs="Arial"/>
        </w:rPr>
        <w:t>So,</w:t>
      </w:r>
      <w:r w:rsidR="003654BB" w:rsidRPr="41AC4D3B">
        <w:rPr>
          <w:rFonts w:ascii="Arial" w:hAnsi="Arial" w:cs="Arial"/>
        </w:rPr>
        <w:t xml:space="preserve"> color,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don</w:t>
      </w:r>
      <w:r w:rsidR="33785B25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t be shy about using color. It is inviting, it</w:t>
      </w:r>
      <w:r w:rsidR="76511A93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s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engaging</w:t>
      </w:r>
      <w:r w:rsidR="00E61C96" w:rsidRPr="41AC4D3B">
        <w:rPr>
          <w:rFonts w:ascii="Arial" w:hAnsi="Arial" w:cs="Arial"/>
        </w:rPr>
        <w:t>. I</w:t>
      </w:r>
      <w:r w:rsidR="003654BB" w:rsidRPr="41AC4D3B">
        <w:rPr>
          <w:rFonts w:ascii="Arial" w:hAnsi="Arial" w:cs="Arial"/>
        </w:rPr>
        <w:t>n that photo on the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left</w:t>
      </w:r>
      <w:r w:rsidR="00E61C96" w:rsidRPr="41AC4D3B">
        <w:rPr>
          <w:rFonts w:ascii="Arial" w:hAnsi="Arial" w:cs="Arial"/>
        </w:rPr>
        <w:t>, t</w:t>
      </w:r>
      <w:r w:rsidR="003654BB" w:rsidRPr="41AC4D3B">
        <w:rPr>
          <w:rFonts w:ascii="Arial" w:hAnsi="Arial" w:cs="Arial"/>
        </w:rPr>
        <w:t>hey</w:t>
      </w:r>
      <w:r w:rsidR="2A3E4EBA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re using color to define different spaces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without the need to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build walls. You can really use color that way to just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sort of say</w:t>
      </w:r>
      <w:r w:rsidR="00E61C96" w:rsidRPr="41AC4D3B">
        <w:rPr>
          <w:rFonts w:ascii="Arial" w:hAnsi="Arial" w:cs="Arial"/>
        </w:rPr>
        <w:t>,</w:t>
      </w:r>
      <w:r w:rsidR="003654BB" w:rsidRPr="41AC4D3B">
        <w:rPr>
          <w:rFonts w:ascii="Arial" w:hAnsi="Arial" w:cs="Arial"/>
        </w:rPr>
        <w:t xml:space="preserve"> </w:t>
      </w:r>
      <w:r w:rsidR="727909B7" w:rsidRPr="41AC4D3B">
        <w:rPr>
          <w:rFonts w:ascii="Arial" w:hAnsi="Arial" w:cs="Arial"/>
        </w:rPr>
        <w:t>“H</w:t>
      </w:r>
      <w:r w:rsidR="003654BB" w:rsidRPr="41AC4D3B">
        <w:rPr>
          <w:rFonts w:ascii="Arial" w:hAnsi="Arial" w:cs="Arial"/>
        </w:rPr>
        <w:t xml:space="preserve">ey, this is one </w:t>
      </w:r>
      <w:r w:rsidRPr="41AC4D3B">
        <w:rPr>
          <w:rFonts w:ascii="Arial" w:hAnsi="Arial" w:cs="Arial"/>
        </w:rPr>
        <w:t>space,</w:t>
      </w:r>
      <w:r w:rsidR="003654BB" w:rsidRPr="41AC4D3B">
        <w:rPr>
          <w:rFonts w:ascii="Arial" w:hAnsi="Arial" w:cs="Arial"/>
        </w:rPr>
        <w:t xml:space="preserve"> and this is another space.</w:t>
      </w:r>
      <w:r w:rsidR="02D55397" w:rsidRPr="41AC4D3B">
        <w:rPr>
          <w:rFonts w:ascii="Arial" w:hAnsi="Arial" w:cs="Arial"/>
        </w:rPr>
        <w:t>”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An example on the right</w:t>
      </w:r>
      <w:r w:rsidR="00E61C96" w:rsidRPr="41AC4D3B">
        <w:rPr>
          <w:rFonts w:ascii="Arial" w:hAnsi="Arial" w:cs="Arial"/>
        </w:rPr>
        <w:t>,</w:t>
      </w:r>
      <w:r w:rsidR="003654BB" w:rsidRPr="41AC4D3B">
        <w:rPr>
          <w:rFonts w:ascii="Arial" w:hAnsi="Arial" w:cs="Arial"/>
        </w:rPr>
        <w:t xml:space="preserve"> when King County was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redoing most of its branches, branch libraries,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they got bold with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color, with the furnishings</w:t>
      </w:r>
      <w:r w:rsidR="00E61C96" w:rsidRPr="41AC4D3B">
        <w:rPr>
          <w:rFonts w:ascii="Arial" w:hAnsi="Arial" w:cs="Arial"/>
        </w:rPr>
        <w:t xml:space="preserve">, </w:t>
      </w:r>
      <w:r w:rsidR="003654BB" w:rsidRPr="41AC4D3B">
        <w:rPr>
          <w:rFonts w:ascii="Arial" w:hAnsi="Arial" w:cs="Arial"/>
        </w:rPr>
        <w:t>with the carpets. Carpets, though,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we were cautioned by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the KCLS folks to choose colors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that are not going to show stains very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readily because these spaces, because they</w:t>
      </w:r>
      <w:r w:rsidR="04E40833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re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inviting, they will get used</w:t>
      </w:r>
      <w:r w:rsidR="00E61C96" w:rsidRPr="41AC4D3B">
        <w:rPr>
          <w:rFonts w:ascii="Arial" w:hAnsi="Arial" w:cs="Arial"/>
        </w:rPr>
        <w:t>.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Murals are wonderful. That mural on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the right is from that Cornwall Public Library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teen space, and you might think, well, that looks</w:t>
      </w:r>
      <w:r w:rsidR="00953DCF" w:rsidRPr="41AC4D3B">
        <w:rPr>
          <w:rFonts w:ascii="Arial" w:hAnsi="Arial" w:cs="Arial"/>
        </w:rPr>
        <w:t xml:space="preserve"> </w:t>
      </w:r>
      <w:proofErr w:type="gramStart"/>
      <w:r w:rsidR="003654BB" w:rsidRPr="41AC4D3B">
        <w:rPr>
          <w:rFonts w:ascii="Arial" w:hAnsi="Arial" w:cs="Arial"/>
        </w:rPr>
        <w:t>really expensive</w:t>
      </w:r>
      <w:proofErr w:type="gramEnd"/>
      <w:r w:rsidR="00E61C96" w:rsidRPr="41AC4D3B">
        <w:rPr>
          <w:rFonts w:ascii="Arial" w:hAnsi="Arial" w:cs="Arial"/>
        </w:rPr>
        <w:t>,</w:t>
      </w:r>
      <w:r w:rsidR="003654BB" w:rsidRPr="41AC4D3B">
        <w:rPr>
          <w:rFonts w:ascii="Arial" w:hAnsi="Arial" w:cs="Arial"/>
        </w:rPr>
        <w:t xml:space="preserve"> but they actually, in fact this whole space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was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created, designed and created by contributions,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pro-bono contributions from community members, and that mural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was painted by two teens in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the community who wanted to kind of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practice their mural skills.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And they just came up with this and that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enlivened the space so dramatically,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 xml:space="preserve">I just love it. </w:t>
      </w:r>
    </w:p>
    <w:p w14:paraId="05C3F70F" w14:textId="77777777" w:rsidR="00E61C96" w:rsidRDefault="00E61C96" w:rsidP="00953DCF">
      <w:pPr>
        <w:pStyle w:val="PlainText"/>
        <w:spacing w:line="276" w:lineRule="auto"/>
        <w:rPr>
          <w:rFonts w:ascii="Arial" w:hAnsi="Arial" w:cs="Arial"/>
        </w:rPr>
      </w:pPr>
    </w:p>
    <w:p w14:paraId="212B5993" w14:textId="52B5A8D4" w:rsidR="00E61C96" w:rsidRDefault="003654BB" w:rsidP="00953DCF">
      <w:pPr>
        <w:pStyle w:val="PlainText"/>
        <w:spacing w:line="276" w:lineRule="auto"/>
        <w:rPr>
          <w:rFonts w:ascii="Arial" w:hAnsi="Arial" w:cs="Arial"/>
        </w:rPr>
      </w:pPr>
      <w:r w:rsidRPr="41AC4D3B">
        <w:rPr>
          <w:rFonts w:ascii="Arial" w:hAnsi="Arial" w:cs="Arial"/>
        </w:rPr>
        <w:t>On the left</w:t>
      </w:r>
      <w:r w:rsidR="00E61C9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there </w:t>
      </w:r>
      <w:r w:rsidR="0083028A" w:rsidRPr="41AC4D3B">
        <w:rPr>
          <w:rFonts w:ascii="Arial" w:hAnsi="Arial" w:cs="Arial"/>
        </w:rPr>
        <w:t>are a couple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examples of very kind of simpler approaches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to murals, like taking commercial stick-on lettering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creating a mural out of that</w:t>
      </w:r>
      <w:r w:rsidR="00E61C96" w:rsidRPr="41AC4D3B">
        <w:rPr>
          <w:rFonts w:ascii="Arial" w:hAnsi="Arial" w:cs="Arial"/>
        </w:rPr>
        <w:t>. A</w:t>
      </w:r>
      <w:r w:rsidRPr="41AC4D3B">
        <w:rPr>
          <w:rFonts w:ascii="Arial" w:hAnsi="Arial" w:cs="Arial"/>
        </w:rPr>
        <w:t>nd I think in both of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those</w:t>
      </w:r>
      <w:r w:rsidR="00E61C9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the mural is just a very</w:t>
      </w:r>
      <w:r w:rsidR="00E61C9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it</w:t>
      </w:r>
      <w:r w:rsidR="152F1A83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an inspiring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message that is part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of the space and it</w:t>
      </w:r>
      <w:r w:rsidR="2120E19B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part of what inspires people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using the space to do interesting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and creative things.</w:t>
      </w:r>
      <w:r w:rsidR="00953DCF" w:rsidRPr="41AC4D3B">
        <w:rPr>
          <w:rFonts w:ascii="Arial" w:hAnsi="Arial" w:cs="Arial"/>
        </w:rPr>
        <w:t xml:space="preserve"> </w:t>
      </w:r>
    </w:p>
    <w:p w14:paraId="10FDBE39" w14:textId="77777777" w:rsidR="00E61C96" w:rsidRDefault="00E61C96" w:rsidP="00953DCF">
      <w:pPr>
        <w:pStyle w:val="PlainText"/>
        <w:spacing w:line="276" w:lineRule="auto"/>
        <w:rPr>
          <w:rFonts w:ascii="Arial" w:hAnsi="Arial" w:cs="Arial"/>
        </w:rPr>
      </w:pPr>
    </w:p>
    <w:p w14:paraId="356EE37A" w14:textId="44CB0316" w:rsidR="00E61C96" w:rsidRDefault="0083028A" w:rsidP="00953DCF">
      <w:pPr>
        <w:pStyle w:val="PlainText"/>
        <w:spacing w:line="276" w:lineRule="auto"/>
        <w:rPr>
          <w:rFonts w:ascii="Arial" w:hAnsi="Arial" w:cs="Arial"/>
        </w:rPr>
      </w:pPr>
      <w:r w:rsidRPr="41AC4D3B">
        <w:rPr>
          <w:rFonts w:ascii="Arial" w:hAnsi="Arial" w:cs="Arial"/>
        </w:rPr>
        <w:t>So,</w:t>
      </w:r>
      <w:r w:rsidR="003654BB" w:rsidRPr="41AC4D3B">
        <w:rPr>
          <w:rFonts w:ascii="Arial" w:hAnsi="Arial" w:cs="Arial"/>
        </w:rPr>
        <w:t xml:space="preserve"> we</w:t>
      </w:r>
      <w:r w:rsidR="7B7AB078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re now going back to the Lamb Weston Innovation Center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in Eastern, Washington in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Richland.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And just because it</w:t>
      </w:r>
      <w:r w:rsidR="0CCD82C9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s not a library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doesn</w:t>
      </w:r>
      <w:r w:rsidR="565C2EBC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t mean you can</w:t>
      </w:r>
      <w:r w:rsidR="51CB7C50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t get ideas from them. I just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think these are such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smart and simple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graphics to just, one: make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 xml:space="preserve">the usage of the space </w:t>
      </w:r>
      <w:proofErr w:type="gramStart"/>
      <w:r w:rsidR="003654BB" w:rsidRPr="41AC4D3B">
        <w:rPr>
          <w:rFonts w:ascii="Arial" w:hAnsi="Arial" w:cs="Arial"/>
        </w:rPr>
        <w:t>more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clear</w:t>
      </w:r>
      <w:proofErr w:type="gramEnd"/>
      <w:r w:rsidR="00E61C96" w:rsidRPr="41AC4D3B">
        <w:rPr>
          <w:rFonts w:ascii="Arial" w:hAnsi="Arial" w:cs="Arial"/>
        </w:rPr>
        <w:t>. Y</w:t>
      </w:r>
      <w:r w:rsidR="003654BB" w:rsidRPr="41AC4D3B">
        <w:rPr>
          <w:rFonts w:ascii="Arial" w:hAnsi="Arial" w:cs="Arial"/>
        </w:rPr>
        <w:t>ou know, if you</w:t>
      </w:r>
      <w:r w:rsidR="4558348E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>ve got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some signage you need to convey, why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 xml:space="preserve">not do it graphically; </w:t>
      </w:r>
      <w:proofErr w:type="gramStart"/>
      <w:r w:rsidR="003654BB" w:rsidRPr="41AC4D3B">
        <w:rPr>
          <w:rFonts w:ascii="Arial" w:hAnsi="Arial" w:cs="Arial"/>
        </w:rPr>
        <w:t xml:space="preserve">and </w:t>
      </w:r>
      <w:r w:rsidRPr="41AC4D3B">
        <w:rPr>
          <w:rFonts w:ascii="Arial" w:hAnsi="Arial" w:cs="Arial"/>
        </w:rPr>
        <w:t>also</w:t>
      </w:r>
      <w:proofErr w:type="gramEnd"/>
      <w:r w:rsidRPr="41AC4D3B">
        <w:rPr>
          <w:rFonts w:ascii="Arial" w:hAnsi="Arial" w:cs="Arial"/>
        </w:rPr>
        <w:t>,</w:t>
      </w:r>
      <w:r w:rsidR="003654BB" w:rsidRPr="41AC4D3B">
        <w:rPr>
          <w:rFonts w:ascii="Arial" w:hAnsi="Arial" w:cs="Arial"/>
        </w:rPr>
        <w:t xml:space="preserve"> just </w:t>
      </w:r>
      <w:r w:rsidR="003654BB" w:rsidRPr="41AC4D3B">
        <w:rPr>
          <w:rFonts w:ascii="Arial" w:hAnsi="Arial" w:cs="Arial"/>
        </w:rPr>
        <w:lastRenderedPageBreak/>
        <w:t>to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add some pop to the space and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make it look more fun and appealing and look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like a place where fun things happen and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creative things happen.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And then also from the same space,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 xml:space="preserve">those colors, that just makes me, on the upper right, </w:t>
      </w:r>
      <w:r w:rsidR="00E61C96" w:rsidRPr="41AC4D3B">
        <w:rPr>
          <w:rFonts w:ascii="Arial" w:hAnsi="Arial" w:cs="Arial"/>
        </w:rPr>
        <w:t xml:space="preserve">it </w:t>
      </w:r>
      <w:r w:rsidR="003654BB" w:rsidRPr="41AC4D3B">
        <w:rPr>
          <w:rFonts w:ascii="Arial" w:hAnsi="Arial" w:cs="Arial"/>
        </w:rPr>
        <w:t>just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makes you want to walk down that hallway.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I just love it. And the lower left, that cloud.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I don</w:t>
      </w:r>
      <w:r w:rsidR="60B2024C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 xml:space="preserve">t know if you call </w:t>
      </w:r>
      <w:r w:rsidR="00E61C96" w:rsidRPr="41AC4D3B">
        <w:rPr>
          <w:rFonts w:ascii="Arial" w:hAnsi="Arial" w:cs="Arial"/>
        </w:rPr>
        <w:t xml:space="preserve">it </w:t>
      </w:r>
      <w:r w:rsidR="003654BB" w:rsidRPr="41AC4D3B">
        <w:rPr>
          <w:rFonts w:ascii="Arial" w:hAnsi="Arial" w:cs="Arial"/>
        </w:rPr>
        <w:t>a chandelier,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the hanging lamp that is a cloud,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 xml:space="preserve">it just gives such a different dimension. </w:t>
      </w:r>
      <w:r w:rsidRPr="41AC4D3B">
        <w:rPr>
          <w:rFonts w:ascii="Arial" w:hAnsi="Arial" w:cs="Arial"/>
        </w:rPr>
        <w:t>So,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thinking about lighting in a space and how that can add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to the atmosphere.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Those cloud lamps I think are available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commercially, but they</w:t>
      </w:r>
      <w:r w:rsidR="15E60E67" w:rsidRPr="41AC4D3B">
        <w:rPr>
          <w:rFonts w:ascii="Arial" w:hAnsi="Arial" w:cs="Arial"/>
        </w:rPr>
        <w:t>’</w:t>
      </w:r>
      <w:r w:rsidR="003654BB" w:rsidRPr="41AC4D3B">
        <w:rPr>
          <w:rFonts w:ascii="Arial" w:hAnsi="Arial" w:cs="Arial"/>
        </w:rPr>
        <w:t xml:space="preserve">re a little pricey. </w:t>
      </w:r>
      <w:r w:rsidRPr="41AC4D3B">
        <w:rPr>
          <w:rFonts w:ascii="Arial" w:hAnsi="Arial" w:cs="Arial"/>
        </w:rPr>
        <w:t>So,</w:t>
      </w:r>
      <w:r w:rsidR="003654BB" w:rsidRPr="41AC4D3B">
        <w:rPr>
          <w:rFonts w:ascii="Arial" w:hAnsi="Arial" w:cs="Arial"/>
        </w:rPr>
        <w:t xml:space="preserve"> one of our smart space library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people said</w:t>
      </w:r>
      <w:r w:rsidR="00E61C96" w:rsidRPr="41AC4D3B">
        <w:rPr>
          <w:rFonts w:ascii="Arial" w:hAnsi="Arial" w:cs="Arial"/>
        </w:rPr>
        <w:t>,</w:t>
      </w:r>
      <w:r w:rsidR="003654BB" w:rsidRPr="41AC4D3B">
        <w:rPr>
          <w:rFonts w:ascii="Arial" w:hAnsi="Arial" w:cs="Arial"/>
        </w:rPr>
        <w:t xml:space="preserve"> </w:t>
      </w:r>
      <w:r w:rsidR="1DC55A3B" w:rsidRPr="41AC4D3B">
        <w:rPr>
          <w:rFonts w:ascii="Arial" w:hAnsi="Arial" w:cs="Arial"/>
        </w:rPr>
        <w:t>“H</w:t>
      </w:r>
      <w:r w:rsidR="003654BB" w:rsidRPr="41AC4D3B">
        <w:rPr>
          <w:rFonts w:ascii="Arial" w:hAnsi="Arial" w:cs="Arial"/>
        </w:rPr>
        <w:t>ey, I think I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can make that</w:t>
      </w:r>
      <w:r w:rsidR="00E61C96" w:rsidRPr="41AC4D3B">
        <w:rPr>
          <w:rFonts w:ascii="Arial" w:hAnsi="Arial" w:cs="Arial"/>
        </w:rPr>
        <w:t>,</w:t>
      </w:r>
      <w:r w:rsidR="24D4F443" w:rsidRPr="41AC4D3B">
        <w:rPr>
          <w:rFonts w:ascii="Arial" w:hAnsi="Arial" w:cs="Arial"/>
        </w:rPr>
        <w:t>”</w:t>
      </w:r>
      <w:r w:rsidR="003654BB" w:rsidRPr="41AC4D3B">
        <w:rPr>
          <w:rFonts w:ascii="Arial" w:hAnsi="Arial" w:cs="Arial"/>
        </w:rPr>
        <w:t xml:space="preserve"> and so she did</w:t>
      </w:r>
      <w:r w:rsidR="00E61C96" w:rsidRPr="41AC4D3B">
        <w:rPr>
          <w:rFonts w:ascii="Arial" w:hAnsi="Arial" w:cs="Arial"/>
        </w:rPr>
        <w:t>.</w:t>
      </w:r>
      <w:r w:rsidR="003654BB" w:rsidRPr="41AC4D3B">
        <w:rPr>
          <w:rFonts w:ascii="Arial" w:hAnsi="Arial" w:cs="Arial"/>
        </w:rPr>
        <w:t xml:space="preserve"> </w:t>
      </w:r>
      <w:r w:rsidR="00E61C96" w:rsidRPr="41AC4D3B">
        <w:rPr>
          <w:rFonts w:ascii="Arial" w:hAnsi="Arial" w:cs="Arial"/>
        </w:rPr>
        <w:t>A</w:t>
      </w:r>
      <w:r w:rsidR="003654BB" w:rsidRPr="41AC4D3B">
        <w:rPr>
          <w:rFonts w:ascii="Arial" w:hAnsi="Arial" w:cs="Arial"/>
        </w:rPr>
        <w:t>nd she made some cloud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lamps for her library that look every bit as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good as the commercial one.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So,</w:t>
      </w:r>
      <w:r w:rsidR="003654BB" w:rsidRPr="41AC4D3B">
        <w:rPr>
          <w:rFonts w:ascii="Arial" w:hAnsi="Arial" w:cs="Arial"/>
        </w:rPr>
        <w:t xml:space="preserve"> is there anyone here who is still worried about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putting too much color in their space?</w:t>
      </w:r>
      <w:r w:rsidR="00953DCF" w:rsidRPr="41AC4D3B">
        <w:rPr>
          <w:rFonts w:ascii="Arial" w:hAnsi="Arial" w:cs="Arial"/>
        </w:rPr>
        <w:t xml:space="preserve"> </w:t>
      </w:r>
      <w:r w:rsidR="003654BB" w:rsidRPr="41AC4D3B">
        <w:rPr>
          <w:rFonts w:ascii="Arial" w:hAnsi="Arial" w:cs="Arial"/>
        </w:rPr>
        <w:t>I hope not.</w:t>
      </w:r>
      <w:r w:rsidR="00953DCF" w:rsidRPr="41AC4D3B">
        <w:rPr>
          <w:rFonts w:ascii="Arial" w:hAnsi="Arial" w:cs="Arial"/>
        </w:rPr>
        <w:t xml:space="preserve"> </w:t>
      </w:r>
    </w:p>
    <w:p w14:paraId="4077C9B3" w14:textId="77777777" w:rsidR="00E61C96" w:rsidRDefault="00E61C96" w:rsidP="00953DCF">
      <w:pPr>
        <w:pStyle w:val="PlainText"/>
        <w:spacing w:line="276" w:lineRule="auto"/>
        <w:rPr>
          <w:rFonts w:ascii="Arial" w:hAnsi="Arial" w:cs="Arial"/>
        </w:rPr>
      </w:pPr>
    </w:p>
    <w:p w14:paraId="0FA66DB6" w14:textId="5E1EDC0A" w:rsidR="003654BB" w:rsidRDefault="003654BB" w:rsidP="00953DCF">
      <w:pPr>
        <w:pStyle w:val="PlainText"/>
        <w:spacing w:line="276" w:lineRule="auto"/>
        <w:rPr>
          <w:rFonts w:ascii="Arial" w:hAnsi="Arial" w:cs="Arial"/>
        </w:rPr>
      </w:pPr>
      <w:proofErr w:type="gramStart"/>
      <w:r w:rsidRPr="41AC4D3B">
        <w:rPr>
          <w:rFonts w:ascii="Arial" w:hAnsi="Arial" w:cs="Arial"/>
        </w:rPr>
        <w:t>So</w:t>
      </w:r>
      <w:proofErr w:type="gramEnd"/>
      <w:r w:rsidRPr="41AC4D3B">
        <w:rPr>
          <w:rFonts w:ascii="Arial" w:hAnsi="Arial" w:cs="Arial"/>
        </w:rPr>
        <w:t xml:space="preserve"> in our last little bit of time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here on this topic,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looking at this image, and this is a school library,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what would you just want to change about this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space, knowing what you</w:t>
      </w:r>
      <w:r w:rsidR="32457DCF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ve heard</w:t>
      </w:r>
      <w:r w:rsidR="00E61C96" w:rsidRPr="41AC4D3B">
        <w:rPr>
          <w:rFonts w:ascii="Arial" w:hAnsi="Arial" w:cs="Arial"/>
        </w:rPr>
        <w:t>:</w:t>
      </w:r>
      <w:r w:rsidRPr="41AC4D3B">
        <w:rPr>
          <w:rFonts w:ascii="Arial" w:hAnsi="Arial" w:cs="Arial"/>
        </w:rPr>
        <w:t xml:space="preserve"> about</w:t>
      </w:r>
      <w:r w:rsidR="00E61C9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you know,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exposure, flexibility, control, expansiveness, all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blockers for reconfiguration...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what would you change here?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So well, </w:t>
      </w:r>
      <w:proofErr w:type="gramStart"/>
      <w:r w:rsidRPr="41AC4D3B">
        <w:rPr>
          <w:rFonts w:ascii="Arial" w:hAnsi="Arial" w:cs="Arial"/>
        </w:rPr>
        <w:t>really great</w:t>
      </w:r>
      <w:proofErr w:type="gramEnd"/>
      <w:r w:rsidRPr="41AC4D3B">
        <w:rPr>
          <w:rFonts w:ascii="Arial" w:hAnsi="Arial" w:cs="Arial"/>
        </w:rPr>
        <w:t xml:space="preserve">, </w:t>
      </w:r>
      <w:r w:rsidR="00E61C96" w:rsidRPr="41AC4D3B">
        <w:rPr>
          <w:rFonts w:ascii="Arial" w:hAnsi="Arial" w:cs="Arial"/>
        </w:rPr>
        <w:t>it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just make</w:t>
      </w:r>
      <w:r w:rsidR="00E61C96" w:rsidRPr="41AC4D3B">
        <w:rPr>
          <w:rFonts w:ascii="Arial" w:hAnsi="Arial" w:cs="Arial"/>
        </w:rPr>
        <w:t>s</w:t>
      </w:r>
      <w:r w:rsidRPr="41AC4D3B">
        <w:rPr>
          <w:rFonts w:ascii="Arial" w:hAnsi="Arial" w:cs="Arial"/>
        </w:rPr>
        <w:t xml:space="preserve"> you just want to get your hands on the space and start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rearranging</w:t>
      </w:r>
      <w:r w:rsidR="00E61C96" w:rsidRPr="41AC4D3B">
        <w:rPr>
          <w:rFonts w:ascii="Arial" w:hAnsi="Arial" w:cs="Arial"/>
        </w:rPr>
        <w:t>. B</w:t>
      </w:r>
      <w:r w:rsidRPr="41AC4D3B">
        <w:rPr>
          <w:rFonts w:ascii="Arial" w:hAnsi="Arial" w:cs="Arial"/>
        </w:rPr>
        <w:t>ut actually the one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thing that really caught my attention, if you look in the upper lower left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court, or upper left corner,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just in front of that section of forest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green wall, it looks like there is a teen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lying on the floor</w:t>
      </w:r>
      <w:r w:rsidR="00E61C96" w:rsidRPr="41AC4D3B">
        <w:rPr>
          <w:rFonts w:ascii="Arial" w:hAnsi="Arial" w:cs="Arial"/>
        </w:rPr>
        <w:t>,</w:t>
      </w:r>
      <w:r w:rsidRPr="41AC4D3B">
        <w:rPr>
          <w:rFonts w:ascii="Arial" w:hAnsi="Arial" w:cs="Arial"/>
        </w:rPr>
        <w:t xml:space="preserve"> and that just makes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me think, like, this space is begging for some cozy</w:t>
      </w:r>
      <w:r w:rsidR="00E61C96" w:rsidRPr="41AC4D3B">
        <w:rPr>
          <w:rFonts w:ascii="Arial" w:hAnsi="Arial" w:cs="Arial"/>
        </w:rPr>
        <w:t>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comfy</w:t>
      </w:r>
      <w:r w:rsidR="00E61C96" w:rsidRPr="41AC4D3B">
        <w:rPr>
          <w:rFonts w:ascii="Arial" w:hAnsi="Arial" w:cs="Arial"/>
        </w:rPr>
        <w:t>,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flexible space to just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either crawl up and read alone or maybe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have a group. I know a lot of our smart space libraries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brought bean bag chairs into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their spaces and those were </w:t>
      </w:r>
      <w:proofErr w:type="gramStart"/>
      <w:r w:rsidRPr="41AC4D3B">
        <w:rPr>
          <w:rFonts w:ascii="Arial" w:hAnsi="Arial" w:cs="Arial"/>
        </w:rPr>
        <w:t>really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well</w:t>
      </w:r>
      <w:proofErr w:type="gramEnd"/>
      <w:r w:rsidRPr="41AC4D3B">
        <w:rPr>
          <w:rFonts w:ascii="Arial" w:hAnsi="Arial" w:cs="Arial"/>
        </w:rPr>
        <w:t xml:space="preserve"> received. </w:t>
      </w:r>
      <w:r w:rsidR="0083028A" w:rsidRPr="41AC4D3B">
        <w:rPr>
          <w:rFonts w:ascii="Arial" w:hAnsi="Arial" w:cs="Arial"/>
        </w:rPr>
        <w:t>So,</w:t>
      </w:r>
      <w:r w:rsidRPr="41AC4D3B">
        <w:rPr>
          <w:rFonts w:ascii="Arial" w:hAnsi="Arial" w:cs="Arial"/>
        </w:rPr>
        <w:t xml:space="preserve"> and there </w:t>
      </w:r>
      <w:proofErr w:type="gramStart"/>
      <w:r w:rsidRPr="41AC4D3B">
        <w:rPr>
          <w:rFonts w:ascii="Arial" w:hAnsi="Arial" w:cs="Arial"/>
        </w:rPr>
        <w:t>a lot</w:t>
      </w:r>
      <w:proofErr w:type="gramEnd"/>
      <w:r w:rsidRPr="41AC4D3B">
        <w:rPr>
          <w:rFonts w:ascii="Arial" w:hAnsi="Arial" w:cs="Arial"/>
        </w:rPr>
        <w:t xml:space="preserve"> of variations, bean bags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can take up a lot of space, but they</w:t>
      </w:r>
      <w:r w:rsidR="6D8EF312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re a lot of variations on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small, comfy, maybe colorful. </w:t>
      </w:r>
      <w:r w:rsidR="0083028A" w:rsidRPr="41AC4D3B">
        <w:rPr>
          <w:rFonts w:ascii="Arial" w:hAnsi="Arial" w:cs="Arial"/>
        </w:rPr>
        <w:t>But</w:t>
      </w:r>
      <w:r w:rsidRPr="41AC4D3B">
        <w:rPr>
          <w:rFonts w:ascii="Arial" w:hAnsi="Arial" w:cs="Arial"/>
        </w:rPr>
        <w:t xml:space="preserve"> I just feel so sorry for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that teen back there. She</w:t>
      </w:r>
      <w:r w:rsidR="03A9ED8F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s trying to make her space and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there aren</w:t>
      </w:r>
      <w:r w:rsidR="7F0AD918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t many options here.</w:t>
      </w:r>
      <w:r w:rsidR="00953DCF" w:rsidRPr="41AC4D3B">
        <w:rPr>
          <w:rFonts w:ascii="Arial" w:hAnsi="Arial" w:cs="Arial"/>
        </w:rPr>
        <w:t xml:space="preserve"> </w:t>
      </w:r>
      <w:r w:rsidR="0083028A" w:rsidRPr="41AC4D3B">
        <w:rPr>
          <w:rFonts w:ascii="Arial" w:hAnsi="Arial" w:cs="Arial"/>
        </w:rPr>
        <w:t>So,</w:t>
      </w:r>
      <w:r w:rsidRPr="41AC4D3B">
        <w:rPr>
          <w:rFonts w:ascii="Arial" w:hAnsi="Arial" w:cs="Arial"/>
        </w:rPr>
        <w:t xml:space="preserve"> lots to think about. Any final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 xml:space="preserve">comments before we move to </w:t>
      </w:r>
      <w:r w:rsidR="0083028A" w:rsidRPr="41AC4D3B">
        <w:rPr>
          <w:rFonts w:ascii="Arial" w:hAnsi="Arial" w:cs="Arial"/>
        </w:rPr>
        <w:t>the next</w:t>
      </w:r>
      <w:r w:rsidRPr="41AC4D3B">
        <w:rPr>
          <w:rFonts w:ascii="Arial" w:hAnsi="Arial" w:cs="Arial"/>
        </w:rPr>
        <w:t xml:space="preserve"> break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about what you might, one action you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might take as you start thinking about your spaces?</w:t>
      </w:r>
      <w:r w:rsidR="00953DCF" w:rsidRPr="41AC4D3B">
        <w:rPr>
          <w:rFonts w:ascii="Arial" w:hAnsi="Arial" w:cs="Arial"/>
        </w:rPr>
        <w:t xml:space="preserve"> </w:t>
      </w:r>
      <w:r w:rsidRPr="41AC4D3B">
        <w:rPr>
          <w:rFonts w:ascii="Arial" w:hAnsi="Arial" w:cs="Arial"/>
        </w:rPr>
        <w:t>Oh, yeah, don</w:t>
      </w:r>
      <w:r w:rsidR="2A1078C4" w:rsidRPr="41AC4D3B">
        <w:rPr>
          <w:rFonts w:ascii="Arial" w:hAnsi="Arial" w:cs="Arial"/>
        </w:rPr>
        <w:t>’</w:t>
      </w:r>
      <w:r w:rsidRPr="41AC4D3B">
        <w:rPr>
          <w:rFonts w:ascii="Arial" w:hAnsi="Arial" w:cs="Arial"/>
        </w:rPr>
        <w:t>t put love seats in the teen area.</w:t>
      </w:r>
      <w:r w:rsidR="00953DCF" w:rsidRPr="41AC4D3B">
        <w:rPr>
          <w:rFonts w:ascii="Arial" w:hAnsi="Arial" w:cs="Arial"/>
        </w:rPr>
        <w:t xml:space="preserve"> </w:t>
      </w:r>
    </w:p>
    <w:p w14:paraId="025B248B" w14:textId="77777777" w:rsidR="000E7F6A" w:rsidRDefault="000E7F6A" w:rsidP="00953DCF">
      <w:pPr>
        <w:pStyle w:val="PlainText"/>
        <w:spacing w:line="276" w:lineRule="auto"/>
        <w:rPr>
          <w:rFonts w:ascii="Arial" w:hAnsi="Arial" w:cs="Arial"/>
        </w:rPr>
      </w:pPr>
    </w:p>
    <w:p w14:paraId="70C1034A" w14:textId="77777777" w:rsidR="000E7F6A" w:rsidRDefault="000E7F6A" w:rsidP="00953DCF">
      <w:pPr>
        <w:pStyle w:val="PlainText"/>
        <w:spacing w:line="276" w:lineRule="auto"/>
        <w:rPr>
          <w:rFonts w:ascii="Arial" w:hAnsi="Arial" w:cs="Arial"/>
        </w:rPr>
      </w:pPr>
    </w:p>
    <w:p w14:paraId="612EC5A7" w14:textId="77777777" w:rsidR="000E7F6A" w:rsidRPr="00977A6D" w:rsidRDefault="000E7F6A" w:rsidP="000E7F6A">
      <w:pPr>
        <w:spacing w:line="36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</w:rPr>
      </w:pPr>
      <w:r w:rsidRPr="00977A6D">
        <w:rPr>
          <w:rFonts w:ascii="Arial" w:eastAsia="Times New Roman" w:hAnsi="Arial" w:cs="Arial"/>
          <w:i/>
          <w:iCs/>
          <w:kern w:val="0"/>
          <w:sz w:val="16"/>
          <w:szCs w:val="16"/>
        </w:rPr>
        <w:t>*Small edits have been made for clarity.</w:t>
      </w:r>
      <w:r>
        <w:rPr>
          <w:rFonts w:ascii="Arial" w:eastAsia="Times New Roman" w:hAnsi="Arial" w:cs="Arial"/>
          <w:i/>
          <w:iCs/>
          <w:kern w:val="0"/>
          <w:sz w:val="16"/>
          <w:szCs w:val="16"/>
        </w:rPr>
        <w:t xml:space="preserve"> </w:t>
      </w:r>
    </w:p>
    <w:p w14:paraId="4A86CD88" w14:textId="77777777" w:rsidR="000E7F6A" w:rsidRPr="00953DCF" w:rsidRDefault="000E7F6A" w:rsidP="00953DCF">
      <w:pPr>
        <w:pStyle w:val="PlainText"/>
        <w:spacing w:line="276" w:lineRule="auto"/>
        <w:rPr>
          <w:rFonts w:ascii="Arial" w:hAnsi="Arial" w:cs="Arial"/>
        </w:rPr>
      </w:pPr>
    </w:p>
    <w:sectPr w:rsidR="000E7F6A" w:rsidRPr="00953DCF" w:rsidSect="00C82D62">
      <w:headerReference w:type="default" r:id="rId12"/>
      <w:footerReference w:type="even" r:id="rId13"/>
      <w:footerReference w:type="default" r:id="rId14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C9EBC" w14:textId="77777777" w:rsidR="000A1FE5" w:rsidRDefault="000A1FE5" w:rsidP="00E61C96">
      <w:r>
        <w:separator/>
      </w:r>
    </w:p>
  </w:endnote>
  <w:endnote w:type="continuationSeparator" w:id="0">
    <w:p w14:paraId="469827F3" w14:textId="77777777" w:rsidR="000A1FE5" w:rsidRDefault="000A1FE5" w:rsidP="00E6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23472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9A60ED" w14:textId="44F8F717" w:rsidR="00E61C96" w:rsidRDefault="00E61C96" w:rsidP="00253DC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2BAD0B" w14:textId="77777777" w:rsidR="00E61C96" w:rsidRDefault="00E61C96" w:rsidP="00E61C9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F606" w14:textId="3D4BB4F0" w:rsidR="00E61C96" w:rsidRDefault="0083028A" w:rsidP="00E61C96">
    <w:pPr>
      <w:pStyle w:val="Footer"/>
      <w:ind w:right="360"/>
    </w:pPr>
    <w:r>
      <w:rPr>
        <w:noProof/>
      </w:rPr>
      <w:drawing>
        <wp:inline distT="0" distB="0" distL="0" distR="0" wp14:anchorId="1C69328E" wp14:editId="0AC5437C">
          <wp:extent cx="548249" cy="598242"/>
          <wp:effectExtent l="0" t="0" r="0" b="0"/>
          <wp:docPr id="834709794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709794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40" cy="647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706F">
      <w:rPr>
        <w:rFonts w:ascii="Arial" w:hAnsi="Arial" w:cs="Arial"/>
        <w:sz w:val="20"/>
        <w:szCs w:val="20"/>
      </w:rPr>
      <w:t>OCLC/WebJunction CC BY-NC-SA 4.0 |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C4749" w14:textId="77777777" w:rsidR="000A1FE5" w:rsidRDefault="000A1FE5" w:rsidP="00E61C96">
      <w:r>
        <w:separator/>
      </w:r>
    </w:p>
  </w:footnote>
  <w:footnote w:type="continuationSeparator" w:id="0">
    <w:p w14:paraId="5262AC93" w14:textId="77777777" w:rsidR="000A1FE5" w:rsidRDefault="000A1FE5" w:rsidP="00E61C96">
      <w:r>
        <w:continuationSeparator/>
      </w:r>
    </w:p>
  </w:footnote>
  <w:footnote w:id="1">
    <w:p w14:paraId="797815E0" w14:textId="6A6836FD" w:rsidR="0083028A" w:rsidRDefault="0083028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E731D2">
          <w:rPr>
            <w:rStyle w:val="Hyperlink"/>
          </w:rPr>
          <w:t>https://www.webjunction.org/content/dam/WebJunction/Documents/webJunction/Topics/smart-spaces/cornwall-public-library-story.pdf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4933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29F122" w14:textId="1BD95E10" w:rsidR="0083028A" w:rsidRDefault="0083028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6A7285" w14:textId="77777777" w:rsidR="0083028A" w:rsidRPr="003B706F" w:rsidRDefault="0083028A" w:rsidP="0083028A">
    <w:pPr>
      <w:pStyle w:val="Header"/>
      <w:ind w:right="36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Transforming School Library Practice</w:t>
    </w:r>
    <w:r w:rsidRPr="003B706F">
      <w:rPr>
        <w:rFonts w:ascii="Arial" w:hAnsi="Arial" w:cs="Arial"/>
        <w:sz w:val="22"/>
        <w:szCs w:val="22"/>
      </w:rPr>
      <w:tab/>
    </w:r>
    <w:r w:rsidRPr="003B706F">
      <w:rPr>
        <w:rFonts w:ascii="Arial" w:hAnsi="Arial" w:cs="Arial"/>
        <w:sz w:val="22"/>
        <w:szCs w:val="22"/>
      </w:rPr>
      <w:tab/>
    </w:r>
  </w:p>
  <w:p w14:paraId="0D155A1F" w14:textId="77777777" w:rsidR="0083028A" w:rsidRDefault="008302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56"/>
    <w:rsid w:val="000A1FE5"/>
    <w:rsid w:val="000E7F6A"/>
    <w:rsid w:val="00136C35"/>
    <w:rsid w:val="002287C8"/>
    <w:rsid w:val="002A0729"/>
    <w:rsid w:val="003654BB"/>
    <w:rsid w:val="005561D6"/>
    <w:rsid w:val="00750A4E"/>
    <w:rsid w:val="007A8D79"/>
    <w:rsid w:val="007D7FE6"/>
    <w:rsid w:val="0083028A"/>
    <w:rsid w:val="00953DCF"/>
    <w:rsid w:val="00962156"/>
    <w:rsid w:val="00990064"/>
    <w:rsid w:val="009ACFDD"/>
    <w:rsid w:val="00A627BB"/>
    <w:rsid w:val="00CB4D82"/>
    <w:rsid w:val="00E61C96"/>
    <w:rsid w:val="010454A9"/>
    <w:rsid w:val="0191E3B9"/>
    <w:rsid w:val="01C7CF42"/>
    <w:rsid w:val="023DC84A"/>
    <w:rsid w:val="02D55397"/>
    <w:rsid w:val="030525B4"/>
    <w:rsid w:val="030C7577"/>
    <w:rsid w:val="0331BEB3"/>
    <w:rsid w:val="039BF84B"/>
    <w:rsid w:val="03A9ED8F"/>
    <w:rsid w:val="03D8D774"/>
    <w:rsid w:val="04461EFC"/>
    <w:rsid w:val="04E40833"/>
    <w:rsid w:val="06B738B8"/>
    <w:rsid w:val="074AA5FD"/>
    <w:rsid w:val="086DDC0B"/>
    <w:rsid w:val="08A891AB"/>
    <w:rsid w:val="08E9CF42"/>
    <w:rsid w:val="0926F4F9"/>
    <w:rsid w:val="096D6E55"/>
    <w:rsid w:val="0981F002"/>
    <w:rsid w:val="0A6E9E87"/>
    <w:rsid w:val="0B40FC0F"/>
    <w:rsid w:val="0B4C5B31"/>
    <w:rsid w:val="0B6B0003"/>
    <w:rsid w:val="0BD08D53"/>
    <w:rsid w:val="0CCD82C9"/>
    <w:rsid w:val="0D070018"/>
    <w:rsid w:val="0DEE0F21"/>
    <w:rsid w:val="0EBD9BE6"/>
    <w:rsid w:val="0EE5B70A"/>
    <w:rsid w:val="0F4A3506"/>
    <w:rsid w:val="0FD1D022"/>
    <w:rsid w:val="116DA083"/>
    <w:rsid w:val="1177C24B"/>
    <w:rsid w:val="13C40B6E"/>
    <w:rsid w:val="13DEB9A2"/>
    <w:rsid w:val="14C36E2F"/>
    <w:rsid w:val="152F1A83"/>
    <w:rsid w:val="159A2845"/>
    <w:rsid w:val="15E60E67"/>
    <w:rsid w:val="162C6203"/>
    <w:rsid w:val="16F1AA5D"/>
    <w:rsid w:val="16FA3731"/>
    <w:rsid w:val="17DD7FCA"/>
    <w:rsid w:val="18C6FE66"/>
    <w:rsid w:val="19881DE9"/>
    <w:rsid w:val="1A7E4DF5"/>
    <w:rsid w:val="1AE7C248"/>
    <w:rsid w:val="1C97238E"/>
    <w:rsid w:val="1CB49DB3"/>
    <w:rsid w:val="1CB74CEC"/>
    <w:rsid w:val="1DC55A3B"/>
    <w:rsid w:val="1E51E1B7"/>
    <w:rsid w:val="1F9C9B61"/>
    <w:rsid w:val="2120E19B"/>
    <w:rsid w:val="2137DE1A"/>
    <w:rsid w:val="22E8222C"/>
    <w:rsid w:val="23614EB9"/>
    <w:rsid w:val="237E1BB4"/>
    <w:rsid w:val="24D4F443"/>
    <w:rsid w:val="257C6875"/>
    <w:rsid w:val="25C6CC48"/>
    <w:rsid w:val="2632FF72"/>
    <w:rsid w:val="26984D74"/>
    <w:rsid w:val="26EE318E"/>
    <w:rsid w:val="26FA6FB6"/>
    <w:rsid w:val="2772FF39"/>
    <w:rsid w:val="286E5D53"/>
    <w:rsid w:val="28B8C817"/>
    <w:rsid w:val="2A1078C4"/>
    <w:rsid w:val="2A19418F"/>
    <w:rsid w:val="2A3E4EBA"/>
    <w:rsid w:val="2ACC8E37"/>
    <w:rsid w:val="2AD76E95"/>
    <w:rsid w:val="2B8834B2"/>
    <w:rsid w:val="2BAFD05F"/>
    <w:rsid w:val="2BBD0305"/>
    <w:rsid w:val="2C0821B2"/>
    <w:rsid w:val="2D6F07F1"/>
    <w:rsid w:val="2DBAD7AA"/>
    <w:rsid w:val="2E77B6CA"/>
    <w:rsid w:val="2EDDAEB5"/>
    <w:rsid w:val="2F345057"/>
    <w:rsid w:val="2F48998B"/>
    <w:rsid w:val="305007CB"/>
    <w:rsid w:val="31DE4DD9"/>
    <w:rsid w:val="32457DCF"/>
    <w:rsid w:val="32EC59AF"/>
    <w:rsid w:val="3335BAE9"/>
    <w:rsid w:val="33785B25"/>
    <w:rsid w:val="343794EB"/>
    <w:rsid w:val="34DC5397"/>
    <w:rsid w:val="354723FD"/>
    <w:rsid w:val="3570E6B9"/>
    <w:rsid w:val="35C5E98F"/>
    <w:rsid w:val="366A5A5F"/>
    <w:rsid w:val="366D01AE"/>
    <w:rsid w:val="36B5C604"/>
    <w:rsid w:val="36E82884"/>
    <w:rsid w:val="3707FA7C"/>
    <w:rsid w:val="372372F9"/>
    <w:rsid w:val="39E95FBE"/>
    <w:rsid w:val="3A30AC27"/>
    <w:rsid w:val="3A95BA17"/>
    <w:rsid w:val="3B4A8120"/>
    <w:rsid w:val="3BC8E3AE"/>
    <w:rsid w:val="3D1E7DD2"/>
    <w:rsid w:val="3D3FD076"/>
    <w:rsid w:val="40F09C53"/>
    <w:rsid w:val="413E75C7"/>
    <w:rsid w:val="41A7D4E2"/>
    <w:rsid w:val="41AC4D3B"/>
    <w:rsid w:val="41F8B747"/>
    <w:rsid w:val="422FEF44"/>
    <w:rsid w:val="425E462D"/>
    <w:rsid w:val="429331C0"/>
    <w:rsid w:val="43402844"/>
    <w:rsid w:val="438735A0"/>
    <w:rsid w:val="43D50643"/>
    <w:rsid w:val="43F32A15"/>
    <w:rsid w:val="440EDC20"/>
    <w:rsid w:val="4445CF75"/>
    <w:rsid w:val="44F6124C"/>
    <w:rsid w:val="4558348E"/>
    <w:rsid w:val="46C511BD"/>
    <w:rsid w:val="46D128B3"/>
    <w:rsid w:val="47595421"/>
    <w:rsid w:val="48527850"/>
    <w:rsid w:val="487B34CB"/>
    <w:rsid w:val="49027344"/>
    <w:rsid w:val="49C87CC3"/>
    <w:rsid w:val="4A9445C4"/>
    <w:rsid w:val="4B203774"/>
    <w:rsid w:val="4C2BEDCE"/>
    <w:rsid w:val="4C3705CC"/>
    <w:rsid w:val="4C5AD7B3"/>
    <w:rsid w:val="4CB5AF19"/>
    <w:rsid w:val="4D0EA8C4"/>
    <w:rsid w:val="4F6FDC43"/>
    <w:rsid w:val="51474A2E"/>
    <w:rsid w:val="51A5188F"/>
    <w:rsid w:val="51CB7C50"/>
    <w:rsid w:val="544428C3"/>
    <w:rsid w:val="555068B5"/>
    <w:rsid w:val="565C2EBC"/>
    <w:rsid w:val="56F5B5A6"/>
    <w:rsid w:val="57AE40D2"/>
    <w:rsid w:val="5844B472"/>
    <w:rsid w:val="5A6C0AE0"/>
    <w:rsid w:val="5AA524D6"/>
    <w:rsid w:val="5AB03B91"/>
    <w:rsid w:val="5B9D0092"/>
    <w:rsid w:val="5BD44582"/>
    <w:rsid w:val="5C49BEC9"/>
    <w:rsid w:val="5D2FD2BD"/>
    <w:rsid w:val="5E0ED6F0"/>
    <w:rsid w:val="5FBD386E"/>
    <w:rsid w:val="60B2024C"/>
    <w:rsid w:val="624A39D3"/>
    <w:rsid w:val="6274B82E"/>
    <w:rsid w:val="63034153"/>
    <w:rsid w:val="6343EB50"/>
    <w:rsid w:val="639A13EA"/>
    <w:rsid w:val="63FFEA59"/>
    <w:rsid w:val="6426B39C"/>
    <w:rsid w:val="6468F1E3"/>
    <w:rsid w:val="6485E957"/>
    <w:rsid w:val="64F24CC8"/>
    <w:rsid w:val="651923CD"/>
    <w:rsid w:val="651CBBEE"/>
    <w:rsid w:val="6535E44B"/>
    <w:rsid w:val="658AE721"/>
    <w:rsid w:val="6621B9B8"/>
    <w:rsid w:val="665542AD"/>
    <w:rsid w:val="6679A2E8"/>
    <w:rsid w:val="6751D467"/>
    <w:rsid w:val="680FB41E"/>
    <w:rsid w:val="682CECA7"/>
    <w:rsid w:val="68545CB0"/>
    <w:rsid w:val="69595A7A"/>
    <w:rsid w:val="697282D7"/>
    <w:rsid w:val="69E92CFA"/>
    <w:rsid w:val="6A11BBF9"/>
    <w:rsid w:val="6AAD06E3"/>
    <w:rsid w:val="6AB3B123"/>
    <w:rsid w:val="6AB8D5E1"/>
    <w:rsid w:val="6B0E5338"/>
    <w:rsid w:val="6B111668"/>
    <w:rsid w:val="6C15FAB7"/>
    <w:rsid w:val="6C437846"/>
    <w:rsid w:val="6C72F223"/>
    <w:rsid w:val="6CB6D2B6"/>
    <w:rsid w:val="6D6B885C"/>
    <w:rsid w:val="6D8EF312"/>
    <w:rsid w:val="6F267751"/>
    <w:rsid w:val="6F2AC9A6"/>
    <w:rsid w:val="6FB7589B"/>
    <w:rsid w:val="6FBE97D0"/>
    <w:rsid w:val="7069535C"/>
    <w:rsid w:val="706F70AE"/>
    <w:rsid w:val="709018FC"/>
    <w:rsid w:val="72371329"/>
    <w:rsid w:val="7252A5F6"/>
    <w:rsid w:val="727909B7"/>
    <w:rsid w:val="7282AFF4"/>
    <w:rsid w:val="72C89EFE"/>
    <w:rsid w:val="74EECB35"/>
    <w:rsid w:val="75A68788"/>
    <w:rsid w:val="76511A93"/>
    <w:rsid w:val="76F8D0CA"/>
    <w:rsid w:val="773D7426"/>
    <w:rsid w:val="77692E35"/>
    <w:rsid w:val="78434352"/>
    <w:rsid w:val="793AA2A5"/>
    <w:rsid w:val="7A0DA09E"/>
    <w:rsid w:val="7A1C6AEA"/>
    <w:rsid w:val="7B7AB078"/>
    <w:rsid w:val="7BE046B8"/>
    <w:rsid w:val="7BE56AFF"/>
    <w:rsid w:val="7C07BA6C"/>
    <w:rsid w:val="7CCDE83A"/>
    <w:rsid w:val="7D2103F8"/>
    <w:rsid w:val="7E10A0F6"/>
    <w:rsid w:val="7E6DBB5B"/>
    <w:rsid w:val="7E9A469F"/>
    <w:rsid w:val="7EA2930F"/>
    <w:rsid w:val="7F0AD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27878"/>
  <w15:chartTrackingRefBased/>
  <w15:docId w15:val="{EBEC6EE2-855F-1C44-ADEF-37D5B1A4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82D6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2D62"/>
    <w:rPr>
      <w:rFonts w:ascii="Consolas" w:hAnsi="Consolas" w:cs="Consolas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E61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C96"/>
  </w:style>
  <w:style w:type="character" w:styleId="PageNumber">
    <w:name w:val="page number"/>
    <w:basedOn w:val="DefaultParagraphFont"/>
    <w:uiPriority w:val="99"/>
    <w:semiHidden/>
    <w:unhideWhenUsed/>
    <w:rsid w:val="00E61C96"/>
  </w:style>
  <w:style w:type="character" w:styleId="Hyperlink">
    <w:name w:val="Hyperlink"/>
    <w:basedOn w:val="DefaultParagraphFont"/>
    <w:uiPriority w:val="99"/>
    <w:unhideWhenUsed/>
    <w:rsid w:val="008302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28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02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02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028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302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28A"/>
  </w:style>
  <w:style w:type="paragraph" w:styleId="Title">
    <w:name w:val="Title"/>
    <w:basedOn w:val="Normal"/>
    <w:next w:val="Normal"/>
    <w:link w:val="TitleChar"/>
    <w:uiPriority w:val="10"/>
    <w:qFormat/>
    <w:rsid w:val="008302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83028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bjunction.org/content/dam/WebJunction/Documents/webJunction/Topics/smart-spaces/cornwall-public-library-story.pdf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bjunction.org/content/dam/WebJunction/Documents/webJunction/Topics/smart-spaces/cornwall-public-library-stor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586231-9477-4591-a29e-570308545c89">
      <Terms xmlns="http://schemas.microsoft.com/office/infopath/2007/PartnerControls"/>
    </lcf76f155ced4ddcb4097134ff3c332f>
    <TaxCatchAll xmlns="6b67d80f-331f-4b51-b18e-81b8c101c2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288C84E1DDE4EB5E7AD34197F94B1" ma:contentTypeVersion="77" ma:contentTypeDescription="Create a new document." ma:contentTypeScope="" ma:versionID="ff5a916062edde24e651a27a271ae7aa">
  <xsd:schema xmlns:xsd="http://www.w3.org/2001/XMLSchema" xmlns:xs="http://www.w3.org/2001/XMLSchema" xmlns:p="http://schemas.microsoft.com/office/2006/metadata/properties" xmlns:ns2="6b67d80f-331f-4b51-b18e-81b8c101c29d" xmlns:ns3="1e61f529-8f22-46c7-a76f-bf56c3f12971" xmlns:ns4="a0586231-9477-4591-a29e-570308545c89" targetNamespace="http://schemas.microsoft.com/office/2006/metadata/properties" ma:root="true" ma:fieldsID="7053deefd75dd0c06e5b972111397f7d" ns2:_="" ns3:_="" ns4:_="">
    <xsd:import namespace="6b67d80f-331f-4b51-b18e-81b8c101c29d"/>
    <xsd:import namespace="1e61f529-8f22-46c7-a76f-bf56c3f12971"/>
    <xsd:import namespace="a0586231-9477-4591-a29e-570308545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7d80f-331f-4b51-b18e-81b8c101c2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69a0700-b1b4-47d7-b296-bdc97b93cd20}" ma:internalName="TaxCatchAll" ma:showField="CatchAllData" ma:web="6b67d80f-331f-4b51-b18e-81b8c101c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1f529-8f22-46c7-a76f-bf56c3f1297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86231-9477-4591-a29e-570308545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1e867eb-0ccf-46b3-a8be-678a344b5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1e867eb-0ccf-46b3-a8be-678a344b5681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AE687-9670-4A86-8DEF-7928BB289C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BED63D-D18A-42E5-A2D3-8C3E58EF06BA}">
  <ds:schemaRefs>
    <ds:schemaRef ds:uri="http://schemas.microsoft.com/office/2006/metadata/properties"/>
    <ds:schemaRef ds:uri="http://schemas.microsoft.com/office/infopath/2007/PartnerControls"/>
    <ds:schemaRef ds:uri="a0586231-9477-4591-a29e-570308545c89"/>
    <ds:schemaRef ds:uri="6b67d80f-331f-4b51-b18e-81b8c101c29d"/>
  </ds:schemaRefs>
</ds:datastoreItem>
</file>

<file path=customXml/itemProps3.xml><?xml version="1.0" encoding="utf-8"?>
<ds:datastoreItem xmlns:ds="http://schemas.openxmlformats.org/officeDocument/2006/customXml" ds:itemID="{D4214339-C3F6-42AD-8028-D7D7986DF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7d80f-331f-4b51-b18e-81b8c101c29d"/>
    <ds:schemaRef ds:uri="1e61f529-8f22-46c7-a76f-bf56c3f12971"/>
    <ds:schemaRef ds:uri="a0586231-9477-4591-a29e-570308545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318787-731B-409D-8D7E-7DFDC8C9D74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A501697-B649-4CF2-9FCB-4596644E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5009</Words>
  <Characters>28554</Characters>
  <Application>Microsoft Office Word</Application>
  <DocSecurity>0</DocSecurity>
  <Lines>237</Lines>
  <Paragraphs>66</Paragraphs>
  <ScaleCrop>false</ScaleCrop>
  <Company/>
  <LinksUpToDate>false</LinksUpToDate>
  <CharactersWithSpaces>33497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Mills,Liz</dc:creator>
  <cp:keywords/>
  <dc:description/>
  <cp:lastModifiedBy>Peterson,Jennifer</cp:lastModifiedBy>
  <cp:revision>5</cp:revision>
  <dcterms:created xsi:type="dcterms:W3CDTF">2023-11-21T23:02:00Z</dcterms:created>
  <dcterms:modified xsi:type="dcterms:W3CDTF">2023-11-27T23:55:00Z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0x010100228288C84E1DDE4EB5E7AD34197F94B1</vt:lpwstr>
  </property>
  <property fmtid="{D5CDD505-2E9C-101B-9397-08002B2CF9AE}" pid="3" name="MediaServiceImageTags">
    <vt:lpwstr/>
  </property>
</Properties>
</file>