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7B" w:rsidRDefault="004F3A7B" w:rsidP="0092681C">
      <w:pPr>
        <w:jc w:val="center"/>
        <w:rPr>
          <w:rFonts w:ascii="Times New Roman" w:hAnsi="Times New Roman"/>
          <w:b/>
          <w:color w:val="000000"/>
          <w:sz w:val="24"/>
          <w:szCs w:val="24"/>
        </w:rPr>
      </w:pPr>
      <w:r>
        <w:rPr>
          <w:rFonts w:ascii="Times New Roman" w:hAnsi="Times New Roman"/>
          <w:b/>
          <w:noProof/>
          <w:color w:val="000000"/>
          <w:sz w:val="24"/>
          <w:szCs w:val="24"/>
        </w:rPr>
        <w:drawing>
          <wp:inline distT="0" distB="0" distL="0" distR="0">
            <wp:extent cx="1552575" cy="533400"/>
            <wp:effectExtent l="19050" t="0" r="9525" b="0"/>
            <wp:docPr id="1" name="Picture 1" descr="H:\logo\horizontal 1-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horizontal 1-color.jpg"/>
                    <pic:cNvPicPr>
                      <a:picLocks noChangeAspect="1" noChangeArrowheads="1"/>
                    </pic:cNvPicPr>
                  </pic:nvPicPr>
                  <pic:blipFill>
                    <a:blip r:embed="rId10" cstate="print"/>
                    <a:srcRect/>
                    <a:stretch>
                      <a:fillRect/>
                    </a:stretch>
                  </pic:blipFill>
                  <pic:spPr bwMode="auto">
                    <a:xfrm>
                      <a:off x="0" y="0"/>
                      <a:ext cx="1552575" cy="533400"/>
                    </a:xfrm>
                    <a:prstGeom prst="rect">
                      <a:avLst/>
                    </a:prstGeom>
                    <a:noFill/>
                    <a:ln w="9525">
                      <a:noFill/>
                      <a:miter lim="800000"/>
                      <a:headEnd/>
                      <a:tailEnd/>
                    </a:ln>
                  </pic:spPr>
                </pic:pic>
              </a:graphicData>
            </a:graphic>
          </wp:inline>
        </w:drawing>
      </w:r>
    </w:p>
    <w:p w:rsidR="004F3A7B" w:rsidRDefault="004F3A7B" w:rsidP="0092681C">
      <w:pPr>
        <w:jc w:val="center"/>
        <w:rPr>
          <w:rFonts w:ascii="Times New Roman" w:hAnsi="Times New Roman"/>
          <w:b/>
          <w:color w:val="000000"/>
          <w:sz w:val="24"/>
          <w:szCs w:val="24"/>
        </w:rPr>
      </w:pPr>
    </w:p>
    <w:p w:rsidR="0092681C" w:rsidRPr="009A3A4F" w:rsidRDefault="0092681C" w:rsidP="0092681C">
      <w:pPr>
        <w:jc w:val="center"/>
        <w:rPr>
          <w:rFonts w:ascii="Times New Roman" w:hAnsi="Times New Roman"/>
          <w:b/>
          <w:color w:val="000000"/>
        </w:rPr>
      </w:pPr>
      <w:r w:rsidRPr="009A3A4F">
        <w:rPr>
          <w:rFonts w:ascii="Times New Roman" w:hAnsi="Times New Roman"/>
          <w:b/>
          <w:color w:val="000000"/>
          <w:sz w:val="24"/>
          <w:szCs w:val="24"/>
        </w:rPr>
        <w:t>2009 Levy Election Failure</w:t>
      </w:r>
      <w:r w:rsidRPr="009A3A4F">
        <w:rPr>
          <w:rFonts w:ascii="Times New Roman" w:hAnsi="Times New Roman"/>
          <w:b/>
          <w:color w:val="000000"/>
          <w:sz w:val="24"/>
          <w:szCs w:val="24"/>
        </w:rPr>
        <w:br/>
        <w:t>Budget Adjustments</w:t>
      </w:r>
      <w:r w:rsidRPr="009A3A4F">
        <w:rPr>
          <w:rFonts w:ascii="Times New Roman" w:hAnsi="Times New Roman"/>
          <w:b/>
          <w:color w:val="000000"/>
          <w:sz w:val="24"/>
          <w:szCs w:val="24"/>
        </w:rPr>
        <w:br/>
      </w:r>
      <w:r w:rsidR="008222BD" w:rsidRPr="009A3A4F">
        <w:rPr>
          <w:rFonts w:ascii="Times New Roman" w:hAnsi="Times New Roman"/>
          <w:b/>
          <w:color w:val="000000"/>
        </w:rPr>
        <w:t>Overarching Principles</w:t>
      </w:r>
    </w:p>
    <w:p w:rsidR="009D02D8" w:rsidRDefault="009D02D8" w:rsidP="006241ED">
      <w:pPr>
        <w:spacing w:line="276" w:lineRule="auto"/>
        <w:jc w:val="center"/>
        <w:rPr>
          <w:rFonts w:ascii="Times New Roman" w:hAnsi="Times New Roman"/>
          <w:b/>
          <w:sz w:val="28"/>
          <w:szCs w:val="28"/>
          <w:u w:val="single"/>
        </w:rPr>
      </w:pPr>
    </w:p>
    <w:p w:rsidR="006241ED" w:rsidRPr="006241ED" w:rsidRDefault="006241ED" w:rsidP="006241ED">
      <w:pPr>
        <w:spacing w:line="276" w:lineRule="auto"/>
        <w:rPr>
          <w:rFonts w:ascii="Times New Roman" w:hAnsi="Times New Roman"/>
          <w:sz w:val="24"/>
          <w:szCs w:val="24"/>
        </w:rPr>
      </w:pPr>
      <w:r>
        <w:rPr>
          <w:rFonts w:ascii="Times New Roman" w:hAnsi="Times New Roman"/>
          <w:sz w:val="24"/>
          <w:szCs w:val="24"/>
        </w:rPr>
        <w:t>At the February 25, 2009 Board meeting, the Timberland Board of Trustees gave the following principles to the administrative staff to guide their process and decision making in developing their plan for managing the finances of the District following the failure of the Lid Lift measure.</w:t>
      </w:r>
    </w:p>
    <w:p w:rsidR="007A0EDD" w:rsidRDefault="007A0EDD" w:rsidP="007A0EDD"/>
    <w:p w:rsidR="00D80A5D" w:rsidRPr="007A0EDD" w:rsidRDefault="00263B7D" w:rsidP="007A0EDD">
      <w:pPr>
        <w:rPr>
          <w:rFonts w:ascii="Times New Roman" w:hAnsi="Times New Roman"/>
          <w:b/>
          <w:sz w:val="24"/>
          <w:szCs w:val="24"/>
        </w:rPr>
      </w:pPr>
      <w:r>
        <w:rPr>
          <w:rFonts w:ascii="Times New Roman" w:hAnsi="Times New Roman"/>
          <w:b/>
          <w:sz w:val="24"/>
          <w:szCs w:val="24"/>
        </w:rPr>
        <w:t>RESPONSE</w:t>
      </w:r>
      <w:r w:rsidR="007D5D1F" w:rsidRPr="007A0EDD">
        <w:rPr>
          <w:rFonts w:ascii="Times New Roman" w:hAnsi="Times New Roman"/>
          <w:b/>
          <w:sz w:val="24"/>
          <w:szCs w:val="24"/>
        </w:rPr>
        <w:t xml:space="preserve"> TO COMMUNITY</w:t>
      </w:r>
    </w:p>
    <w:p w:rsidR="007A0EDD" w:rsidRPr="00231048" w:rsidRDefault="00AD7B91" w:rsidP="007A0EDD">
      <w:pPr>
        <w:rPr>
          <w:rFonts w:ascii="Times New Roman" w:hAnsi="Times New Roman"/>
          <w:sz w:val="24"/>
          <w:szCs w:val="24"/>
        </w:rPr>
      </w:pPr>
      <w:r w:rsidRPr="00231048">
        <w:rPr>
          <w:rFonts w:ascii="Times New Roman" w:hAnsi="Times New Roman"/>
          <w:color w:val="000000"/>
          <w:sz w:val="24"/>
          <w:szCs w:val="24"/>
        </w:rPr>
        <w:t xml:space="preserve">Timberland exists for the </w:t>
      </w:r>
      <w:r w:rsidR="00231048">
        <w:rPr>
          <w:rFonts w:ascii="Times New Roman" w:hAnsi="Times New Roman"/>
          <w:color w:val="000000"/>
          <w:sz w:val="24"/>
          <w:szCs w:val="24"/>
        </w:rPr>
        <w:t xml:space="preserve">people we serve </w:t>
      </w:r>
      <w:r w:rsidRPr="00231048">
        <w:rPr>
          <w:rFonts w:ascii="Times New Roman" w:hAnsi="Times New Roman"/>
          <w:color w:val="000000"/>
          <w:sz w:val="24"/>
          <w:szCs w:val="24"/>
        </w:rPr>
        <w:t>and our mission is to serve them as best we can with whatever resources we have. </w:t>
      </w:r>
      <w:r w:rsidR="00231048" w:rsidRPr="00231048">
        <w:rPr>
          <w:rFonts w:ascii="Times New Roman" w:hAnsi="Times New Roman"/>
          <w:sz w:val="24"/>
          <w:szCs w:val="24"/>
        </w:rPr>
        <w:t xml:space="preserve">Our programs and services were developed in response to community needs.  As we determine where to trim them back or eliminate some of them, we need to continue to be aware of the needs of our communities. </w:t>
      </w:r>
      <w:r w:rsidR="00322052" w:rsidRPr="00231048">
        <w:rPr>
          <w:rFonts w:ascii="Times New Roman" w:hAnsi="Times New Roman"/>
          <w:sz w:val="24"/>
          <w:szCs w:val="24"/>
        </w:rPr>
        <w:t xml:space="preserve">We need to listen carefully to what is said at the Town Hall meetings and carefully consider what we learn </w:t>
      </w:r>
      <w:r w:rsidR="00231048">
        <w:rPr>
          <w:rFonts w:ascii="Times New Roman" w:hAnsi="Times New Roman"/>
          <w:sz w:val="24"/>
          <w:szCs w:val="24"/>
        </w:rPr>
        <w:t>from public input.</w:t>
      </w:r>
    </w:p>
    <w:p w:rsidR="00322052" w:rsidRPr="00471362" w:rsidRDefault="00322052" w:rsidP="007A0EDD">
      <w:pPr>
        <w:rPr>
          <w:rFonts w:ascii="Times New Roman" w:hAnsi="Times New Roman"/>
          <w:sz w:val="24"/>
          <w:szCs w:val="24"/>
        </w:rPr>
      </w:pPr>
    </w:p>
    <w:p w:rsidR="007D5D1F" w:rsidRPr="00A830AE" w:rsidRDefault="007D5D1F" w:rsidP="007A0EDD">
      <w:pPr>
        <w:rPr>
          <w:rFonts w:ascii="Times New Roman" w:hAnsi="Times New Roman"/>
          <w:b/>
          <w:sz w:val="24"/>
          <w:szCs w:val="24"/>
        </w:rPr>
      </w:pPr>
      <w:r w:rsidRPr="00A830AE">
        <w:rPr>
          <w:rFonts w:ascii="Times New Roman" w:hAnsi="Times New Roman"/>
          <w:b/>
          <w:sz w:val="24"/>
          <w:szCs w:val="24"/>
        </w:rPr>
        <w:t xml:space="preserve">SERVICE </w:t>
      </w:r>
      <w:r w:rsidR="00263B7D">
        <w:rPr>
          <w:rFonts w:ascii="Times New Roman" w:hAnsi="Times New Roman"/>
          <w:b/>
          <w:sz w:val="24"/>
          <w:szCs w:val="24"/>
        </w:rPr>
        <w:t>IS DEPENDENT ON</w:t>
      </w:r>
      <w:r w:rsidRPr="00A830AE">
        <w:rPr>
          <w:rFonts w:ascii="Times New Roman" w:hAnsi="Times New Roman"/>
          <w:b/>
          <w:sz w:val="24"/>
          <w:szCs w:val="24"/>
        </w:rPr>
        <w:t xml:space="preserve"> WELL TRAINED PROFESSIONAL AND </w:t>
      </w:r>
      <w:r w:rsidR="00A830AE" w:rsidRPr="00A830AE">
        <w:rPr>
          <w:rFonts w:ascii="Times New Roman" w:hAnsi="Times New Roman"/>
          <w:b/>
          <w:sz w:val="24"/>
          <w:szCs w:val="24"/>
        </w:rPr>
        <w:t>PARAPROFESSIONAL STAFF</w:t>
      </w:r>
    </w:p>
    <w:p w:rsidR="00322052" w:rsidRDefault="00A830AE" w:rsidP="007A0EDD">
      <w:pPr>
        <w:rPr>
          <w:rFonts w:ascii="Times New Roman" w:hAnsi="Times New Roman"/>
          <w:sz w:val="24"/>
          <w:szCs w:val="24"/>
        </w:rPr>
      </w:pPr>
      <w:r>
        <w:rPr>
          <w:rFonts w:ascii="Times New Roman" w:hAnsi="Times New Roman"/>
          <w:sz w:val="24"/>
          <w:szCs w:val="24"/>
        </w:rPr>
        <w:t xml:space="preserve">Our staff is dedicated, service-oriented, and expert in their jobs.  We value them and </w:t>
      </w:r>
      <w:r w:rsidR="007C3877">
        <w:rPr>
          <w:rFonts w:ascii="Times New Roman" w:hAnsi="Times New Roman"/>
          <w:sz w:val="24"/>
          <w:szCs w:val="24"/>
        </w:rPr>
        <w:t xml:space="preserve">recognize that </w:t>
      </w:r>
      <w:r w:rsidR="00263B7D">
        <w:rPr>
          <w:rFonts w:ascii="Times New Roman" w:hAnsi="Times New Roman"/>
          <w:sz w:val="24"/>
          <w:szCs w:val="24"/>
        </w:rPr>
        <w:t>as a service organization, our</w:t>
      </w:r>
      <w:r w:rsidR="007C3877">
        <w:rPr>
          <w:rFonts w:ascii="Times New Roman" w:hAnsi="Times New Roman"/>
          <w:sz w:val="24"/>
          <w:szCs w:val="24"/>
        </w:rPr>
        <w:t xml:space="preserve"> people are our most important resource.</w:t>
      </w:r>
    </w:p>
    <w:p w:rsidR="007C3877" w:rsidRPr="00A830AE" w:rsidRDefault="007C3877" w:rsidP="007A0EDD">
      <w:pPr>
        <w:rPr>
          <w:rFonts w:ascii="Times New Roman" w:hAnsi="Times New Roman"/>
          <w:sz w:val="24"/>
          <w:szCs w:val="24"/>
        </w:rPr>
      </w:pPr>
    </w:p>
    <w:p w:rsidR="007D5D1F" w:rsidRDefault="007D5D1F" w:rsidP="007A0EDD">
      <w:pPr>
        <w:rPr>
          <w:rFonts w:ascii="Times New Roman" w:hAnsi="Times New Roman"/>
          <w:b/>
          <w:sz w:val="24"/>
          <w:szCs w:val="24"/>
        </w:rPr>
      </w:pPr>
      <w:r w:rsidRPr="007C3877">
        <w:rPr>
          <w:rFonts w:ascii="Times New Roman" w:hAnsi="Times New Roman"/>
          <w:b/>
          <w:sz w:val="24"/>
          <w:szCs w:val="24"/>
        </w:rPr>
        <w:t>MATERIALS</w:t>
      </w:r>
      <w:r w:rsidR="000B0AC0" w:rsidRPr="007C3877">
        <w:rPr>
          <w:rFonts w:ascii="Times New Roman" w:hAnsi="Times New Roman"/>
          <w:b/>
          <w:sz w:val="24"/>
          <w:szCs w:val="24"/>
        </w:rPr>
        <w:t xml:space="preserve"> – COLLECTION – QUALITY AND ACCESS</w:t>
      </w:r>
    </w:p>
    <w:p w:rsidR="007C3877" w:rsidRPr="004C1178" w:rsidRDefault="004C1178" w:rsidP="007A0EDD">
      <w:pPr>
        <w:rPr>
          <w:rFonts w:ascii="Times New Roman" w:hAnsi="Times New Roman"/>
          <w:sz w:val="24"/>
          <w:szCs w:val="24"/>
        </w:rPr>
      </w:pPr>
      <w:r>
        <w:rPr>
          <w:rFonts w:ascii="Times New Roman" w:hAnsi="Times New Roman"/>
          <w:sz w:val="24"/>
          <w:szCs w:val="24"/>
        </w:rPr>
        <w:t>The primary mission of the library is to provide free access to a wide variety of quality materials.  Other services and programs are secondary to the collection.</w:t>
      </w:r>
    </w:p>
    <w:p w:rsidR="007C3877" w:rsidRPr="007A0EDD" w:rsidRDefault="007C3877" w:rsidP="007A0EDD">
      <w:pPr>
        <w:rPr>
          <w:rFonts w:ascii="Times New Roman" w:hAnsi="Times New Roman"/>
          <w:b/>
          <w:sz w:val="24"/>
          <w:szCs w:val="24"/>
          <w:u w:val="single"/>
        </w:rPr>
      </w:pPr>
    </w:p>
    <w:p w:rsidR="00231048" w:rsidRDefault="000B0AC0" w:rsidP="00231048">
      <w:pPr>
        <w:rPr>
          <w:rFonts w:ascii="Times New Roman" w:hAnsi="Times New Roman"/>
          <w:b/>
          <w:sz w:val="24"/>
          <w:szCs w:val="24"/>
        </w:rPr>
      </w:pPr>
      <w:r w:rsidRPr="007A0EDD">
        <w:rPr>
          <w:rFonts w:ascii="Times New Roman" w:hAnsi="Times New Roman"/>
          <w:b/>
          <w:sz w:val="24"/>
          <w:szCs w:val="24"/>
        </w:rPr>
        <w:t>OUR LIBRARIES AND SERVICE POINTS</w:t>
      </w:r>
      <w:r w:rsidR="00231048">
        <w:rPr>
          <w:rFonts w:ascii="Times New Roman" w:hAnsi="Times New Roman"/>
          <w:b/>
          <w:sz w:val="24"/>
          <w:szCs w:val="24"/>
        </w:rPr>
        <w:t xml:space="preserve"> </w:t>
      </w:r>
    </w:p>
    <w:p w:rsidR="00231048" w:rsidRPr="00231048" w:rsidRDefault="00231048" w:rsidP="00231048">
      <w:pPr>
        <w:rPr>
          <w:rFonts w:ascii="Times New Roman" w:hAnsi="Times New Roman"/>
          <w:b/>
          <w:sz w:val="24"/>
          <w:szCs w:val="24"/>
        </w:rPr>
      </w:pPr>
      <w:r w:rsidRPr="00231048">
        <w:rPr>
          <w:rFonts w:ascii="Times New Roman" w:eastAsia="SimSun" w:hAnsi="Times New Roman"/>
          <w:color w:val="000000"/>
          <w:sz w:val="24"/>
          <w:szCs w:val="24"/>
          <w:lang w:eastAsia="zh-CN"/>
        </w:rPr>
        <w:t>Open hours and days, staffing, and programming can change within the context of the needs of a community and resources, but without a service point in operation, the community is denied the library services for which they are taxed.  We are ready to explain why each service point is important in the provision of service to our geographic area.</w:t>
      </w:r>
      <w:r w:rsidR="0092681C">
        <w:rPr>
          <w:rFonts w:ascii="Times New Roman" w:eastAsia="SimSun" w:hAnsi="Times New Roman"/>
          <w:color w:val="000000"/>
          <w:sz w:val="24"/>
          <w:szCs w:val="24"/>
          <w:lang w:eastAsia="zh-CN"/>
        </w:rPr>
        <w:t xml:space="preserve">  It may be advantageous to share staff and coordinate hours between Libraries that are close together geographically.</w:t>
      </w:r>
    </w:p>
    <w:p w:rsidR="004C1178" w:rsidRPr="007A0EDD" w:rsidRDefault="004C1178" w:rsidP="007A0EDD">
      <w:pPr>
        <w:rPr>
          <w:rFonts w:ascii="Times New Roman" w:hAnsi="Times New Roman"/>
          <w:b/>
          <w:sz w:val="24"/>
          <w:szCs w:val="24"/>
        </w:rPr>
      </w:pPr>
    </w:p>
    <w:p w:rsidR="000B0AC0" w:rsidRDefault="004F3A7B" w:rsidP="007A0EDD">
      <w:pPr>
        <w:rPr>
          <w:rFonts w:ascii="Times New Roman" w:hAnsi="Times New Roman"/>
          <w:b/>
          <w:sz w:val="24"/>
          <w:szCs w:val="24"/>
        </w:rPr>
      </w:pPr>
      <w:r>
        <w:rPr>
          <w:rFonts w:ascii="Times New Roman" w:hAnsi="Times New Roman"/>
          <w:b/>
          <w:sz w:val="24"/>
          <w:szCs w:val="24"/>
        </w:rPr>
        <w:br w:type="page"/>
      </w:r>
      <w:r w:rsidR="000B0AC0" w:rsidRPr="007A0EDD">
        <w:rPr>
          <w:rFonts w:ascii="Times New Roman" w:hAnsi="Times New Roman"/>
          <w:b/>
          <w:sz w:val="24"/>
          <w:szCs w:val="24"/>
        </w:rPr>
        <w:lastRenderedPageBreak/>
        <w:t xml:space="preserve">EQUITABLE </w:t>
      </w:r>
      <w:r w:rsidR="00F76A73">
        <w:rPr>
          <w:rFonts w:ascii="Times New Roman" w:hAnsi="Times New Roman"/>
          <w:b/>
          <w:sz w:val="24"/>
          <w:szCs w:val="24"/>
        </w:rPr>
        <w:t xml:space="preserve">SERVICE </w:t>
      </w:r>
      <w:r w:rsidR="000B0AC0" w:rsidRPr="007A0EDD">
        <w:rPr>
          <w:rFonts w:ascii="Times New Roman" w:hAnsi="Times New Roman"/>
          <w:b/>
          <w:sz w:val="24"/>
          <w:szCs w:val="24"/>
        </w:rPr>
        <w:t>ACROSS THE DISTRICT</w:t>
      </w:r>
    </w:p>
    <w:p w:rsidR="0082331B" w:rsidRDefault="007B23E4" w:rsidP="007A0EDD">
      <w:pPr>
        <w:rPr>
          <w:rFonts w:ascii="Times New Roman" w:hAnsi="Times New Roman"/>
          <w:sz w:val="24"/>
          <w:szCs w:val="24"/>
        </w:rPr>
      </w:pPr>
      <w:r>
        <w:rPr>
          <w:rFonts w:ascii="Times New Roman" w:hAnsi="Times New Roman"/>
          <w:sz w:val="24"/>
          <w:szCs w:val="24"/>
        </w:rPr>
        <w:t xml:space="preserve">We have always prided ourselves on equity </w:t>
      </w:r>
      <w:r w:rsidR="00F76A73">
        <w:rPr>
          <w:rFonts w:ascii="Times New Roman" w:hAnsi="Times New Roman"/>
          <w:sz w:val="24"/>
          <w:szCs w:val="24"/>
        </w:rPr>
        <w:t xml:space="preserve">(not necessarily equality) </w:t>
      </w:r>
      <w:r>
        <w:rPr>
          <w:rFonts w:ascii="Times New Roman" w:hAnsi="Times New Roman"/>
          <w:sz w:val="24"/>
          <w:szCs w:val="24"/>
        </w:rPr>
        <w:t>of service across the District.  We need to ensure that that equity continues.</w:t>
      </w:r>
      <w:r w:rsidR="00F76A73">
        <w:rPr>
          <w:rFonts w:ascii="Times New Roman" w:hAnsi="Times New Roman"/>
          <w:sz w:val="24"/>
          <w:szCs w:val="24"/>
        </w:rPr>
        <w:t xml:space="preserve">  </w:t>
      </w:r>
    </w:p>
    <w:p w:rsidR="007B23E4" w:rsidRPr="007B23E4" w:rsidRDefault="007B23E4" w:rsidP="007A0EDD">
      <w:pPr>
        <w:rPr>
          <w:rFonts w:ascii="Times New Roman" w:hAnsi="Times New Roman"/>
          <w:sz w:val="24"/>
          <w:szCs w:val="24"/>
        </w:rPr>
      </w:pPr>
    </w:p>
    <w:p w:rsidR="000B0AC0" w:rsidRDefault="000B0AC0" w:rsidP="007A0EDD">
      <w:pPr>
        <w:rPr>
          <w:rFonts w:ascii="Times New Roman" w:hAnsi="Times New Roman"/>
          <w:b/>
          <w:sz w:val="24"/>
          <w:szCs w:val="24"/>
        </w:rPr>
      </w:pPr>
      <w:r w:rsidRPr="007A0EDD">
        <w:rPr>
          <w:rFonts w:ascii="Times New Roman" w:hAnsi="Times New Roman"/>
          <w:b/>
          <w:sz w:val="24"/>
          <w:szCs w:val="24"/>
        </w:rPr>
        <w:t xml:space="preserve">KEEP </w:t>
      </w:r>
      <w:r w:rsidR="007B23E4">
        <w:rPr>
          <w:rFonts w:ascii="Times New Roman" w:hAnsi="Times New Roman"/>
          <w:b/>
          <w:sz w:val="24"/>
          <w:szCs w:val="24"/>
        </w:rPr>
        <w:t xml:space="preserve">TRL </w:t>
      </w:r>
      <w:r w:rsidRPr="007A0EDD">
        <w:rPr>
          <w:rFonts w:ascii="Times New Roman" w:hAnsi="Times New Roman"/>
          <w:b/>
          <w:sz w:val="24"/>
          <w:szCs w:val="24"/>
        </w:rPr>
        <w:t>A PLEASANT PLACE TO WORK</w:t>
      </w:r>
    </w:p>
    <w:p w:rsidR="007B23E4" w:rsidRDefault="007B23E4" w:rsidP="007A0EDD">
      <w:pPr>
        <w:rPr>
          <w:rFonts w:ascii="Times New Roman" w:hAnsi="Times New Roman"/>
          <w:sz w:val="24"/>
          <w:szCs w:val="24"/>
        </w:rPr>
      </w:pPr>
      <w:r>
        <w:rPr>
          <w:rFonts w:ascii="Times New Roman" w:hAnsi="Times New Roman"/>
          <w:sz w:val="24"/>
          <w:szCs w:val="24"/>
        </w:rPr>
        <w:t xml:space="preserve">While it will be necessary to cut back on </w:t>
      </w:r>
      <w:r w:rsidR="008E0A07">
        <w:rPr>
          <w:rFonts w:ascii="Times New Roman" w:hAnsi="Times New Roman"/>
          <w:sz w:val="24"/>
          <w:szCs w:val="24"/>
        </w:rPr>
        <w:t xml:space="preserve">training, </w:t>
      </w:r>
      <w:r>
        <w:rPr>
          <w:rFonts w:ascii="Times New Roman" w:hAnsi="Times New Roman"/>
          <w:sz w:val="24"/>
          <w:szCs w:val="24"/>
        </w:rPr>
        <w:t xml:space="preserve">conferences, travel, meetings, etc., we should not cut them out completely.  We do not want to lose valuable staff because it </w:t>
      </w:r>
      <w:r w:rsidR="008E0A07">
        <w:rPr>
          <w:rFonts w:ascii="Times New Roman" w:hAnsi="Times New Roman"/>
          <w:sz w:val="24"/>
          <w:szCs w:val="24"/>
        </w:rPr>
        <w:t>has become an unpleasant place</w:t>
      </w:r>
      <w:r>
        <w:rPr>
          <w:rFonts w:ascii="Times New Roman" w:hAnsi="Times New Roman"/>
          <w:sz w:val="24"/>
          <w:szCs w:val="24"/>
        </w:rPr>
        <w:t xml:space="preserve"> to work</w:t>
      </w:r>
      <w:r w:rsidR="008E0A07">
        <w:rPr>
          <w:rFonts w:ascii="Times New Roman" w:hAnsi="Times New Roman"/>
          <w:sz w:val="24"/>
          <w:szCs w:val="24"/>
        </w:rPr>
        <w:t>.</w:t>
      </w:r>
    </w:p>
    <w:p w:rsidR="007B23E4" w:rsidRPr="007B23E4" w:rsidRDefault="007B23E4" w:rsidP="007A0EDD">
      <w:pPr>
        <w:rPr>
          <w:rFonts w:ascii="Times New Roman" w:hAnsi="Times New Roman"/>
          <w:sz w:val="24"/>
          <w:szCs w:val="24"/>
        </w:rPr>
      </w:pPr>
    </w:p>
    <w:p w:rsidR="000B0AC0" w:rsidRDefault="00231048" w:rsidP="007A0EDD">
      <w:pPr>
        <w:rPr>
          <w:rFonts w:ascii="Times New Roman" w:hAnsi="Times New Roman"/>
          <w:b/>
          <w:sz w:val="24"/>
          <w:szCs w:val="24"/>
        </w:rPr>
      </w:pPr>
      <w:r>
        <w:rPr>
          <w:rFonts w:ascii="Times New Roman" w:hAnsi="Times New Roman"/>
          <w:b/>
          <w:sz w:val="24"/>
          <w:szCs w:val="24"/>
        </w:rPr>
        <w:t xml:space="preserve">BE </w:t>
      </w:r>
      <w:r w:rsidR="000B0AC0" w:rsidRPr="007A0EDD">
        <w:rPr>
          <w:rFonts w:ascii="Times New Roman" w:hAnsi="Times New Roman"/>
          <w:b/>
          <w:sz w:val="24"/>
          <w:szCs w:val="24"/>
        </w:rPr>
        <w:t>CANDID, HONES</w:t>
      </w:r>
      <w:r w:rsidR="001D6F8D">
        <w:rPr>
          <w:rFonts w:ascii="Times New Roman" w:hAnsi="Times New Roman"/>
          <w:b/>
          <w:sz w:val="24"/>
          <w:szCs w:val="24"/>
        </w:rPr>
        <w:t>T</w:t>
      </w:r>
      <w:r w:rsidR="000B0AC0" w:rsidRPr="007A0EDD">
        <w:rPr>
          <w:rFonts w:ascii="Times New Roman" w:hAnsi="Times New Roman"/>
          <w:b/>
          <w:sz w:val="24"/>
          <w:szCs w:val="24"/>
        </w:rPr>
        <w:t>, TRANSPARENT, COMPASSIONATE</w:t>
      </w:r>
    </w:p>
    <w:p w:rsidR="001D6F8D" w:rsidRDefault="001D6F8D" w:rsidP="007A0EDD">
      <w:pPr>
        <w:rPr>
          <w:rFonts w:ascii="Times New Roman" w:hAnsi="Times New Roman"/>
          <w:sz w:val="24"/>
          <w:szCs w:val="24"/>
        </w:rPr>
      </w:pPr>
      <w:r>
        <w:rPr>
          <w:rFonts w:ascii="Times New Roman" w:hAnsi="Times New Roman"/>
          <w:sz w:val="24"/>
          <w:szCs w:val="24"/>
        </w:rPr>
        <w:t>Our discussions need to be candid and open.  We need to be free to express our opinions honestly and openly.  As much as possible, our actions should be transparent, and we need to be compassionate in dealing with our staff.</w:t>
      </w:r>
    </w:p>
    <w:p w:rsidR="00B62243" w:rsidRDefault="00B62243" w:rsidP="007A0EDD">
      <w:pPr>
        <w:rPr>
          <w:rFonts w:ascii="Times New Roman" w:hAnsi="Times New Roman"/>
          <w:b/>
          <w:sz w:val="24"/>
          <w:szCs w:val="24"/>
        </w:rPr>
      </w:pPr>
    </w:p>
    <w:p w:rsidR="000B0AC0" w:rsidRDefault="00B62243" w:rsidP="007A0EDD">
      <w:pPr>
        <w:rPr>
          <w:rFonts w:ascii="Times New Roman" w:hAnsi="Times New Roman"/>
          <w:b/>
          <w:sz w:val="24"/>
          <w:szCs w:val="24"/>
          <w:u w:val="single"/>
        </w:rPr>
      </w:pPr>
      <w:r>
        <w:rPr>
          <w:rFonts w:ascii="Times New Roman" w:hAnsi="Times New Roman"/>
          <w:b/>
          <w:sz w:val="24"/>
          <w:szCs w:val="24"/>
        </w:rPr>
        <w:t>L</w:t>
      </w:r>
      <w:r w:rsidR="000B0AC0" w:rsidRPr="007A0EDD">
        <w:rPr>
          <w:rFonts w:ascii="Times New Roman" w:hAnsi="Times New Roman"/>
          <w:b/>
          <w:sz w:val="24"/>
          <w:szCs w:val="24"/>
        </w:rPr>
        <w:t>OOK AT EVERY OPTION</w:t>
      </w:r>
      <w:r w:rsidR="00E80F1A">
        <w:rPr>
          <w:rFonts w:ascii="Times New Roman" w:hAnsi="Times New Roman"/>
          <w:b/>
          <w:sz w:val="24"/>
          <w:szCs w:val="24"/>
        </w:rPr>
        <w:t xml:space="preserve"> -- </w:t>
      </w:r>
      <w:r w:rsidR="000B0AC0" w:rsidRPr="00F501F7">
        <w:rPr>
          <w:rFonts w:ascii="Times New Roman" w:hAnsi="Times New Roman"/>
          <w:b/>
          <w:sz w:val="24"/>
          <w:szCs w:val="24"/>
          <w:u w:val="single"/>
        </w:rPr>
        <w:t>NO “SACRED COWS”</w:t>
      </w:r>
    </w:p>
    <w:p w:rsidR="00F501F7" w:rsidRPr="00231048" w:rsidRDefault="00F501F7" w:rsidP="007A0EDD">
      <w:pPr>
        <w:rPr>
          <w:rFonts w:ascii="Times New Roman" w:hAnsi="Times New Roman"/>
          <w:sz w:val="24"/>
          <w:szCs w:val="24"/>
        </w:rPr>
      </w:pPr>
      <w:r>
        <w:rPr>
          <w:rFonts w:ascii="Times New Roman" w:hAnsi="Times New Roman"/>
          <w:sz w:val="24"/>
          <w:szCs w:val="24"/>
        </w:rPr>
        <w:t xml:space="preserve">We need to be willing to put everything on the table.  </w:t>
      </w:r>
      <w:r w:rsidR="008E0A07">
        <w:rPr>
          <w:rFonts w:ascii="Times New Roman" w:hAnsi="Times New Roman"/>
          <w:sz w:val="24"/>
          <w:szCs w:val="24"/>
        </w:rPr>
        <w:t xml:space="preserve">Nothing is too small to consider.  </w:t>
      </w:r>
      <w:r>
        <w:rPr>
          <w:rFonts w:ascii="Times New Roman" w:hAnsi="Times New Roman"/>
          <w:sz w:val="24"/>
          <w:szCs w:val="24"/>
        </w:rPr>
        <w:t xml:space="preserve">We cannot be afraid to discuss certain things because someone will be threatened or angry.  </w:t>
      </w:r>
      <w:r w:rsidR="00955160">
        <w:rPr>
          <w:rFonts w:ascii="Times New Roman" w:hAnsi="Times New Roman"/>
          <w:sz w:val="24"/>
          <w:szCs w:val="24"/>
        </w:rPr>
        <w:t xml:space="preserve"> As we discuss a program or service, we may find ways to make it better, more efficient, or more productive.</w:t>
      </w:r>
      <w:r w:rsidR="00263B7D">
        <w:rPr>
          <w:rFonts w:ascii="Times New Roman" w:hAnsi="Times New Roman"/>
          <w:sz w:val="24"/>
          <w:szCs w:val="24"/>
        </w:rPr>
        <w:t xml:space="preserve">  </w:t>
      </w:r>
      <w:r w:rsidR="009311E9">
        <w:rPr>
          <w:rFonts w:ascii="Times New Roman" w:hAnsi="Times New Roman"/>
          <w:sz w:val="24"/>
          <w:szCs w:val="24"/>
        </w:rPr>
        <w:t xml:space="preserve">We need to be free to consider </w:t>
      </w:r>
      <w:r w:rsidR="008E0A07">
        <w:rPr>
          <w:rFonts w:ascii="Times New Roman" w:hAnsi="Times New Roman"/>
          <w:sz w:val="24"/>
          <w:szCs w:val="24"/>
        </w:rPr>
        <w:t xml:space="preserve">such concepts as </w:t>
      </w:r>
      <w:r w:rsidR="009311E9">
        <w:rPr>
          <w:rFonts w:ascii="Times New Roman" w:hAnsi="Times New Roman"/>
          <w:sz w:val="24"/>
          <w:szCs w:val="24"/>
        </w:rPr>
        <w:t>corporate sponsorships and encouraging patrons to be more self-reliant, without being</w:t>
      </w:r>
      <w:r w:rsidR="00BA0E21">
        <w:rPr>
          <w:rFonts w:ascii="Times New Roman" w:hAnsi="Times New Roman"/>
          <w:sz w:val="24"/>
          <w:szCs w:val="24"/>
        </w:rPr>
        <w:t xml:space="preserve"> restricted by “the way we have always done it.”</w:t>
      </w:r>
      <w:r w:rsidR="00231048">
        <w:rPr>
          <w:rFonts w:ascii="Times New Roman" w:hAnsi="Times New Roman"/>
          <w:sz w:val="24"/>
          <w:szCs w:val="24"/>
        </w:rPr>
        <w:t xml:space="preserve">  </w:t>
      </w:r>
      <w:r w:rsidR="00231048" w:rsidRPr="00231048">
        <w:rPr>
          <w:rFonts w:ascii="Times New Roman" w:hAnsi="Times New Roman"/>
          <w:sz w:val="24"/>
          <w:szCs w:val="24"/>
        </w:rPr>
        <w:t>W</w:t>
      </w:r>
      <w:r w:rsidR="00231048" w:rsidRPr="00231048">
        <w:rPr>
          <w:rFonts w:ascii="Times New Roman" w:hAnsi="Times New Roman"/>
          <w:color w:val="000000"/>
          <w:sz w:val="24"/>
          <w:szCs w:val="24"/>
        </w:rPr>
        <w:t>e can't continue doing things just the way we have been doing them--resources and the changing nature of our business won't allow it. </w:t>
      </w:r>
    </w:p>
    <w:p w:rsidR="00F501F7" w:rsidRPr="007A0EDD" w:rsidRDefault="00F501F7" w:rsidP="007A0EDD">
      <w:pPr>
        <w:rPr>
          <w:rFonts w:ascii="Times New Roman" w:hAnsi="Times New Roman"/>
          <w:b/>
          <w:sz w:val="24"/>
          <w:szCs w:val="24"/>
        </w:rPr>
      </w:pPr>
    </w:p>
    <w:p w:rsidR="000B0AC0" w:rsidRDefault="000B0AC0" w:rsidP="007A0EDD">
      <w:pPr>
        <w:rPr>
          <w:rFonts w:ascii="Times New Roman" w:hAnsi="Times New Roman"/>
          <w:b/>
          <w:sz w:val="24"/>
          <w:szCs w:val="24"/>
        </w:rPr>
      </w:pPr>
      <w:r w:rsidRPr="007A0EDD">
        <w:rPr>
          <w:rFonts w:ascii="Times New Roman" w:hAnsi="Times New Roman"/>
          <w:b/>
          <w:sz w:val="24"/>
          <w:szCs w:val="24"/>
        </w:rPr>
        <w:t>COMMUNICATION OF PROCESS AND RESULTS</w:t>
      </w:r>
    </w:p>
    <w:p w:rsidR="00955160" w:rsidRDefault="00955160" w:rsidP="007A0EDD">
      <w:pPr>
        <w:rPr>
          <w:rFonts w:ascii="Times New Roman" w:hAnsi="Times New Roman"/>
          <w:sz w:val="24"/>
          <w:szCs w:val="24"/>
        </w:rPr>
      </w:pPr>
      <w:r>
        <w:rPr>
          <w:rFonts w:ascii="Times New Roman" w:hAnsi="Times New Roman"/>
          <w:sz w:val="24"/>
          <w:szCs w:val="24"/>
        </w:rPr>
        <w:t>We must communicate openly about the process and about the results.  When changes are going to be implemented, we need to give as much advance warning as possible.</w:t>
      </w:r>
    </w:p>
    <w:p w:rsidR="00955160" w:rsidRPr="00955160" w:rsidRDefault="00955160" w:rsidP="007A0EDD">
      <w:pPr>
        <w:rPr>
          <w:rFonts w:ascii="Times New Roman" w:hAnsi="Times New Roman"/>
          <w:sz w:val="24"/>
          <w:szCs w:val="24"/>
        </w:rPr>
      </w:pPr>
    </w:p>
    <w:p w:rsidR="000B0AC0" w:rsidRDefault="003B4910" w:rsidP="007A0EDD">
      <w:pPr>
        <w:rPr>
          <w:rFonts w:ascii="Times New Roman" w:hAnsi="Times New Roman"/>
          <w:b/>
          <w:sz w:val="24"/>
          <w:szCs w:val="24"/>
        </w:rPr>
      </w:pPr>
      <w:r>
        <w:rPr>
          <w:rFonts w:ascii="Times New Roman" w:hAnsi="Times New Roman"/>
          <w:b/>
          <w:sz w:val="24"/>
          <w:szCs w:val="24"/>
        </w:rPr>
        <w:t>WE ARE ALL IN THIS TOGETHER</w:t>
      </w:r>
    </w:p>
    <w:p w:rsidR="003B4910" w:rsidRPr="003B4910" w:rsidRDefault="003B4910" w:rsidP="007A0EDD">
      <w:pPr>
        <w:rPr>
          <w:rFonts w:ascii="Times New Roman" w:hAnsi="Times New Roman"/>
          <w:sz w:val="24"/>
          <w:szCs w:val="24"/>
        </w:rPr>
      </w:pPr>
      <w:r>
        <w:rPr>
          <w:rFonts w:ascii="Times New Roman" w:hAnsi="Times New Roman"/>
          <w:sz w:val="24"/>
          <w:szCs w:val="24"/>
        </w:rPr>
        <w:t xml:space="preserve">From the Board, to the Administration, </w:t>
      </w:r>
      <w:r w:rsidR="008E0A07">
        <w:rPr>
          <w:rFonts w:ascii="Times New Roman" w:hAnsi="Times New Roman"/>
          <w:sz w:val="24"/>
          <w:szCs w:val="24"/>
        </w:rPr>
        <w:t xml:space="preserve">to managers, </w:t>
      </w:r>
      <w:r>
        <w:rPr>
          <w:rFonts w:ascii="Times New Roman" w:hAnsi="Times New Roman"/>
          <w:sz w:val="24"/>
          <w:szCs w:val="24"/>
        </w:rPr>
        <w:t>to each page</w:t>
      </w:r>
      <w:r w:rsidR="008E0A07">
        <w:rPr>
          <w:rFonts w:ascii="Times New Roman" w:hAnsi="Times New Roman"/>
          <w:sz w:val="24"/>
          <w:szCs w:val="24"/>
        </w:rPr>
        <w:t>, courier</w:t>
      </w:r>
      <w:r>
        <w:rPr>
          <w:rFonts w:ascii="Times New Roman" w:hAnsi="Times New Roman"/>
          <w:sz w:val="24"/>
          <w:szCs w:val="24"/>
        </w:rPr>
        <w:t xml:space="preserve"> and front-line </w:t>
      </w:r>
      <w:r w:rsidR="008E0A07">
        <w:rPr>
          <w:rFonts w:ascii="Times New Roman" w:hAnsi="Times New Roman"/>
          <w:sz w:val="24"/>
          <w:szCs w:val="24"/>
        </w:rPr>
        <w:t>paraprofessional</w:t>
      </w:r>
      <w:r>
        <w:rPr>
          <w:rFonts w:ascii="Times New Roman" w:hAnsi="Times New Roman"/>
          <w:sz w:val="24"/>
          <w:szCs w:val="24"/>
        </w:rPr>
        <w:t xml:space="preserve">, </w:t>
      </w:r>
      <w:r w:rsidR="00263B7D">
        <w:rPr>
          <w:rFonts w:ascii="Times New Roman" w:hAnsi="Times New Roman"/>
          <w:sz w:val="24"/>
          <w:szCs w:val="24"/>
        </w:rPr>
        <w:t>we are a team.  We all s</w:t>
      </w:r>
      <w:r w:rsidR="008E0A07">
        <w:rPr>
          <w:rFonts w:ascii="Times New Roman" w:hAnsi="Times New Roman"/>
          <w:sz w:val="24"/>
          <w:szCs w:val="24"/>
        </w:rPr>
        <w:t>tand ready to make sacrifices for</w:t>
      </w:r>
      <w:r w:rsidR="00263B7D">
        <w:rPr>
          <w:rFonts w:ascii="Times New Roman" w:hAnsi="Times New Roman"/>
          <w:sz w:val="24"/>
          <w:szCs w:val="24"/>
        </w:rPr>
        <w:t xml:space="preserve"> the good of the District.</w:t>
      </w:r>
      <w:r>
        <w:rPr>
          <w:rFonts w:ascii="Times New Roman" w:hAnsi="Times New Roman"/>
          <w:sz w:val="24"/>
          <w:szCs w:val="24"/>
        </w:rPr>
        <w:t xml:space="preserve"> </w:t>
      </w:r>
    </w:p>
    <w:p w:rsidR="003B4910" w:rsidRDefault="003B4910" w:rsidP="007A0EDD">
      <w:pPr>
        <w:rPr>
          <w:rFonts w:ascii="Times New Roman" w:hAnsi="Times New Roman"/>
          <w:b/>
          <w:sz w:val="24"/>
          <w:szCs w:val="24"/>
        </w:rPr>
      </w:pPr>
    </w:p>
    <w:p w:rsidR="00E80F1A" w:rsidRDefault="00955160" w:rsidP="00E80F1A">
      <w:pPr>
        <w:rPr>
          <w:rFonts w:ascii="Times New Roman" w:hAnsi="Times New Roman"/>
          <w:b/>
          <w:sz w:val="24"/>
          <w:szCs w:val="24"/>
        </w:rPr>
      </w:pPr>
      <w:r w:rsidRPr="007A0EDD">
        <w:rPr>
          <w:rFonts w:ascii="Times New Roman" w:hAnsi="Times New Roman"/>
          <w:b/>
          <w:sz w:val="24"/>
          <w:szCs w:val="24"/>
        </w:rPr>
        <w:t>PLAN FOR THE FUTURE</w:t>
      </w:r>
    </w:p>
    <w:p w:rsidR="00E80F1A" w:rsidRPr="00E80F1A" w:rsidRDefault="00F76A73" w:rsidP="00E80F1A">
      <w:pPr>
        <w:rPr>
          <w:rFonts w:ascii="Times New Roman" w:hAnsi="Times New Roman"/>
          <w:b/>
          <w:sz w:val="24"/>
          <w:szCs w:val="24"/>
        </w:rPr>
      </w:pPr>
      <w:r>
        <w:rPr>
          <w:rFonts w:ascii="Times New Roman" w:hAnsi="Times New Roman"/>
          <w:sz w:val="24"/>
          <w:szCs w:val="24"/>
        </w:rPr>
        <w:t xml:space="preserve">While we are discussing the 2010 budget, we must be aware that we also have to continue through 2011, 2012 and beyond.  </w:t>
      </w:r>
      <w:r w:rsidR="00E80F1A" w:rsidRPr="00E80F1A">
        <w:rPr>
          <w:rFonts w:ascii="Times New Roman" w:eastAsia="SimSun" w:hAnsi="Times New Roman"/>
          <w:color w:val="000000"/>
          <w:sz w:val="24"/>
          <w:szCs w:val="24"/>
          <w:lang w:eastAsia="zh-CN"/>
        </w:rPr>
        <w:t>We should make changes that are sustainable and help build a bridge to a more effective TRL in the future.</w:t>
      </w:r>
    </w:p>
    <w:p w:rsidR="00E80F1A" w:rsidRDefault="00E80F1A" w:rsidP="00E80F1A">
      <w:pPr>
        <w:rPr>
          <w:rFonts w:ascii="Arial" w:eastAsia="SimSun" w:hAnsi="Arial" w:cs="Arial"/>
          <w:color w:val="000000"/>
          <w:sz w:val="27"/>
          <w:szCs w:val="27"/>
          <w:lang w:eastAsia="zh-CN"/>
        </w:rPr>
      </w:pPr>
      <w:r w:rsidRPr="00E80F1A">
        <w:rPr>
          <w:rFonts w:ascii="Arial" w:eastAsia="SimSun" w:hAnsi="Arial" w:cs="Arial"/>
          <w:color w:val="000000"/>
          <w:sz w:val="27"/>
          <w:szCs w:val="27"/>
          <w:lang w:eastAsia="zh-CN"/>
        </w:rPr>
        <w:t> </w:t>
      </w:r>
    </w:p>
    <w:p w:rsidR="000B0AC0" w:rsidRDefault="0095699D" w:rsidP="00E80F1A">
      <w:pPr>
        <w:rPr>
          <w:rFonts w:ascii="Times New Roman" w:hAnsi="Times New Roman"/>
          <w:sz w:val="24"/>
          <w:szCs w:val="24"/>
        </w:rPr>
      </w:pPr>
      <w:r>
        <w:rPr>
          <w:rFonts w:ascii="Times New Roman" w:hAnsi="Times New Roman"/>
          <w:sz w:val="24"/>
          <w:szCs w:val="24"/>
        </w:rPr>
        <w:lastRenderedPageBreak/>
        <w:t xml:space="preserve">With these as our guiding principles, TRL established </w:t>
      </w:r>
      <w:r w:rsidR="00A02A79">
        <w:rPr>
          <w:rFonts w:ascii="Times New Roman" w:hAnsi="Times New Roman"/>
          <w:sz w:val="24"/>
          <w:szCs w:val="24"/>
        </w:rPr>
        <w:t>eight</w:t>
      </w:r>
      <w:r>
        <w:rPr>
          <w:rFonts w:ascii="Times New Roman" w:hAnsi="Times New Roman"/>
          <w:sz w:val="24"/>
          <w:szCs w:val="24"/>
        </w:rPr>
        <w:t xml:space="preserve"> task forces, charged with developing recommendations to be passed on to the Director’s Council.  Some of the recommendations were accepted, and some were sent back to the task force for clarification or further development.  When a recommendation was accepted, three things could happen.  </w:t>
      </w:r>
    </w:p>
    <w:p w:rsidR="0095699D" w:rsidRDefault="0095699D" w:rsidP="0095699D">
      <w:pPr>
        <w:numPr>
          <w:ilvl w:val="0"/>
          <w:numId w:val="1"/>
        </w:numPr>
        <w:rPr>
          <w:rFonts w:ascii="Times New Roman" w:hAnsi="Times New Roman"/>
          <w:sz w:val="24"/>
          <w:szCs w:val="24"/>
        </w:rPr>
      </w:pPr>
      <w:r>
        <w:rPr>
          <w:rFonts w:ascii="Times New Roman" w:hAnsi="Times New Roman"/>
          <w:sz w:val="24"/>
          <w:szCs w:val="24"/>
        </w:rPr>
        <w:t>The recommendation could be sent to the Board for discussion and possible action.</w:t>
      </w:r>
    </w:p>
    <w:p w:rsidR="0095699D" w:rsidRDefault="0054400E" w:rsidP="0095699D">
      <w:pPr>
        <w:numPr>
          <w:ilvl w:val="0"/>
          <w:numId w:val="1"/>
        </w:numPr>
        <w:rPr>
          <w:rFonts w:ascii="Times New Roman" w:hAnsi="Times New Roman"/>
          <w:sz w:val="24"/>
          <w:szCs w:val="24"/>
        </w:rPr>
      </w:pPr>
      <w:r>
        <w:rPr>
          <w:rFonts w:ascii="Times New Roman" w:hAnsi="Times New Roman"/>
          <w:sz w:val="24"/>
          <w:szCs w:val="24"/>
        </w:rPr>
        <w:t>Parts of the recommendation could be implemented immediately to result in savings in 2009.</w:t>
      </w:r>
    </w:p>
    <w:p w:rsidR="0054400E" w:rsidRDefault="0054400E" w:rsidP="0095699D">
      <w:pPr>
        <w:numPr>
          <w:ilvl w:val="0"/>
          <w:numId w:val="1"/>
        </w:numPr>
        <w:rPr>
          <w:rFonts w:ascii="Times New Roman" w:hAnsi="Times New Roman"/>
          <w:sz w:val="24"/>
          <w:szCs w:val="24"/>
        </w:rPr>
      </w:pPr>
      <w:r>
        <w:rPr>
          <w:rFonts w:ascii="Times New Roman" w:hAnsi="Times New Roman"/>
          <w:sz w:val="24"/>
          <w:szCs w:val="24"/>
        </w:rPr>
        <w:t>The recommendation could be set aside for further study and possible implementation at a later date.</w:t>
      </w:r>
    </w:p>
    <w:p w:rsidR="0054400E" w:rsidRDefault="0054400E" w:rsidP="0054400E">
      <w:pPr>
        <w:ind w:left="360"/>
        <w:rPr>
          <w:rFonts w:ascii="Times New Roman" w:hAnsi="Times New Roman"/>
          <w:sz w:val="24"/>
          <w:szCs w:val="24"/>
        </w:rPr>
      </w:pPr>
    </w:p>
    <w:p w:rsidR="0054400E" w:rsidRDefault="003B7CDC" w:rsidP="0054400E">
      <w:pPr>
        <w:ind w:left="360"/>
        <w:rPr>
          <w:rFonts w:ascii="Times New Roman" w:hAnsi="Times New Roman"/>
          <w:sz w:val="24"/>
          <w:szCs w:val="24"/>
        </w:rPr>
      </w:pPr>
      <w:r>
        <w:rPr>
          <w:rFonts w:ascii="Times New Roman" w:hAnsi="Times New Roman"/>
          <w:sz w:val="24"/>
          <w:szCs w:val="24"/>
        </w:rPr>
        <w:t>The Task F</w:t>
      </w:r>
      <w:r w:rsidR="0054400E">
        <w:rPr>
          <w:rFonts w:ascii="Times New Roman" w:hAnsi="Times New Roman"/>
          <w:sz w:val="24"/>
          <w:szCs w:val="24"/>
        </w:rPr>
        <w:t>orces were:</w:t>
      </w:r>
    </w:p>
    <w:p w:rsidR="0054400E" w:rsidRDefault="0054400E" w:rsidP="0054400E">
      <w:pPr>
        <w:ind w:left="360"/>
        <w:rPr>
          <w:rFonts w:ascii="Times New Roman" w:hAnsi="Times New Roman"/>
          <w:sz w:val="24"/>
          <w:szCs w:val="24"/>
        </w:rPr>
      </w:pPr>
      <w:r>
        <w:rPr>
          <w:rFonts w:ascii="Times New Roman" w:hAnsi="Times New Roman"/>
          <w:sz w:val="24"/>
          <w:szCs w:val="24"/>
        </w:rPr>
        <w:tab/>
        <w:t>Open Hours Task Force</w:t>
      </w:r>
      <w:r w:rsidR="00A02A79">
        <w:rPr>
          <w:rFonts w:ascii="Times New Roman" w:hAnsi="Times New Roman"/>
          <w:sz w:val="24"/>
          <w:szCs w:val="24"/>
        </w:rPr>
        <w:tab/>
      </w:r>
      <w:r w:rsidR="00A02A79">
        <w:rPr>
          <w:rFonts w:ascii="Times New Roman" w:hAnsi="Times New Roman"/>
          <w:sz w:val="24"/>
          <w:szCs w:val="24"/>
        </w:rPr>
        <w:tab/>
        <w:t>OH</w:t>
      </w:r>
      <w:r w:rsidR="00A02A79">
        <w:rPr>
          <w:rFonts w:ascii="Times New Roman" w:hAnsi="Times New Roman"/>
          <w:sz w:val="24"/>
          <w:szCs w:val="24"/>
        </w:rPr>
        <w:tab/>
      </w:r>
      <w:r w:rsidR="00A02A79">
        <w:rPr>
          <w:rFonts w:ascii="Times New Roman" w:hAnsi="Times New Roman"/>
          <w:sz w:val="24"/>
          <w:szCs w:val="24"/>
        </w:rPr>
        <w:tab/>
      </w:r>
      <w:r w:rsidR="003B7CDC">
        <w:rPr>
          <w:rFonts w:ascii="Times New Roman" w:hAnsi="Times New Roman"/>
          <w:sz w:val="24"/>
          <w:szCs w:val="24"/>
        </w:rPr>
        <w:t>Staff name</w:t>
      </w:r>
    </w:p>
    <w:p w:rsidR="00A02A79" w:rsidRDefault="00A02A79" w:rsidP="0054400E">
      <w:pPr>
        <w:ind w:left="360"/>
        <w:rPr>
          <w:rFonts w:ascii="Times New Roman" w:hAnsi="Times New Roman"/>
          <w:sz w:val="24"/>
          <w:szCs w:val="24"/>
        </w:rPr>
      </w:pPr>
      <w:r>
        <w:rPr>
          <w:rFonts w:ascii="Times New Roman" w:hAnsi="Times New Roman"/>
          <w:sz w:val="24"/>
          <w:szCs w:val="24"/>
        </w:rPr>
        <w:tab/>
        <w:t>Publicity and Outreach</w:t>
      </w:r>
      <w:r>
        <w:rPr>
          <w:rFonts w:ascii="Times New Roman" w:hAnsi="Times New Roman"/>
          <w:sz w:val="24"/>
          <w:szCs w:val="24"/>
        </w:rPr>
        <w:tab/>
      </w:r>
      <w:r>
        <w:rPr>
          <w:rFonts w:ascii="Times New Roman" w:hAnsi="Times New Roman"/>
          <w:sz w:val="24"/>
          <w:szCs w:val="24"/>
        </w:rPr>
        <w:tab/>
        <w:t>P&amp;O</w:t>
      </w:r>
      <w:r>
        <w:rPr>
          <w:rFonts w:ascii="Times New Roman" w:hAnsi="Times New Roman"/>
          <w:sz w:val="24"/>
          <w:szCs w:val="24"/>
        </w:rPr>
        <w:tab/>
      </w:r>
      <w:r>
        <w:rPr>
          <w:rFonts w:ascii="Times New Roman" w:hAnsi="Times New Roman"/>
          <w:sz w:val="24"/>
          <w:szCs w:val="24"/>
        </w:rPr>
        <w:tab/>
      </w:r>
    </w:p>
    <w:p w:rsidR="00A02A79" w:rsidRDefault="00A02A79" w:rsidP="0054400E">
      <w:pPr>
        <w:ind w:left="360"/>
        <w:rPr>
          <w:rFonts w:ascii="Times New Roman" w:hAnsi="Times New Roman"/>
          <w:sz w:val="24"/>
          <w:szCs w:val="24"/>
        </w:rPr>
      </w:pPr>
      <w:r>
        <w:rPr>
          <w:rFonts w:ascii="Times New Roman" w:hAnsi="Times New Roman"/>
          <w:sz w:val="24"/>
          <w:szCs w:val="24"/>
        </w:rPr>
        <w:tab/>
        <w:t>Circulation and Collections</w:t>
      </w:r>
      <w:r>
        <w:rPr>
          <w:rFonts w:ascii="Times New Roman" w:hAnsi="Times New Roman"/>
          <w:sz w:val="24"/>
          <w:szCs w:val="24"/>
        </w:rPr>
        <w:tab/>
      </w:r>
      <w:r>
        <w:rPr>
          <w:rFonts w:ascii="Times New Roman" w:hAnsi="Times New Roman"/>
          <w:sz w:val="24"/>
          <w:szCs w:val="24"/>
        </w:rPr>
        <w:tab/>
        <w:t>C&amp;C</w:t>
      </w:r>
      <w:r>
        <w:rPr>
          <w:rFonts w:ascii="Times New Roman" w:hAnsi="Times New Roman"/>
          <w:sz w:val="24"/>
          <w:szCs w:val="24"/>
        </w:rPr>
        <w:tab/>
      </w:r>
      <w:r>
        <w:rPr>
          <w:rFonts w:ascii="Times New Roman" w:hAnsi="Times New Roman"/>
          <w:sz w:val="24"/>
          <w:szCs w:val="24"/>
        </w:rPr>
        <w:tab/>
      </w:r>
    </w:p>
    <w:p w:rsidR="00A02A79" w:rsidRDefault="00A02A79" w:rsidP="0054400E">
      <w:pPr>
        <w:ind w:left="360"/>
        <w:rPr>
          <w:rFonts w:ascii="Times New Roman" w:hAnsi="Times New Roman"/>
          <w:sz w:val="24"/>
          <w:szCs w:val="24"/>
        </w:rPr>
      </w:pPr>
      <w:r>
        <w:rPr>
          <w:rFonts w:ascii="Times New Roman" w:hAnsi="Times New Roman"/>
          <w:sz w:val="24"/>
          <w:szCs w:val="24"/>
        </w:rPr>
        <w:tab/>
        <w:t>Partnerships and Membership</w:t>
      </w:r>
      <w:r w:rsidR="00456431">
        <w:rPr>
          <w:rFonts w:ascii="Times New Roman" w:hAnsi="Times New Roman"/>
          <w:sz w:val="24"/>
          <w:szCs w:val="24"/>
        </w:rPr>
        <w:t>s</w:t>
      </w:r>
      <w:r>
        <w:rPr>
          <w:rFonts w:ascii="Times New Roman" w:hAnsi="Times New Roman"/>
          <w:sz w:val="24"/>
          <w:szCs w:val="24"/>
        </w:rPr>
        <w:tab/>
        <w:t>P&amp;M</w:t>
      </w:r>
      <w:r>
        <w:rPr>
          <w:rFonts w:ascii="Times New Roman" w:hAnsi="Times New Roman"/>
          <w:sz w:val="24"/>
          <w:szCs w:val="24"/>
        </w:rPr>
        <w:tab/>
      </w:r>
      <w:r>
        <w:rPr>
          <w:rFonts w:ascii="Times New Roman" w:hAnsi="Times New Roman"/>
          <w:sz w:val="24"/>
          <w:szCs w:val="24"/>
        </w:rPr>
        <w:tab/>
      </w:r>
    </w:p>
    <w:p w:rsidR="003B7CDC" w:rsidRDefault="00A02A79" w:rsidP="0054400E">
      <w:pPr>
        <w:ind w:left="360"/>
        <w:rPr>
          <w:rFonts w:ascii="Times New Roman" w:hAnsi="Times New Roman"/>
          <w:sz w:val="24"/>
          <w:szCs w:val="24"/>
        </w:rPr>
      </w:pPr>
      <w:r>
        <w:rPr>
          <w:rFonts w:ascii="Times New Roman" w:hAnsi="Times New Roman"/>
          <w:sz w:val="24"/>
          <w:szCs w:val="24"/>
        </w:rPr>
        <w:tab/>
        <w:t>Service Center Savings</w:t>
      </w:r>
      <w:r>
        <w:rPr>
          <w:rFonts w:ascii="Times New Roman" w:hAnsi="Times New Roman"/>
          <w:sz w:val="24"/>
          <w:szCs w:val="24"/>
        </w:rPr>
        <w:tab/>
      </w:r>
      <w:r>
        <w:rPr>
          <w:rFonts w:ascii="Times New Roman" w:hAnsi="Times New Roman"/>
          <w:sz w:val="24"/>
          <w:szCs w:val="24"/>
        </w:rPr>
        <w:tab/>
        <w:t>SCS</w:t>
      </w:r>
      <w:r>
        <w:rPr>
          <w:rFonts w:ascii="Times New Roman" w:hAnsi="Times New Roman"/>
          <w:sz w:val="24"/>
          <w:szCs w:val="24"/>
        </w:rPr>
        <w:tab/>
      </w:r>
      <w:r>
        <w:rPr>
          <w:rFonts w:ascii="Times New Roman" w:hAnsi="Times New Roman"/>
          <w:sz w:val="24"/>
          <w:szCs w:val="24"/>
        </w:rPr>
        <w:tab/>
      </w:r>
    </w:p>
    <w:p w:rsidR="00A02A79" w:rsidRDefault="00A02A79" w:rsidP="0054400E">
      <w:pPr>
        <w:ind w:left="360"/>
        <w:rPr>
          <w:rFonts w:ascii="Times New Roman" w:hAnsi="Times New Roman"/>
          <w:sz w:val="24"/>
          <w:szCs w:val="24"/>
        </w:rPr>
      </w:pPr>
      <w:r>
        <w:rPr>
          <w:rFonts w:ascii="Times New Roman" w:hAnsi="Times New Roman"/>
          <w:sz w:val="24"/>
          <w:szCs w:val="24"/>
        </w:rPr>
        <w:tab/>
        <w:t>Other Expense Reduction</w:t>
      </w:r>
      <w:r>
        <w:rPr>
          <w:rFonts w:ascii="Times New Roman" w:hAnsi="Times New Roman"/>
          <w:sz w:val="24"/>
          <w:szCs w:val="24"/>
        </w:rPr>
        <w:tab/>
      </w:r>
      <w:r>
        <w:rPr>
          <w:rFonts w:ascii="Times New Roman" w:hAnsi="Times New Roman"/>
          <w:sz w:val="24"/>
          <w:szCs w:val="24"/>
        </w:rPr>
        <w:tab/>
        <w:t>OER</w:t>
      </w:r>
      <w:r>
        <w:rPr>
          <w:rFonts w:ascii="Times New Roman" w:hAnsi="Times New Roman"/>
          <w:sz w:val="24"/>
          <w:szCs w:val="24"/>
        </w:rPr>
        <w:tab/>
      </w:r>
      <w:r>
        <w:rPr>
          <w:rFonts w:ascii="Times New Roman" w:hAnsi="Times New Roman"/>
          <w:sz w:val="24"/>
          <w:szCs w:val="24"/>
        </w:rPr>
        <w:tab/>
      </w:r>
      <w:r w:rsidR="00172B80">
        <w:rPr>
          <w:rFonts w:ascii="Times New Roman" w:hAnsi="Times New Roman"/>
          <w:sz w:val="24"/>
          <w:szCs w:val="24"/>
        </w:rPr>
        <w:tab/>
      </w:r>
    </w:p>
    <w:p w:rsidR="00A02A79" w:rsidRDefault="00A02A79" w:rsidP="0054400E">
      <w:pPr>
        <w:ind w:left="360"/>
        <w:rPr>
          <w:rFonts w:ascii="Times New Roman" w:hAnsi="Times New Roman"/>
          <w:sz w:val="24"/>
          <w:szCs w:val="24"/>
        </w:rPr>
      </w:pPr>
      <w:r>
        <w:rPr>
          <w:rFonts w:ascii="Times New Roman" w:hAnsi="Times New Roman"/>
          <w:sz w:val="24"/>
          <w:szCs w:val="24"/>
        </w:rPr>
        <w:tab/>
      </w:r>
      <w:r w:rsidR="006D4056">
        <w:rPr>
          <w:rFonts w:ascii="Times New Roman" w:hAnsi="Times New Roman"/>
          <w:sz w:val="24"/>
          <w:szCs w:val="24"/>
        </w:rPr>
        <w:t>Other Revenue Generation</w:t>
      </w:r>
      <w:r w:rsidR="006D4056">
        <w:rPr>
          <w:rFonts w:ascii="Times New Roman" w:hAnsi="Times New Roman"/>
          <w:sz w:val="24"/>
          <w:szCs w:val="24"/>
        </w:rPr>
        <w:tab/>
      </w:r>
      <w:r w:rsidR="006D4056">
        <w:rPr>
          <w:rFonts w:ascii="Times New Roman" w:hAnsi="Times New Roman"/>
          <w:sz w:val="24"/>
          <w:szCs w:val="24"/>
        </w:rPr>
        <w:tab/>
        <w:t>ORG</w:t>
      </w:r>
      <w:r w:rsidR="006D4056">
        <w:rPr>
          <w:rFonts w:ascii="Times New Roman" w:hAnsi="Times New Roman"/>
          <w:sz w:val="24"/>
          <w:szCs w:val="24"/>
        </w:rPr>
        <w:tab/>
      </w:r>
      <w:r w:rsidR="006D4056">
        <w:rPr>
          <w:rFonts w:ascii="Times New Roman" w:hAnsi="Times New Roman"/>
          <w:sz w:val="24"/>
          <w:szCs w:val="24"/>
        </w:rPr>
        <w:tab/>
      </w:r>
    </w:p>
    <w:p w:rsidR="006D4056" w:rsidRDefault="006D4056" w:rsidP="0054400E">
      <w:pPr>
        <w:ind w:left="360"/>
        <w:rPr>
          <w:rFonts w:ascii="Times New Roman" w:hAnsi="Times New Roman"/>
          <w:sz w:val="24"/>
          <w:szCs w:val="24"/>
        </w:rPr>
      </w:pPr>
      <w:r>
        <w:rPr>
          <w:rFonts w:ascii="Times New Roman" w:hAnsi="Times New Roman"/>
          <w:sz w:val="24"/>
          <w:szCs w:val="24"/>
        </w:rPr>
        <w:tab/>
        <w:t>Staffing Task Force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STF</w:t>
      </w:r>
      <w:r>
        <w:rPr>
          <w:rFonts w:ascii="Times New Roman" w:hAnsi="Times New Roman"/>
          <w:sz w:val="24"/>
          <w:szCs w:val="24"/>
        </w:rPr>
        <w:tab/>
      </w:r>
      <w:r>
        <w:rPr>
          <w:rFonts w:ascii="Times New Roman" w:hAnsi="Times New Roman"/>
          <w:sz w:val="24"/>
          <w:szCs w:val="24"/>
        </w:rPr>
        <w:tab/>
      </w:r>
    </w:p>
    <w:p w:rsidR="00FB582A" w:rsidRDefault="00FB582A" w:rsidP="0054400E">
      <w:pPr>
        <w:ind w:left="360"/>
        <w:rPr>
          <w:rFonts w:ascii="Times New Roman" w:hAnsi="Times New Roman"/>
          <w:sz w:val="24"/>
          <w:szCs w:val="24"/>
        </w:rPr>
      </w:pPr>
    </w:p>
    <w:p w:rsidR="00FB582A" w:rsidRDefault="00FB582A" w:rsidP="0054400E">
      <w:pPr>
        <w:ind w:left="360"/>
        <w:rPr>
          <w:rFonts w:ascii="Times New Roman" w:hAnsi="Times New Roman"/>
          <w:sz w:val="24"/>
          <w:szCs w:val="24"/>
        </w:rPr>
      </w:pPr>
      <w:r>
        <w:rPr>
          <w:rFonts w:ascii="Times New Roman" w:hAnsi="Times New Roman"/>
          <w:sz w:val="24"/>
          <w:szCs w:val="24"/>
        </w:rPr>
        <w:t xml:space="preserve">The recommendations from the Task Forces were considered by the Director’s Council in the light of the Overarching Principles, resulting in the following Action Plan. </w:t>
      </w:r>
    </w:p>
    <w:p w:rsidR="0095699D" w:rsidRDefault="0095699D" w:rsidP="00E80F1A">
      <w:pPr>
        <w:rPr>
          <w:rFonts w:ascii="Times New Roman" w:hAnsi="Times New Roman"/>
          <w:sz w:val="24"/>
          <w:szCs w:val="24"/>
        </w:rPr>
      </w:pPr>
    </w:p>
    <w:p w:rsidR="00B62243" w:rsidRPr="0095699D" w:rsidRDefault="00B62243" w:rsidP="00E80F1A">
      <w:pPr>
        <w:rPr>
          <w:rFonts w:ascii="Times New Roman" w:hAnsi="Times New Roman"/>
          <w:sz w:val="24"/>
          <w:szCs w:val="24"/>
        </w:rPr>
      </w:pPr>
    </w:p>
    <w:sectPr w:rsidR="00B62243" w:rsidRPr="0095699D" w:rsidSect="00B62243">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EFD" w:rsidRDefault="00EE4EFD" w:rsidP="00916533">
      <w:r>
        <w:separator/>
      </w:r>
    </w:p>
  </w:endnote>
  <w:endnote w:type="continuationSeparator" w:id="0">
    <w:p w:rsidR="00EE4EFD" w:rsidRDefault="00EE4EFD" w:rsidP="00916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79" w:rsidRDefault="00A02A79" w:rsidP="00916533">
    <w:pPr>
      <w:pStyle w:val="Footer"/>
      <w:tabs>
        <w:tab w:val="clear" w:pos="9360"/>
      </w:tabs>
    </w:pPr>
    <w:r>
      <w:tab/>
    </w:r>
    <w:r>
      <w:tab/>
    </w:r>
    <w:smartTag w:uri="urn:schemas-microsoft-com:office:smarttags" w:element="date">
      <w:smartTagPr>
        <w:attr w:name="Year" w:val="2009"/>
        <w:attr w:name="Day" w:val="25"/>
        <w:attr w:name="Month" w:val="2"/>
      </w:smartTagPr>
      <w:r>
        <w:t>2/25/09</w:t>
      </w:r>
    </w:smartTag>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EFD" w:rsidRDefault="00EE4EFD" w:rsidP="00916533">
      <w:r>
        <w:separator/>
      </w:r>
    </w:p>
  </w:footnote>
  <w:footnote w:type="continuationSeparator" w:id="0">
    <w:p w:rsidR="00EE4EFD" w:rsidRDefault="00EE4EFD" w:rsidP="009165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4A17"/>
    <w:multiLevelType w:val="hybridMultilevel"/>
    <w:tmpl w:val="BA8AEF3E"/>
    <w:lvl w:ilvl="0" w:tplc="54CEED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41C11"/>
    <w:rsid w:val="00013433"/>
    <w:rsid w:val="00043537"/>
    <w:rsid w:val="000B0AC0"/>
    <w:rsid w:val="000E79D9"/>
    <w:rsid w:val="00165D9B"/>
    <w:rsid w:val="00172B80"/>
    <w:rsid w:val="001A6A4E"/>
    <w:rsid w:val="001D6F8D"/>
    <w:rsid w:val="001E424A"/>
    <w:rsid w:val="001E7AF4"/>
    <w:rsid w:val="00231048"/>
    <w:rsid w:val="00263B7D"/>
    <w:rsid w:val="002C1430"/>
    <w:rsid w:val="00322052"/>
    <w:rsid w:val="003A7CD9"/>
    <w:rsid w:val="003B4910"/>
    <w:rsid w:val="003B7CDC"/>
    <w:rsid w:val="00456431"/>
    <w:rsid w:val="00471362"/>
    <w:rsid w:val="004B397C"/>
    <w:rsid w:val="004C1178"/>
    <w:rsid w:val="004F3A7B"/>
    <w:rsid w:val="00506F69"/>
    <w:rsid w:val="0054400E"/>
    <w:rsid w:val="00591CD8"/>
    <w:rsid w:val="005F6704"/>
    <w:rsid w:val="0061462E"/>
    <w:rsid w:val="006241ED"/>
    <w:rsid w:val="00664C05"/>
    <w:rsid w:val="00675306"/>
    <w:rsid w:val="006D4056"/>
    <w:rsid w:val="00741C11"/>
    <w:rsid w:val="007568FE"/>
    <w:rsid w:val="007A0EDD"/>
    <w:rsid w:val="007B23E4"/>
    <w:rsid w:val="007B6088"/>
    <w:rsid w:val="007C3877"/>
    <w:rsid w:val="007D5D1F"/>
    <w:rsid w:val="007F60C1"/>
    <w:rsid w:val="0080004F"/>
    <w:rsid w:val="008222BD"/>
    <w:rsid w:val="0082331B"/>
    <w:rsid w:val="0087645A"/>
    <w:rsid w:val="008C46A4"/>
    <w:rsid w:val="008E0A07"/>
    <w:rsid w:val="00916533"/>
    <w:rsid w:val="0092681C"/>
    <w:rsid w:val="009311E9"/>
    <w:rsid w:val="00955160"/>
    <w:rsid w:val="0095699D"/>
    <w:rsid w:val="00963013"/>
    <w:rsid w:val="009639B2"/>
    <w:rsid w:val="0098230A"/>
    <w:rsid w:val="00990589"/>
    <w:rsid w:val="009A3A4F"/>
    <w:rsid w:val="009C5C72"/>
    <w:rsid w:val="009D02D8"/>
    <w:rsid w:val="00A02A79"/>
    <w:rsid w:val="00A830AE"/>
    <w:rsid w:val="00AD7B91"/>
    <w:rsid w:val="00B62243"/>
    <w:rsid w:val="00B960D3"/>
    <w:rsid w:val="00BA0E21"/>
    <w:rsid w:val="00C162EF"/>
    <w:rsid w:val="00CA574C"/>
    <w:rsid w:val="00D128E7"/>
    <w:rsid w:val="00D600DB"/>
    <w:rsid w:val="00D80A5D"/>
    <w:rsid w:val="00DD0CC1"/>
    <w:rsid w:val="00E538B2"/>
    <w:rsid w:val="00E80F1A"/>
    <w:rsid w:val="00EE4EFD"/>
    <w:rsid w:val="00EF55D9"/>
    <w:rsid w:val="00F05514"/>
    <w:rsid w:val="00F501F7"/>
    <w:rsid w:val="00F76A73"/>
    <w:rsid w:val="00F9737F"/>
    <w:rsid w:val="00FB582A"/>
    <w:rsid w:val="00FB5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0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6533"/>
    <w:pPr>
      <w:tabs>
        <w:tab w:val="center" w:pos="4680"/>
        <w:tab w:val="right" w:pos="9360"/>
      </w:tabs>
    </w:pPr>
  </w:style>
  <w:style w:type="character" w:customStyle="1" w:styleId="HeaderChar">
    <w:name w:val="Header Char"/>
    <w:basedOn w:val="DefaultParagraphFont"/>
    <w:link w:val="Header"/>
    <w:uiPriority w:val="99"/>
    <w:semiHidden/>
    <w:rsid w:val="00916533"/>
  </w:style>
  <w:style w:type="paragraph" w:styleId="Footer">
    <w:name w:val="footer"/>
    <w:basedOn w:val="Normal"/>
    <w:link w:val="FooterChar"/>
    <w:uiPriority w:val="99"/>
    <w:semiHidden/>
    <w:unhideWhenUsed/>
    <w:rsid w:val="00916533"/>
    <w:pPr>
      <w:tabs>
        <w:tab w:val="center" w:pos="4680"/>
        <w:tab w:val="right" w:pos="9360"/>
      </w:tabs>
    </w:pPr>
  </w:style>
  <w:style w:type="character" w:customStyle="1" w:styleId="FooterChar">
    <w:name w:val="Footer Char"/>
    <w:basedOn w:val="DefaultParagraphFont"/>
    <w:link w:val="Footer"/>
    <w:uiPriority w:val="99"/>
    <w:semiHidden/>
    <w:rsid w:val="00916533"/>
  </w:style>
  <w:style w:type="paragraph" w:styleId="BalloonText">
    <w:name w:val="Balloon Text"/>
    <w:basedOn w:val="Normal"/>
    <w:link w:val="BalloonTextChar"/>
    <w:uiPriority w:val="99"/>
    <w:semiHidden/>
    <w:unhideWhenUsed/>
    <w:rsid w:val="00916533"/>
    <w:rPr>
      <w:rFonts w:ascii="Tahoma" w:hAnsi="Tahoma" w:cs="Tahoma"/>
      <w:sz w:val="16"/>
      <w:szCs w:val="16"/>
    </w:rPr>
  </w:style>
  <w:style w:type="character" w:customStyle="1" w:styleId="BalloonTextChar">
    <w:name w:val="Balloon Text Char"/>
    <w:basedOn w:val="DefaultParagraphFont"/>
    <w:link w:val="BalloonText"/>
    <w:uiPriority w:val="99"/>
    <w:semiHidden/>
    <w:rsid w:val="00916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7241329">
      <w:bodyDiv w:val="1"/>
      <w:marLeft w:val="0"/>
      <w:marRight w:val="0"/>
      <w:marTop w:val="0"/>
      <w:marBottom w:val="0"/>
      <w:divBdr>
        <w:top w:val="none" w:sz="0" w:space="0" w:color="auto"/>
        <w:left w:val="none" w:sz="0" w:space="0" w:color="auto"/>
        <w:bottom w:val="none" w:sz="0" w:space="0" w:color="auto"/>
        <w:right w:val="none" w:sz="0" w:space="0" w:color="auto"/>
      </w:divBdr>
      <w:divsChild>
        <w:div w:id="2070959371">
          <w:marLeft w:val="0"/>
          <w:marRight w:val="0"/>
          <w:marTop w:val="0"/>
          <w:marBottom w:val="0"/>
          <w:divBdr>
            <w:top w:val="none" w:sz="0" w:space="0" w:color="auto"/>
            <w:left w:val="none" w:sz="0" w:space="0" w:color="auto"/>
            <w:bottom w:val="none" w:sz="0" w:space="0" w:color="auto"/>
            <w:right w:val="none" w:sz="0" w:space="0" w:color="auto"/>
          </w:divBdr>
          <w:divsChild>
            <w:div w:id="144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6960">
      <w:bodyDiv w:val="1"/>
      <w:marLeft w:val="0"/>
      <w:marRight w:val="0"/>
      <w:marTop w:val="0"/>
      <w:marBottom w:val="0"/>
      <w:divBdr>
        <w:top w:val="none" w:sz="0" w:space="0" w:color="auto"/>
        <w:left w:val="none" w:sz="0" w:space="0" w:color="auto"/>
        <w:bottom w:val="none" w:sz="0" w:space="0" w:color="auto"/>
        <w:right w:val="none" w:sz="0" w:space="0" w:color="auto"/>
      </w:divBdr>
    </w:div>
    <w:div w:id="816608326">
      <w:bodyDiv w:val="1"/>
      <w:marLeft w:val="0"/>
      <w:marRight w:val="0"/>
      <w:marTop w:val="0"/>
      <w:marBottom w:val="0"/>
      <w:divBdr>
        <w:top w:val="none" w:sz="0" w:space="0" w:color="auto"/>
        <w:left w:val="none" w:sz="0" w:space="0" w:color="auto"/>
        <w:bottom w:val="none" w:sz="0" w:space="0" w:color="auto"/>
        <w:right w:val="none" w:sz="0" w:space="0" w:color="auto"/>
      </w:divBdr>
    </w:div>
    <w:div w:id="1543858659">
      <w:bodyDiv w:val="1"/>
      <w:marLeft w:val="0"/>
      <w:marRight w:val="0"/>
      <w:marTop w:val="0"/>
      <w:marBottom w:val="0"/>
      <w:divBdr>
        <w:top w:val="none" w:sz="0" w:space="0" w:color="auto"/>
        <w:left w:val="none" w:sz="0" w:space="0" w:color="auto"/>
        <w:bottom w:val="none" w:sz="0" w:space="0" w:color="auto"/>
        <w:right w:val="none" w:sz="0" w:space="0" w:color="auto"/>
      </w:divBdr>
    </w:div>
    <w:div w:id="1631938772">
      <w:bodyDiv w:val="1"/>
      <w:marLeft w:val="0"/>
      <w:marRight w:val="0"/>
      <w:marTop w:val="0"/>
      <w:marBottom w:val="0"/>
      <w:divBdr>
        <w:top w:val="none" w:sz="0" w:space="0" w:color="auto"/>
        <w:left w:val="none" w:sz="0" w:space="0" w:color="auto"/>
        <w:bottom w:val="none" w:sz="0" w:space="0" w:color="auto"/>
        <w:right w:val="none" w:sz="0" w:space="0" w:color="auto"/>
      </w:divBdr>
      <w:divsChild>
        <w:div w:id="1457484150">
          <w:marLeft w:val="0"/>
          <w:marRight w:val="0"/>
          <w:marTop w:val="0"/>
          <w:marBottom w:val="0"/>
          <w:divBdr>
            <w:top w:val="none" w:sz="0" w:space="0" w:color="auto"/>
            <w:left w:val="none" w:sz="0" w:space="0" w:color="auto"/>
            <w:bottom w:val="none" w:sz="0" w:space="0" w:color="auto"/>
            <w:right w:val="none" w:sz="0" w:space="0" w:color="auto"/>
          </w:divBdr>
          <w:divsChild>
            <w:div w:id="341904177">
              <w:marLeft w:val="0"/>
              <w:marRight w:val="0"/>
              <w:marTop w:val="0"/>
              <w:marBottom w:val="0"/>
              <w:divBdr>
                <w:top w:val="none" w:sz="0" w:space="0" w:color="auto"/>
                <w:left w:val="none" w:sz="0" w:space="0" w:color="auto"/>
                <w:bottom w:val="none" w:sz="0" w:space="0" w:color="auto"/>
                <w:right w:val="none" w:sz="0" w:space="0" w:color="auto"/>
              </w:divBdr>
            </w:div>
            <w:div w:id="10539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6F353CDA44A14591A71D1FCBAA675D" ma:contentTypeVersion="4" ma:contentTypeDescription="Create a new document." ma:contentTypeScope="" ma:versionID="12530461fc848a4b7456139d424b098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00B33-3D95-4D6E-8315-30EFEF9B53DA}">
  <ds:schemaRefs>
    <ds:schemaRef ds:uri="http://schemas.microsoft.com/office/2006/metadata/properties"/>
  </ds:schemaRefs>
</ds:datastoreItem>
</file>

<file path=customXml/itemProps2.xml><?xml version="1.0" encoding="utf-8"?>
<ds:datastoreItem xmlns:ds="http://schemas.openxmlformats.org/officeDocument/2006/customXml" ds:itemID="{4983D1FD-4D6A-4981-A7C8-1CCB3702F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1B8669B-8B54-4B67-AC4A-D2B76BA3CF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2009-2010 Budget Adjustments Background</vt:lpstr>
    </vt:vector>
  </TitlesOfParts>
  <Company>OCLC</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Budget Adjustments Background</dc:title>
  <dc:creator>mthompson</dc:creator>
  <cp:lastModifiedBy>petersoj</cp:lastModifiedBy>
  <cp:revision>2</cp:revision>
  <cp:lastPrinted>2009-05-20T19:57:00Z</cp:lastPrinted>
  <dcterms:created xsi:type="dcterms:W3CDTF">2013-11-01T18:53:00Z</dcterms:created>
  <dcterms:modified xsi:type="dcterms:W3CDTF">2013-11-01T18:53:00Z</dcterms:modified>
</cp:coreProperties>
</file>