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424AD" w14:textId="532AF5B4" w:rsidR="00E71F20" w:rsidRPr="00E71F20" w:rsidRDefault="00E71F20" w:rsidP="00E71F20">
      <w:pPr>
        <w:widowControl w:val="0"/>
        <w:autoSpaceDE w:val="0"/>
        <w:autoSpaceDN w:val="0"/>
        <w:spacing w:before="35" w:after="0" w:line="240" w:lineRule="auto"/>
        <w:ind w:left="1632"/>
        <w:outlineLvl w:val="0"/>
        <w:rPr>
          <w:rFonts w:ascii="Calibri Light" w:eastAsia="Calibri Light" w:hAnsi="Calibri Light" w:cs="Calibri Light"/>
          <w:sz w:val="32"/>
          <w:szCs w:val="32"/>
          <w:lang w:bidi="en-US"/>
        </w:rPr>
      </w:pPr>
      <w:bookmarkStart w:id="0" w:name="_GoBack"/>
      <w:bookmarkEnd w:id="0"/>
      <w:r w:rsidRPr="00E71F20">
        <w:rPr>
          <w:rFonts w:ascii="Calibri Light" w:eastAsia="Calibri Light" w:hAnsi="Calibri Light" w:cs="Calibri Light"/>
          <w:noProof/>
          <w:sz w:val="32"/>
          <w:szCs w:val="32"/>
          <w:lang w:bidi="en-US"/>
        </w:rPr>
        <w:drawing>
          <wp:anchor distT="0" distB="0" distL="0" distR="0" simplePos="0" relativeHeight="251660288" behindDoc="0" locked="0" layoutInCell="1" allowOverlap="1" wp14:anchorId="04BB1AD4" wp14:editId="1900EA58">
            <wp:simplePos x="0" y="0"/>
            <wp:positionH relativeFrom="page">
              <wp:posOffset>772159</wp:posOffset>
            </wp:positionH>
            <wp:positionV relativeFrom="paragraph">
              <wp:posOffset>-149071</wp:posOffset>
            </wp:positionV>
            <wp:extent cx="645160" cy="39958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45160" cy="399582"/>
                    </a:xfrm>
                    <a:prstGeom prst="rect">
                      <a:avLst/>
                    </a:prstGeom>
                  </pic:spPr>
                </pic:pic>
              </a:graphicData>
            </a:graphic>
          </wp:anchor>
        </w:drawing>
      </w:r>
      <w:r w:rsidRPr="00E71F20">
        <w:rPr>
          <w:rFonts w:ascii="Calibri Light" w:eastAsia="Calibri Light" w:hAnsi="Calibri Light" w:cs="Calibri Light"/>
          <w:color w:val="F16F21"/>
          <w:sz w:val="32"/>
          <w:szCs w:val="32"/>
          <w:lang w:bidi="en-US"/>
        </w:rPr>
        <w:t>Small Libraries Create Smart Spaces</w:t>
      </w:r>
    </w:p>
    <w:p w14:paraId="7A19460D" w14:textId="6F68F88D" w:rsidR="00CE4766" w:rsidRPr="00DF58E3" w:rsidRDefault="00CE4766" w:rsidP="009A7F9B">
      <w:pPr>
        <w:pStyle w:val="Heading1"/>
      </w:pPr>
      <w:r>
        <w:t>Ideation on a Community Wish for a Walmart</w:t>
      </w:r>
    </w:p>
    <w:p w14:paraId="194D48B6" w14:textId="7AD8C3A7" w:rsidR="009A7F9B" w:rsidRDefault="00EA7E40" w:rsidP="00CE4766">
      <w:pPr>
        <w:rPr>
          <w:sz w:val="24"/>
          <w:szCs w:val="24"/>
        </w:rPr>
      </w:pPr>
      <w:r>
        <w:rPr>
          <w:noProof/>
          <w:sz w:val="24"/>
          <w:szCs w:val="24"/>
        </w:rPr>
        <w:drawing>
          <wp:anchor distT="0" distB="0" distL="114300" distR="114300" simplePos="0" relativeHeight="251658240" behindDoc="0" locked="0" layoutInCell="1" allowOverlap="1" wp14:anchorId="1FD8448F" wp14:editId="057BBD09">
            <wp:simplePos x="0" y="0"/>
            <wp:positionH relativeFrom="margin">
              <wp:posOffset>3570605</wp:posOffset>
            </wp:positionH>
            <wp:positionV relativeFrom="page">
              <wp:posOffset>1783860</wp:posOffset>
            </wp:positionV>
            <wp:extent cx="2174875" cy="3034030"/>
            <wp:effectExtent l="0" t="0" r="0" b="0"/>
            <wp:wrapSquare wrapText="bothSides"/>
            <wp:docPr id="1" name="Picture 1" descr="A picture containing in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h-Tree_MPL.png"/>
                    <pic:cNvPicPr/>
                  </pic:nvPicPr>
                  <pic:blipFill>
                    <a:blip r:embed="rId12">
                      <a:extLst>
                        <a:ext uri="{28A0092B-C50C-407E-A947-70E740481C1C}">
                          <a14:useLocalDpi xmlns:a14="http://schemas.microsoft.com/office/drawing/2010/main" val="0"/>
                        </a:ext>
                      </a:extLst>
                    </a:blip>
                    <a:stretch>
                      <a:fillRect/>
                    </a:stretch>
                  </pic:blipFill>
                  <pic:spPr>
                    <a:xfrm>
                      <a:off x="0" y="0"/>
                      <a:ext cx="2174875" cy="3034030"/>
                    </a:xfrm>
                    <a:prstGeom prst="rect">
                      <a:avLst/>
                    </a:prstGeom>
                  </pic:spPr>
                </pic:pic>
              </a:graphicData>
            </a:graphic>
            <wp14:sizeRelH relativeFrom="margin">
              <wp14:pctWidth>0</wp14:pctWidth>
            </wp14:sizeRelH>
            <wp14:sizeRelV relativeFrom="margin">
              <wp14:pctHeight>0</wp14:pctHeight>
            </wp14:sizeRelV>
          </wp:anchor>
        </w:drawing>
      </w:r>
    </w:p>
    <w:p w14:paraId="64A09D6B" w14:textId="2BDDE64C" w:rsidR="00CE4766" w:rsidRPr="00DF58E3" w:rsidRDefault="00CE4766" w:rsidP="00CE4766">
      <w:pPr>
        <w:rPr>
          <w:sz w:val="24"/>
          <w:szCs w:val="24"/>
        </w:rPr>
      </w:pPr>
      <w:r w:rsidRPr="00DF58E3">
        <w:rPr>
          <w:sz w:val="24"/>
          <w:szCs w:val="24"/>
        </w:rPr>
        <w:t xml:space="preserve">It is helpful to see an example of an ideation activity conducted by one of the </w:t>
      </w:r>
      <w:r>
        <w:rPr>
          <w:sz w:val="24"/>
          <w:szCs w:val="24"/>
        </w:rPr>
        <w:t xml:space="preserve">Round 1 </w:t>
      </w:r>
      <w:r w:rsidRPr="00DF58E3">
        <w:rPr>
          <w:sz w:val="24"/>
          <w:szCs w:val="24"/>
        </w:rPr>
        <w:t>Smart Spaces libraries. The Madison Public Library</w:t>
      </w:r>
      <w:r>
        <w:rPr>
          <w:sz w:val="24"/>
          <w:szCs w:val="24"/>
        </w:rPr>
        <w:t xml:space="preserve"> in Madison, South Dakota (population 12,600), </w:t>
      </w:r>
      <w:r w:rsidRPr="00DF58E3">
        <w:rPr>
          <w:sz w:val="24"/>
          <w:szCs w:val="24"/>
        </w:rPr>
        <w:t>had posed two questions to their community: “What do you like most about your community?</w:t>
      </w:r>
      <w:r>
        <w:rPr>
          <w:sz w:val="24"/>
          <w:szCs w:val="24"/>
        </w:rPr>
        <w:t>” and “</w:t>
      </w:r>
      <w:r w:rsidRPr="00DF58E3">
        <w:rPr>
          <w:sz w:val="24"/>
          <w:szCs w:val="24"/>
        </w:rPr>
        <w:t xml:space="preserve">What do you think would make it better?” They collected over 150 responses from seven different locations around town. The response that surfaced most frequently about what would make Madison better was “a Walmart.” Initially, the library staff wanted to discard that input because </w:t>
      </w:r>
      <w:r>
        <w:rPr>
          <w:sz w:val="24"/>
          <w:szCs w:val="24"/>
        </w:rPr>
        <w:t>clearly</w:t>
      </w:r>
      <w:r w:rsidRPr="00DF58E3">
        <w:rPr>
          <w:sz w:val="24"/>
          <w:szCs w:val="24"/>
        </w:rPr>
        <w:t xml:space="preserve"> the library was not going to build a Walmart for the town.</w:t>
      </w:r>
    </w:p>
    <w:p w14:paraId="00C3ED4A" w14:textId="77777777" w:rsidR="00CE4766" w:rsidRPr="00DF58E3" w:rsidRDefault="00CE4766" w:rsidP="00CE4766">
      <w:pPr>
        <w:rPr>
          <w:sz w:val="24"/>
          <w:szCs w:val="24"/>
        </w:rPr>
      </w:pPr>
      <w:r w:rsidRPr="00DF58E3">
        <w:rPr>
          <w:sz w:val="24"/>
          <w:szCs w:val="24"/>
        </w:rPr>
        <w:t>The ideation process seeks to think beyond the obvious conclusion, to dissect the idea</w:t>
      </w:r>
      <w:r>
        <w:rPr>
          <w:sz w:val="24"/>
          <w:szCs w:val="24"/>
        </w:rPr>
        <w:t>. What could they find if they du</w:t>
      </w:r>
      <w:r w:rsidRPr="00DF58E3">
        <w:rPr>
          <w:sz w:val="24"/>
          <w:szCs w:val="24"/>
        </w:rPr>
        <w:t>g deeper into what the community thinks it’s missing by not having a Walmart</w:t>
      </w:r>
      <w:r>
        <w:rPr>
          <w:sz w:val="24"/>
          <w:szCs w:val="24"/>
        </w:rPr>
        <w:t>? W</w:t>
      </w:r>
      <w:r w:rsidRPr="00DF58E3">
        <w:rPr>
          <w:sz w:val="24"/>
          <w:szCs w:val="24"/>
        </w:rPr>
        <w:t xml:space="preserve">hat </w:t>
      </w:r>
      <w:r>
        <w:rPr>
          <w:sz w:val="24"/>
          <w:szCs w:val="24"/>
        </w:rPr>
        <w:t xml:space="preserve">are </w:t>
      </w:r>
      <w:r w:rsidRPr="00DF58E3">
        <w:rPr>
          <w:sz w:val="24"/>
          <w:szCs w:val="24"/>
        </w:rPr>
        <w:t>the emotions behind that desire</w:t>
      </w:r>
      <w:r>
        <w:rPr>
          <w:sz w:val="24"/>
          <w:szCs w:val="24"/>
        </w:rPr>
        <w:t>?</w:t>
      </w:r>
      <w:r w:rsidRPr="00DF58E3">
        <w:rPr>
          <w:sz w:val="24"/>
          <w:szCs w:val="24"/>
        </w:rPr>
        <w:t xml:space="preserve">  </w:t>
      </w:r>
      <w:r>
        <w:rPr>
          <w:sz w:val="24"/>
          <w:szCs w:val="24"/>
        </w:rPr>
        <w:t>And</w:t>
      </w:r>
      <w:r w:rsidRPr="00DF58E3">
        <w:rPr>
          <w:sz w:val="24"/>
          <w:szCs w:val="24"/>
        </w:rPr>
        <w:t xml:space="preserve"> what activities related to shopping </w:t>
      </w:r>
      <w:r>
        <w:rPr>
          <w:sz w:val="24"/>
          <w:szCs w:val="24"/>
        </w:rPr>
        <w:t xml:space="preserve">might </w:t>
      </w:r>
      <w:r w:rsidRPr="00DF58E3">
        <w:rPr>
          <w:sz w:val="24"/>
          <w:szCs w:val="24"/>
        </w:rPr>
        <w:t xml:space="preserve">the library </w:t>
      </w:r>
      <w:r>
        <w:rPr>
          <w:sz w:val="24"/>
          <w:szCs w:val="24"/>
        </w:rPr>
        <w:t xml:space="preserve">be able to </w:t>
      </w:r>
      <w:r w:rsidRPr="00DF58E3">
        <w:rPr>
          <w:sz w:val="24"/>
          <w:szCs w:val="24"/>
        </w:rPr>
        <w:t>put into action</w:t>
      </w:r>
      <w:r>
        <w:rPr>
          <w:sz w:val="24"/>
          <w:szCs w:val="24"/>
        </w:rPr>
        <w:t>?</w:t>
      </w:r>
    </w:p>
    <w:p w14:paraId="7772D412" w14:textId="77777777" w:rsidR="00CE4766" w:rsidRPr="00DF58E3" w:rsidRDefault="00CE4766" w:rsidP="00CE4766">
      <w:pPr>
        <w:rPr>
          <w:sz w:val="24"/>
          <w:szCs w:val="24"/>
        </w:rPr>
      </w:pPr>
      <w:r w:rsidRPr="00DF58E3">
        <w:rPr>
          <w:sz w:val="24"/>
          <w:szCs w:val="24"/>
        </w:rPr>
        <w:t xml:space="preserve">The </w:t>
      </w:r>
      <w:r w:rsidRPr="00FF28E4">
        <w:rPr>
          <w:i/>
          <w:sz w:val="24"/>
          <w:szCs w:val="24"/>
        </w:rPr>
        <w:t>Smart Spaces</w:t>
      </w:r>
      <w:r w:rsidRPr="00DF58E3">
        <w:rPr>
          <w:sz w:val="24"/>
          <w:szCs w:val="24"/>
        </w:rPr>
        <w:t xml:space="preserve"> cohort worked together to put Madison’s Walmart wish on the ideation operating table. As they analyzed the anatomy of what the community might want, they came up with the following ideas:</w:t>
      </w:r>
    </w:p>
    <w:p w14:paraId="0B3EAC7B" w14:textId="77777777" w:rsidR="00CE4766" w:rsidRPr="00DF58E3" w:rsidRDefault="00CE4766" w:rsidP="00CE4766">
      <w:pPr>
        <w:pStyle w:val="ListParagraph"/>
        <w:numPr>
          <w:ilvl w:val="0"/>
          <w:numId w:val="1"/>
        </w:numPr>
        <w:rPr>
          <w:sz w:val="24"/>
          <w:szCs w:val="24"/>
        </w:rPr>
      </w:pPr>
      <w:r w:rsidRPr="00DF58E3">
        <w:rPr>
          <w:sz w:val="24"/>
          <w:szCs w:val="24"/>
        </w:rPr>
        <w:t>People look to Walmart as a source of variety, convenience, low prices, one-stop availability, and more choices. The library might:</w:t>
      </w:r>
    </w:p>
    <w:p w14:paraId="7E6BA5F3" w14:textId="77777777" w:rsidR="00CE4766" w:rsidRPr="00DF58E3" w:rsidRDefault="00CE4766" w:rsidP="00CE4766">
      <w:pPr>
        <w:pStyle w:val="ListParagraph"/>
        <w:numPr>
          <w:ilvl w:val="1"/>
          <w:numId w:val="1"/>
        </w:numPr>
        <w:rPr>
          <w:sz w:val="24"/>
          <w:szCs w:val="24"/>
        </w:rPr>
      </w:pPr>
      <w:r w:rsidRPr="00DF58E3">
        <w:rPr>
          <w:sz w:val="24"/>
          <w:szCs w:val="24"/>
        </w:rPr>
        <w:t>Offer classes on how to shop online effectively and safely.</w:t>
      </w:r>
    </w:p>
    <w:p w14:paraId="02CA4F1F" w14:textId="77777777" w:rsidR="00CE4766" w:rsidRPr="00DF58E3" w:rsidRDefault="00CE4766" w:rsidP="00CE4766">
      <w:pPr>
        <w:pStyle w:val="ListParagraph"/>
        <w:numPr>
          <w:ilvl w:val="1"/>
          <w:numId w:val="1"/>
        </w:numPr>
        <w:rPr>
          <w:sz w:val="24"/>
          <w:szCs w:val="24"/>
        </w:rPr>
      </w:pPr>
      <w:r w:rsidRPr="00DF58E3">
        <w:rPr>
          <w:sz w:val="24"/>
          <w:szCs w:val="24"/>
        </w:rPr>
        <w:t>Offer classes and information more generally on how to be safe and savvy on the internet.</w:t>
      </w:r>
    </w:p>
    <w:p w14:paraId="264A04D9" w14:textId="79097EDC" w:rsidR="00CE4766" w:rsidRPr="00DF58E3" w:rsidRDefault="00CE4766" w:rsidP="00CE4766">
      <w:pPr>
        <w:pStyle w:val="ListParagraph"/>
        <w:numPr>
          <w:ilvl w:val="1"/>
          <w:numId w:val="1"/>
        </w:numPr>
        <w:rPr>
          <w:sz w:val="24"/>
          <w:szCs w:val="24"/>
        </w:rPr>
      </w:pPr>
      <w:r w:rsidRPr="00DF58E3">
        <w:rPr>
          <w:sz w:val="24"/>
          <w:szCs w:val="24"/>
        </w:rPr>
        <w:t xml:space="preserve">Start coupon </w:t>
      </w:r>
      <w:r>
        <w:rPr>
          <w:sz w:val="24"/>
          <w:szCs w:val="24"/>
        </w:rPr>
        <w:t xml:space="preserve">exchange </w:t>
      </w:r>
      <w:r w:rsidRPr="00DF58E3">
        <w:rPr>
          <w:sz w:val="24"/>
          <w:szCs w:val="24"/>
        </w:rPr>
        <w:t>clubs and focus on swapping instead of shopping.</w:t>
      </w:r>
      <w:r w:rsidR="00A53465">
        <w:rPr>
          <w:sz w:val="24"/>
          <w:szCs w:val="24"/>
        </w:rPr>
        <w:br/>
      </w:r>
    </w:p>
    <w:p w14:paraId="00A8AF3D" w14:textId="77777777" w:rsidR="00CE4766" w:rsidRPr="00DF58E3" w:rsidRDefault="00CE4766" w:rsidP="00CE4766">
      <w:pPr>
        <w:pStyle w:val="ListParagraph"/>
        <w:numPr>
          <w:ilvl w:val="0"/>
          <w:numId w:val="1"/>
        </w:numPr>
        <w:rPr>
          <w:sz w:val="24"/>
          <w:szCs w:val="24"/>
        </w:rPr>
      </w:pPr>
      <w:r w:rsidRPr="00DF58E3">
        <w:rPr>
          <w:sz w:val="24"/>
          <w:szCs w:val="24"/>
        </w:rPr>
        <w:t xml:space="preserve">Walmart is </w:t>
      </w:r>
      <w:r>
        <w:rPr>
          <w:sz w:val="24"/>
          <w:szCs w:val="24"/>
        </w:rPr>
        <w:t xml:space="preserve">a place </w:t>
      </w:r>
      <w:r w:rsidRPr="00DF58E3">
        <w:rPr>
          <w:sz w:val="24"/>
          <w:szCs w:val="24"/>
        </w:rPr>
        <w:t>where people can find something new and get instant shopping gratification. The library might:</w:t>
      </w:r>
    </w:p>
    <w:p w14:paraId="62575654" w14:textId="77777777" w:rsidR="00CE4766" w:rsidRPr="00DF58E3" w:rsidRDefault="00CE4766" w:rsidP="00CE4766">
      <w:pPr>
        <w:pStyle w:val="ListParagraph"/>
        <w:numPr>
          <w:ilvl w:val="1"/>
          <w:numId w:val="1"/>
        </w:numPr>
        <w:rPr>
          <w:sz w:val="24"/>
          <w:szCs w:val="24"/>
        </w:rPr>
      </w:pPr>
      <w:r w:rsidRPr="00DF58E3">
        <w:rPr>
          <w:sz w:val="24"/>
          <w:szCs w:val="24"/>
        </w:rPr>
        <w:t xml:space="preserve">Illuminate the darker side of Walmart coming to town, such as the impact on local business and wages; convene a discussion group to watch a presentation, such as </w:t>
      </w:r>
      <w:hyperlink r:id="rId13" w:history="1">
        <w:r w:rsidRPr="00DF58E3">
          <w:rPr>
            <w:rStyle w:val="Hyperlink"/>
            <w:sz w:val="24"/>
            <w:szCs w:val="24"/>
          </w:rPr>
          <w:t>What Happens to Small Businesses When Walmart Moves In?</w:t>
        </w:r>
      </w:hyperlink>
      <w:r w:rsidRPr="00DF58E3">
        <w:rPr>
          <w:sz w:val="24"/>
          <w:szCs w:val="24"/>
        </w:rPr>
        <w:t xml:space="preserve"> </w:t>
      </w:r>
      <w:r>
        <w:rPr>
          <w:sz w:val="24"/>
          <w:szCs w:val="24"/>
        </w:rPr>
        <w:t xml:space="preserve">(Mitchell 2012), </w:t>
      </w:r>
      <w:r w:rsidRPr="00DF58E3">
        <w:rPr>
          <w:sz w:val="24"/>
          <w:szCs w:val="24"/>
        </w:rPr>
        <w:t>and talk about it in context of their own community.</w:t>
      </w:r>
    </w:p>
    <w:p w14:paraId="4B97C3EF" w14:textId="77777777" w:rsidR="00CE4766" w:rsidRDefault="00CE4766" w:rsidP="00CE4766">
      <w:pPr>
        <w:pStyle w:val="ListParagraph"/>
        <w:numPr>
          <w:ilvl w:val="1"/>
          <w:numId w:val="1"/>
        </w:numPr>
        <w:rPr>
          <w:sz w:val="24"/>
          <w:szCs w:val="24"/>
        </w:rPr>
      </w:pPr>
      <w:r>
        <w:rPr>
          <w:sz w:val="24"/>
          <w:szCs w:val="24"/>
        </w:rPr>
        <w:t>Start a community conversation about other alternatives for retail therapy.</w:t>
      </w:r>
    </w:p>
    <w:p w14:paraId="184490F4" w14:textId="77777777" w:rsidR="00CE4766" w:rsidRPr="00DF58E3" w:rsidRDefault="00CE4766" w:rsidP="00CE4766">
      <w:pPr>
        <w:pStyle w:val="ListParagraph"/>
        <w:numPr>
          <w:ilvl w:val="1"/>
          <w:numId w:val="1"/>
        </w:numPr>
        <w:rPr>
          <w:sz w:val="24"/>
          <w:szCs w:val="24"/>
        </w:rPr>
      </w:pPr>
      <w:r w:rsidRPr="00DF58E3">
        <w:rPr>
          <w:sz w:val="24"/>
          <w:szCs w:val="24"/>
        </w:rPr>
        <w:lastRenderedPageBreak/>
        <w:t>Encourage entrepreneurship and support people to start their own businesses.</w:t>
      </w:r>
    </w:p>
    <w:p w14:paraId="19798E0D" w14:textId="77777777" w:rsidR="00CE4766" w:rsidRPr="00DF58E3" w:rsidRDefault="00CE4766" w:rsidP="00CE4766">
      <w:pPr>
        <w:pStyle w:val="ListParagraph"/>
        <w:numPr>
          <w:ilvl w:val="1"/>
          <w:numId w:val="1"/>
        </w:numPr>
        <w:rPr>
          <w:sz w:val="24"/>
          <w:szCs w:val="24"/>
        </w:rPr>
      </w:pPr>
      <w:r w:rsidRPr="00DF58E3">
        <w:rPr>
          <w:sz w:val="24"/>
          <w:szCs w:val="24"/>
        </w:rPr>
        <w:t>Support local making with “how to make” (craft) workshops.</w:t>
      </w:r>
    </w:p>
    <w:p w14:paraId="674B3F0B" w14:textId="77777777" w:rsidR="00CE4766" w:rsidRPr="00DF58E3" w:rsidRDefault="00CE4766" w:rsidP="00CE4766">
      <w:pPr>
        <w:pStyle w:val="ListParagraph"/>
        <w:numPr>
          <w:ilvl w:val="1"/>
          <w:numId w:val="1"/>
        </w:numPr>
        <w:rPr>
          <w:sz w:val="24"/>
          <w:szCs w:val="24"/>
        </w:rPr>
      </w:pPr>
      <w:r w:rsidRPr="00DF58E3">
        <w:rPr>
          <w:sz w:val="24"/>
          <w:szCs w:val="24"/>
        </w:rPr>
        <w:t>Provide pop-up locations for local vendors inside or outside the library.</w:t>
      </w:r>
    </w:p>
    <w:p w14:paraId="4CBE7D49" w14:textId="7C54B80D" w:rsidR="00CE4766" w:rsidRPr="00DF58E3" w:rsidRDefault="00CE4766" w:rsidP="00CE4766">
      <w:pPr>
        <w:pStyle w:val="ListParagraph"/>
        <w:numPr>
          <w:ilvl w:val="1"/>
          <w:numId w:val="1"/>
        </w:numPr>
        <w:rPr>
          <w:sz w:val="24"/>
          <w:szCs w:val="24"/>
        </w:rPr>
      </w:pPr>
      <w:r w:rsidRPr="00DF58E3">
        <w:rPr>
          <w:sz w:val="24"/>
          <w:szCs w:val="24"/>
        </w:rPr>
        <w:t>Start or support a farmer’s market that would include crafts as well as food.</w:t>
      </w:r>
      <w:r w:rsidR="00A53465">
        <w:rPr>
          <w:sz w:val="24"/>
          <w:szCs w:val="24"/>
        </w:rPr>
        <w:br/>
      </w:r>
    </w:p>
    <w:p w14:paraId="42D92FC3" w14:textId="77777777" w:rsidR="00CE4766" w:rsidRPr="00DF58E3" w:rsidRDefault="00CE4766" w:rsidP="00CE4766">
      <w:pPr>
        <w:pStyle w:val="ListParagraph"/>
        <w:numPr>
          <w:ilvl w:val="0"/>
          <w:numId w:val="1"/>
        </w:numPr>
        <w:rPr>
          <w:sz w:val="24"/>
          <w:szCs w:val="24"/>
        </w:rPr>
      </w:pPr>
      <w:r w:rsidRPr="00DF58E3">
        <w:rPr>
          <w:sz w:val="24"/>
          <w:szCs w:val="24"/>
        </w:rPr>
        <w:t>There are social aspects to mall shopping—it’s entertainment and people-watching; it provides opportunities for teens in particular to explore their independence and make choices.</w:t>
      </w:r>
    </w:p>
    <w:p w14:paraId="210A284E" w14:textId="77777777" w:rsidR="00CE4766" w:rsidRPr="00DF58E3" w:rsidRDefault="00CE4766" w:rsidP="00CE4766">
      <w:pPr>
        <w:pStyle w:val="ListParagraph"/>
        <w:numPr>
          <w:ilvl w:val="1"/>
          <w:numId w:val="1"/>
        </w:numPr>
        <w:rPr>
          <w:sz w:val="24"/>
          <w:szCs w:val="24"/>
        </w:rPr>
      </w:pPr>
      <w:r w:rsidRPr="00DF58E3">
        <w:rPr>
          <w:sz w:val="24"/>
          <w:szCs w:val="24"/>
        </w:rPr>
        <w:t>Take a cue from Walmart and have library staff as designated “greeter</w:t>
      </w:r>
      <w:r>
        <w:rPr>
          <w:sz w:val="24"/>
          <w:szCs w:val="24"/>
        </w:rPr>
        <w:t>s</w:t>
      </w:r>
      <w:r w:rsidRPr="00DF58E3">
        <w:rPr>
          <w:sz w:val="24"/>
          <w:szCs w:val="24"/>
        </w:rPr>
        <w:t>” to make everyone feel welcome and acknowledged when they enter the library.</w:t>
      </w:r>
    </w:p>
    <w:p w14:paraId="1DB8F15C" w14:textId="77777777" w:rsidR="00CE4766" w:rsidRPr="00DF58E3" w:rsidRDefault="00CE4766" w:rsidP="00CE4766">
      <w:pPr>
        <w:pStyle w:val="ListParagraph"/>
        <w:numPr>
          <w:ilvl w:val="1"/>
          <w:numId w:val="1"/>
        </w:numPr>
        <w:rPr>
          <w:sz w:val="24"/>
          <w:szCs w:val="24"/>
        </w:rPr>
      </w:pPr>
      <w:r w:rsidRPr="00DF58E3">
        <w:rPr>
          <w:sz w:val="24"/>
          <w:szCs w:val="24"/>
        </w:rPr>
        <w:t>Foster social connections among community members through book clubs or craft clubs and other events.</w:t>
      </w:r>
    </w:p>
    <w:p w14:paraId="5B1012AA" w14:textId="77777777" w:rsidR="00CE4766" w:rsidRPr="00DF58E3" w:rsidRDefault="00CE4766" w:rsidP="00CE4766">
      <w:pPr>
        <w:pStyle w:val="ListParagraph"/>
        <w:numPr>
          <w:ilvl w:val="1"/>
          <w:numId w:val="1"/>
        </w:numPr>
        <w:rPr>
          <w:sz w:val="24"/>
          <w:szCs w:val="24"/>
        </w:rPr>
      </w:pPr>
      <w:r w:rsidRPr="00DF58E3">
        <w:rPr>
          <w:sz w:val="24"/>
          <w:szCs w:val="24"/>
        </w:rPr>
        <w:t>Start a local walking group to explore different sectors of the community and satisfy the people-watching urges.</w:t>
      </w:r>
    </w:p>
    <w:p w14:paraId="12A8DF19" w14:textId="77777777" w:rsidR="00CE4766" w:rsidRPr="00DF58E3" w:rsidRDefault="00CE4766" w:rsidP="00CE4766">
      <w:pPr>
        <w:pStyle w:val="ListParagraph"/>
        <w:numPr>
          <w:ilvl w:val="1"/>
          <w:numId w:val="1"/>
        </w:numPr>
        <w:rPr>
          <w:sz w:val="24"/>
          <w:szCs w:val="24"/>
        </w:rPr>
      </w:pPr>
      <w:r w:rsidRPr="00DF58E3">
        <w:rPr>
          <w:sz w:val="24"/>
          <w:szCs w:val="24"/>
        </w:rPr>
        <w:t>Empower teens in other ways to build independence and make decisions for themselves.</w:t>
      </w:r>
    </w:p>
    <w:p w14:paraId="738385AA" w14:textId="77777777" w:rsidR="00CE4766" w:rsidRPr="00DF58E3" w:rsidRDefault="00CE4766" w:rsidP="00CE4766">
      <w:pPr>
        <w:rPr>
          <w:sz w:val="24"/>
          <w:szCs w:val="24"/>
        </w:rPr>
      </w:pPr>
      <w:r w:rsidRPr="00DF58E3">
        <w:rPr>
          <w:sz w:val="24"/>
          <w:szCs w:val="24"/>
        </w:rPr>
        <w:t xml:space="preserve">When </w:t>
      </w:r>
      <w:r>
        <w:rPr>
          <w:sz w:val="24"/>
          <w:szCs w:val="24"/>
        </w:rPr>
        <w:t>an</w:t>
      </w:r>
      <w:r w:rsidRPr="00DF58E3">
        <w:rPr>
          <w:sz w:val="24"/>
          <w:szCs w:val="24"/>
        </w:rPr>
        <w:t xml:space="preserve"> idea is expanded to look at creating opportunities for people to make their lives and their community better, it shines a light on the many ways the library </w:t>
      </w:r>
      <w:r w:rsidRPr="00DF58E3">
        <w:rPr>
          <w:i/>
          <w:sz w:val="24"/>
          <w:szCs w:val="24"/>
        </w:rPr>
        <w:t>can</w:t>
      </w:r>
      <w:r w:rsidRPr="00DF58E3">
        <w:rPr>
          <w:sz w:val="24"/>
          <w:szCs w:val="24"/>
        </w:rPr>
        <w:t xml:space="preserve"> meet their aspirations. The </w:t>
      </w:r>
      <w:hyperlink r:id="rId14" w:history="1">
        <w:r w:rsidRPr="00DF58E3">
          <w:rPr>
            <w:rStyle w:val="Hyperlink"/>
            <w:sz w:val="24"/>
            <w:szCs w:val="24"/>
          </w:rPr>
          <w:t>Madison Public Library story</w:t>
        </w:r>
      </w:hyperlink>
      <w:r w:rsidRPr="00DF58E3">
        <w:rPr>
          <w:sz w:val="24"/>
          <w:szCs w:val="24"/>
        </w:rPr>
        <w:t xml:space="preserve"> reveals how </w:t>
      </w:r>
      <w:r>
        <w:rPr>
          <w:sz w:val="24"/>
          <w:szCs w:val="24"/>
        </w:rPr>
        <w:t>library staff</w:t>
      </w:r>
      <w:r w:rsidRPr="00DF58E3">
        <w:rPr>
          <w:sz w:val="24"/>
          <w:szCs w:val="24"/>
        </w:rPr>
        <w:t xml:space="preserve"> picked up on the aspect of empowering teens. Not only did they transform a physical space to be dedicated to teen activities, they transformed their relationship with teens in the community and fostered a very independent, creative, and engaged group.</w:t>
      </w:r>
    </w:p>
    <w:p w14:paraId="45BD6BC5" w14:textId="77777777" w:rsidR="00916206" w:rsidRDefault="00636049"/>
    <w:sectPr w:rsidR="0091620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41A4C" w14:textId="77777777" w:rsidR="00636049" w:rsidRDefault="00636049" w:rsidP="0008405C">
      <w:pPr>
        <w:spacing w:after="0" w:line="240" w:lineRule="auto"/>
      </w:pPr>
      <w:r>
        <w:separator/>
      </w:r>
    </w:p>
  </w:endnote>
  <w:endnote w:type="continuationSeparator" w:id="0">
    <w:p w14:paraId="7D0D6B91" w14:textId="77777777" w:rsidR="00636049" w:rsidRDefault="00636049" w:rsidP="0008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EB67" w14:textId="77777777" w:rsidR="0008405C" w:rsidRDefault="0008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54ED" w14:textId="7730BB32" w:rsidR="0008405C" w:rsidRDefault="0008405C">
    <w:pPr>
      <w:pStyle w:val="Footer"/>
    </w:pPr>
    <w:r>
      <w:rPr>
        <w:noProof/>
      </w:rPr>
      <mc:AlternateContent>
        <mc:Choice Requires="wps">
          <w:drawing>
            <wp:anchor distT="0" distB="0" distL="114300" distR="114300" simplePos="0" relativeHeight="251659264" behindDoc="1" locked="0" layoutInCell="1" allowOverlap="1" wp14:anchorId="6523B02F" wp14:editId="3B6D08C6">
              <wp:simplePos x="0" y="0"/>
              <wp:positionH relativeFrom="page">
                <wp:posOffset>2783205</wp:posOffset>
              </wp:positionH>
              <wp:positionV relativeFrom="page">
                <wp:posOffset>9291955</wp:posOffset>
              </wp:positionV>
              <wp:extent cx="2089785" cy="186055"/>
              <wp:effectExtent l="0" t="0" r="5715"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F0996" w14:textId="77777777" w:rsidR="0008405C" w:rsidRDefault="0008405C" w:rsidP="0008405C">
                          <w:pPr>
                            <w:spacing w:line="223" w:lineRule="exact"/>
                            <w:ind w:left="20"/>
                            <w:rPr>
                              <w:sz w:val="20"/>
                            </w:rPr>
                          </w:pPr>
                          <w:r>
                            <w:rPr>
                              <w:color w:val="7E7E7E"/>
                              <w:sz w:val="20"/>
                            </w:rPr>
                            <w:t>Small Libraries Create Smart Spaces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B02F" id="_x0000_t202" coordsize="21600,21600" o:spt="202" path="m,l,21600r21600,l21600,xe">
              <v:stroke joinstyle="miter"/>
              <v:path gradientshapeok="t" o:connecttype="rect"/>
            </v:shapetype>
            <v:shape id="Text Box 15" o:spid="_x0000_s1026" type="#_x0000_t202" style="position:absolute;margin-left:219.15pt;margin-top:731.65pt;width:164.55pt;height:1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" filled="f" stroked="f">
              <v:textbox inset="0,0,0,0">
                <w:txbxContent>
                  <w:p w14:paraId="439F0996" w14:textId="77777777" w:rsidR="0008405C" w:rsidRDefault="0008405C" w:rsidP="0008405C">
                    <w:pPr>
                      <w:spacing w:line="223" w:lineRule="exact"/>
                      <w:ind w:left="20"/>
                      <w:rPr>
                        <w:sz w:val="20"/>
                      </w:rPr>
                    </w:pPr>
                    <w:r>
                      <w:rPr>
                        <w:color w:val="7E7E7E"/>
                        <w:sz w:val="20"/>
                      </w:rPr>
                      <w:t>Small Libraries Create Smart Spaces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B760A8C" wp14:editId="60F66261">
              <wp:simplePos x="0" y="0"/>
              <wp:positionH relativeFrom="margin">
                <wp:posOffset>4798695</wp:posOffset>
              </wp:positionH>
              <wp:positionV relativeFrom="page">
                <wp:posOffset>9290050</wp:posOffset>
              </wp:positionV>
              <wp:extent cx="1137920" cy="210820"/>
              <wp:effectExtent l="0" t="0" r="508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27A9" w14:textId="676DF615" w:rsidR="0008405C" w:rsidRDefault="0008405C" w:rsidP="0008405C">
                          <w:pPr>
                            <w:spacing w:line="223" w:lineRule="exact"/>
                            <w:ind w:left="20"/>
                            <w:rPr>
                              <w:sz w:val="20"/>
                            </w:rPr>
                          </w:pPr>
                          <w:r>
                            <w:rPr>
                              <w:color w:val="7E7E7E"/>
                              <w:sz w:val="20"/>
                            </w:rPr>
                            <w:t>OCLC/WebJunction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0A8C" id="Text Box 16" o:spid="_x0000_s1027" type="#_x0000_t202" style="position:absolute;margin-left:377.85pt;margin-top:731.5pt;width:89.6pt;height:16.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" filled="f" stroked="f">
              <v:textbox inset="0,0,0,0">
                <w:txbxContent>
                  <w:p w14:paraId="069D27A9" w14:textId="676DF615" w:rsidR="0008405C" w:rsidRDefault="0008405C" w:rsidP="0008405C">
                    <w:pPr>
                      <w:spacing w:line="223" w:lineRule="exact"/>
                      <w:ind w:left="20"/>
                      <w:rPr>
                        <w:sz w:val="20"/>
                      </w:rPr>
                    </w:pPr>
                    <w:r>
                      <w:rPr>
                        <w:color w:val="7E7E7E"/>
                        <w:sz w:val="20"/>
                      </w:rPr>
                      <w:t>OCLC/WebJunction</w:t>
                    </w:r>
                  </w:p>
                </w:txbxContent>
              </v:textbox>
              <w10:wrap anchorx="margin" anchory="page"/>
            </v:shape>
          </w:pict>
        </mc:Fallback>
      </mc:AlternateContent>
    </w:r>
    <w:r>
      <w:rPr>
        <w:noProof/>
      </w:rPr>
      <mc:AlternateContent>
        <mc:Choice Requires="wps">
          <w:drawing>
            <wp:anchor distT="0" distB="0" distL="114300" distR="114300" simplePos="0" relativeHeight="251658240" behindDoc="1" locked="0" layoutInCell="1" allowOverlap="1" wp14:anchorId="2A3C44AF" wp14:editId="5994C597">
              <wp:simplePos x="0" y="0"/>
              <wp:positionH relativeFrom="page">
                <wp:posOffset>706120</wp:posOffset>
              </wp:positionH>
              <wp:positionV relativeFrom="page">
                <wp:posOffset>9290685</wp:posOffset>
              </wp:positionV>
              <wp:extent cx="462280" cy="152400"/>
              <wp:effectExtent l="0" t="0" r="139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DA3BB" w14:textId="77777777" w:rsidR="0008405C" w:rsidRDefault="0008405C" w:rsidP="0008405C">
                          <w:pPr>
                            <w:spacing w:line="223" w:lineRule="exact"/>
                            <w:ind w:left="40"/>
                            <w:rPr>
                              <w:sz w:val="20"/>
                            </w:rPr>
                          </w:pPr>
                          <w:r>
                            <w:fldChar w:fldCharType="begin"/>
                          </w:r>
                          <w:r>
                            <w:rPr>
                              <w:sz w:val="20"/>
                            </w:rPr>
                            <w:instrText xml:space="preserve"> PAGE </w:instrText>
                          </w:r>
                          <w:r>
                            <w:fldChar w:fldCharType="separate"/>
                          </w:r>
                          <w:r>
                            <w:t>1</w:t>
                          </w:r>
                          <w:r>
                            <w:fldChar w:fldCharType="end"/>
                          </w:r>
                          <w:r>
                            <w:rPr>
                              <w:sz w:val="20"/>
                            </w:rPr>
                            <w:t xml:space="preserve"> | </w:t>
                          </w:r>
                          <w:r>
                            <w:rPr>
                              <w:color w:val="7E7E7E"/>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C44AF" id="Text Box 14" o:spid="_x0000_s1028" type="#_x0000_t202" style="position:absolute;margin-left:55.6pt;margin-top:731.55pt;width:36.4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" filled="f" stroked="f">
              <v:textbox inset="0,0,0,0">
                <w:txbxContent>
                  <w:p w14:paraId="1D9DA3BB" w14:textId="77777777" w:rsidR="0008405C" w:rsidRDefault="0008405C" w:rsidP="0008405C">
                    <w:pPr>
                      <w:spacing w:line="223" w:lineRule="exact"/>
                      <w:ind w:left="40"/>
                      <w:rPr>
                        <w:sz w:val="20"/>
                      </w:rPr>
                    </w:pPr>
                    <w:r>
                      <w:fldChar w:fldCharType="begin"/>
                    </w:r>
                    <w:r>
                      <w:rPr>
                        <w:sz w:val="20"/>
                      </w:rPr>
                      <w:instrText xml:space="preserve"> PAGE </w:instrText>
                    </w:r>
                    <w:r>
                      <w:fldChar w:fldCharType="separate"/>
                    </w:r>
                    <w:r>
                      <w:t>1</w:t>
                    </w:r>
                    <w:r>
                      <w:fldChar w:fldCharType="end"/>
                    </w:r>
                    <w:r>
                      <w:rPr>
                        <w:sz w:val="20"/>
                      </w:rPr>
                      <w:t xml:space="preserve"> | </w:t>
                    </w:r>
                    <w:r>
                      <w:rPr>
                        <w:color w:val="7E7E7E"/>
                        <w:sz w:val="20"/>
                      </w:rPr>
                      <w:t>Page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90D7" w14:textId="77777777" w:rsidR="0008405C" w:rsidRDefault="0008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E857C" w14:textId="77777777" w:rsidR="00636049" w:rsidRDefault="00636049" w:rsidP="0008405C">
      <w:pPr>
        <w:spacing w:after="0" w:line="240" w:lineRule="auto"/>
      </w:pPr>
      <w:r>
        <w:separator/>
      </w:r>
    </w:p>
  </w:footnote>
  <w:footnote w:type="continuationSeparator" w:id="0">
    <w:p w14:paraId="1A4688EB" w14:textId="77777777" w:rsidR="00636049" w:rsidRDefault="00636049" w:rsidP="0008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EBC4" w14:textId="77777777" w:rsidR="0008405C" w:rsidRDefault="0008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3656" w14:textId="77777777" w:rsidR="0008405C" w:rsidRDefault="00084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B078" w14:textId="77777777" w:rsidR="0008405C" w:rsidRDefault="0008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25A0C"/>
    <w:multiLevelType w:val="hybridMultilevel"/>
    <w:tmpl w:val="7464ACCA"/>
    <w:lvl w:ilvl="0" w:tplc="2938BBB8">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66"/>
    <w:rsid w:val="0008405C"/>
    <w:rsid w:val="003C4669"/>
    <w:rsid w:val="003D309B"/>
    <w:rsid w:val="004A4C1A"/>
    <w:rsid w:val="004D2951"/>
    <w:rsid w:val="00622843"/>
    <w:rsid w:val="00636049"/>
    <w:rsid w:val="006C2E11"/>
    <w:rsid w:val="00821549"/>
    <w:rsid w:val="008A754C"/>
    <w:rsid w:val="00950192"/>
    <w:rsid w:val="009867D7"/>
    <w:rsid w:val="009A1B25"/>
    <w:rsid w:val="009A7F9B"/>
    <w:rsid w:val="00A53465"/>
    <w:rsid w:val="00C66686"/>
    <w:rsid w:val="00CE4766"/>
    <w:rsid w:val="00DC6CC0"/>
    <w:rsid w:val="00E71F20"/>
    <w:rsid w:val="00EA7E40"/>
    <w:rsid w:val="00EB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5830"/>
  <w15:chartTrackingRefBased/>
  <w15:docId w15:val="{DE3E7359-F1FC-4C5A-B958-633FAC48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766"/>
  </w:style>
  <w:style w:type="paragraph" w:styleId="Heading1">
    <w:name w:val="heading 1"/>
    <w:basedOn w:val="Normal"/>
    <w:next w:val="Normal"/>
    <w:link w:val="Heading1Char"/>
    <w:uiPriority w:val="9"/>
    <w:qFormat/>
    <w:rsid w:val="009A7F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766"/>
    <w:rPr>
      <w:color w:val="0563C1" w:themeColor="hyperlink"/>
      <w:u w:val="single"/>
    </w:rPr>
  </w:style>
  <w:style w:type="paragraph" w:styleId="ListParagraph">
    <w:name w:val="List Paragraph"/>
    <w:basedOn w:val="Normal"/>
    <w:uiPriority w:val="34"/>
    <w:qFormat/>
    <w:rsid w:val="00CE4766"/>
    <w:pPr>
      <w:ind w:left="720"/>
      <w:contextualSpacing/>
    </w:pPr>
  </w:style>
  <w:style w:type="character" w:customStyle="1" w:styleId="Heading1Char">
    <w:name w:val="Heading 1 Char"/>
    <w:basedOn w:val="DefaultParagraphFont"/>
    <w:link w:val="Heading1"/>
    <w:uiPriority w:val="9"/>
    <w:rsid w:val="009A7F9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84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05C"/>
  </w:style>
  <w:style w:type="paragraph" w:styleId="Footer">
    <w:name w:val="footer"/>
    <w:basedOn w:val="Normal"/>
    <w:link w:val="FooterChar"/>
    <w:uiPriority w:val="99"/>
    <w:unhideWhenUsed/>
    <w:rsid w:val="00084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sr.org/what-happens-local-businesses-walma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bjunction.org/content/dam/WebJunction/Documents/webJunction/Topics/smart-spaces/madison-public-library-stor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288C84E1DDE4EB5E7AD34197F94B1" ma:contentTypeVersion="70" ma:contentTypeDescription="Create a new document." ma:contentTypeScope="" ma:versionID="30d006519af4cfda3dbcc42f25e54704">
  <xsd:schema xmlns:xsd="http://www.w3.org/2001/XMLSchema" xmlns:xs="http://www.w3.org/2001/XMLSchema" xmlns:p="http://schemas.microsoft.com/office/2006/metadata/properties" xmlns:ns2="6b67d80f-331f-4b51-b18e-81b8c101c29d" xmlns:ns3="1e61f529-8f22-46c7-a76f-bf56c3f12971" xmlns:ns4="a0586231-9477-4591-a29e-570308545c89" targetNamespace="http://schemas.microsoft.com/office/2006/metadata/properties" ma:root="true" ma:fieldsID="7e418f446df0c512b101b8ff59895dde" ns2:_="" ns3:_="" ns4:_="">
    <xsd:import namespace="6b67d80f-331f-4b51-b18e-81b8c101c29d"/>
    <xsd:import namespace="1e61f529-8f22-46c7-a76f-bf56c3f12971"/>
    <xsd:import namespace="a0586231-9477-4591-a29e-570308545c89"/>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1f529-8f22-46c7-a76f-bf56c3f1297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586231-9477-4591-a29e-570308545c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1e867eb-0ccf-46b3-a8be-678a344b5681" ContentTypeId="0x0101" PreviousValue="false"/>
</file>

<file path=customXml/itemProps1.xml><?xml version="1.0" encoding="utf-8"?>
<ds:datastoreItem xmlns:ds="http://schemas.openxmlformats.org/officeDocument/2006/customXml" ds:itemID="{4C4A9CF7-DC24-4F4E-A01B-0C4409BC43C0}">
  <ds:schemaRefs>
    <ds:schemaRef ds:uri="http://schemas.microsoft.com/sharepoint/v3/contenttype/forms"/>
  </ds:schemaRefs>
</ds:datastoreItem>
</file>

<file path=customXml/itemProps2.xml><?xml version="1.0" encoding="utf-8"?>
<ds:datastoreItem xmlns:ds="http://schemas.openxmlformats.org/officeDocument/2006/customXml" ds:itemID="{ADFC1350-1DC7-435F-90BC-EDD692FB2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9AED6-1800-41F4-925A-BF86E9E8B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7d80f-331f-4b51-b18e-81b8c101c29d"/>
    <ds:schemaRef ds:uri="1e61f529-8f22-46c7-a76f-bf56c3f12971"/>
    <ds:schemaRef ds:uri="a0586231-9477-4591-a29e-57030854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3D41D-8FCA-45A7-AF3B-5BC7F1AEFA1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Gutsche,Betha</dc:creator>
  <cp:keywords/>
  <dc:description/>
  <cp:lastModifiedBy>Peterson,Jennifer</cp:lastModifiedBy>
  <cp:revision>2</cp:revision>
  <dcterms:created xsi:type="dcterms:W3CDTF">2020-11-03T22:10:00Z</dcterms:created>
  <dcterms:modified xsi:type="dcterms:W3CDTF">2020-11-03T22:10:00Z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0x010100228288C84E1DDE4EB5E7AD34197F94B1</vt:lpwstr>
  </property>
</Properties>
</file>