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body>
    <w:p w:rsidR="00052C31" w:rsidP="7661EDAD" w:rsidRDefault="00052C31" w14:paraId="2A9901D9" w14:textId="77777777">
      <w:pPr>
        <w:pStyle w:val="BodyText"/>
        <w:rPr>
          <w:rFonts w:ascii="Times New Roman"/>
          <w:sz w:val="20"/>
        </w:rPr>
      </w:pPr>
      <w:r>
        <w:rPr>
          <w:noProof/>
        </w:rPr>
        <mc:AlternateContent>
          <mc:Choice Requires="wpg">
            <w:drawing>
              <wp:anchor distT="0" distB="0" distL="0" distR="0" simplePos="0" relativeHeight="251658241" behindDoc="1" locked="0" layoutInCell="1" allowOverlap="1" wp14:anchorId="7B32A048" wp14:editId="603BF2AD">
                <wp:simplePos x="0" y="0"/>
                <wp:positionH relativeFrom="page">
                  <wp:posOffset>-7316</wp:posOffset>
                </wp:positionH>
                <wp:positionV relativeFrom="page">
                  <wp:posOffset>851065</wp:posOffset>
                </wp:positionV>
                <wp:extent cx="7362825" cy="7866380"/>
                <wp:effectExtent l="0" t="76200" r="28575" b="77470"/>
                <wp:wrapNone/>
                <wp:docPr id="3" name="Group 3">
                  <a:extLst xmlns:a="http://schemas.openxmlformats.org/drawingml/2006/main">
                    <a:ext uri="{FF2B5EF4-FFF2-40B4-BE49-F238E27FC236}">
                      <a16:creationId xmlns:a16="http://schemas.microsoft.com/office/drawing/2014/main" id="{173F9D62-7CD0-4A69-8A5C-3699B28488E8}"/>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2825" cy="7866380"/>
                          <a:chOff x="6350" y="76200"/>
                          <a:chExt cx="7772400" cy="8165465"/>
                        </a:xfrm>
                      </wpg:grpSpPr>
                      <wps:wsp>
                        <wps:cNvPr id="4" name="Graphic 4"/>
                        <wps:cNvSpPr/>
                        <wps:spPr>
                          <a:xfrm>
                            <a:off x="748984" y="76200"/>
                            <a:ext cx="6309360" cy="8165465"/>
                          </a:xfrm>
                          <a:custGeom>
                            <a:avLst/>
                            <a:gdLst/>
                            <a:ahLst/>
                            <a:cxnLst/>
                            <a:rect l="l" t="t" r="r" b="b"/>
                            <a:pathLst>
                              <a:path w="6309360" h="8165465">
                                <a:moveTo>
                                  <a:pt x="0" y="8165465"/>
                                </a:moveTo>
                                <a:lnTo>
                                  <a:pt x="6309360" y="8165465"/>
                                </a:lnTo>
                                <a:lnTo>
                                  <a:pt x="6309360" y="0"/>
                                </a:lnTo>
                                <a:lnTo>
                                  <a:pt x="0" y="0"/>
                                </a:lnTo>
                                <a:lnTo>
                                  <a:pt x="0" y="8165465"/>
                                </a:lnTo>
                                <a:close/>
                              </a:path>
                            </a:pathLst>
                          </a:custGeom>
                          <a:ln w="152400">
                            <a:solidFill>
                              <a:srgbClr val="007CB9"/>
                            </a:solidFill>
                            <a:prstDash val="solid"/>
                          </a:ln>
                        </wps:spPr>
                        <wps:bodyPr wrap="square" lIns="0" tIns="0" rIns="0" bIns="0" rtlCol="0">
                          <a:prstTxWarp prst="textNoShape">
                            <a:avLst/>
                          </a:prstTxWarp>
                          <a:noAutofit/>
                        </wps:bodyPr>
                      </wps:wsp>
                      <wps:wsp>
                        <wps:cNvPr id="5" name="Graphic 5"/>
                        <wps:cNvSpPr/>
                        <wps:spPr>
                          <a:xfrm>
                            <a:off x="6350" y="1034249"/>
                            <a:ext cx="7772400" cy="2093595"/>
                          </a:xfrm>
                          <a:custGeom>
                            <a:avLst/>
                            <a:gdLst/>
                            <a:ahLst/>
                            <a:cxnLst/>
                            <a:rect l="l" t="t" r="r" b="b"/>
                            <a:pathLst>
                              <a:path w="7772400" h="2093595">
                                <a:moveTo>
                                  <a:pt x="7772400" y="0"/>
                                </a:moveTo>
                                <a:lnTo>
                                  <a:pt x="0" y="0"/>
                                </a:lnTo>
                                <a:lnTo>
                                  <a:pt x="0" y="2093594"/>
                                </a:lnTo>
                                <a:lnTo>
                                  <a:pt x="7772400" y="2093594"/>
                                </a:lnTo>
                                <a:lnTo>
                                  <a:pt x="7772400" y="0"/>
                                </a:lnTo>
                                <a:close/>
                              </a:path>
                            </a:pathLst>
                          </a:custGeom>
                          <a:solidFill>
                            <a:srgbClr val="007CB9"/>
                          </a:solidFill>
                        </wps:spPr>
                        <wps:bodyPr wrap="square" lIns="0" tIns="0" rIns="0" bIns="0" rtlCol="0">
                          <a:prstTxWarp prst="textNoShape">
                            <a:avLst/>
                          </a:prstTxWarp>
                          <a:noAutofit/>
                        </wps:bodyPr>
                      </wps:wsp>
                      <wps:wsp>
                        <wps:cNvPr id="6" name="Graphic 6"/>
                        <wps:cNvSpPr/>
                        <wps:spPr>
                          <a:xfrm>
                            <a:off x="6350" y="1034249"/>
                            <a:ext cx="7772400" cy="2093595"/>
                          </a:xfrm>
                          <a:custGeom>
                            <a:avLst/>
                            <a:gdLst/>
                            <a:ahLst/>
                            <a:cxnLst/>
                            <a:rect l="l" t="t" r="r" b="b"/>
                            <a:pathLst>
                              <a:path w="7772400" h="2093595">
                                <a:moveTo>
                                  <a:pt x="0" y="2093594"/>
                                </a:moveTo>
                                <a:lnTo>
                                  <a:pt x="7772400" y="2093594"/>
                                </a:lnTo>
                                <a:lnTo>
                                  <a:pt x="7772400" y="0"/>
                                </a:lnTo>
                                <a:lnTo>
                                  <a:pt x="0" y="0"/>
                                </a:lnTo>
                                <a:lnTo>
                                  <a:pt x="0" y="2093594"/>
                                </a:lnTo>
                                <a:close/>
                              </a:path>
                            </a:pathLst>
                          </a:custGeom>
                          <a:ln w="12700">
                            <a:solidFill>
                              <a:srgbClr val="007CB9"/>
                            </a:solidFill>
                            <a:prstDash val="solid"/>
                          </a:ln>
                        </wps:spPr>
                        <wps:bodyPr wrap="square" lIns="0" tIns="0" rIns="0" bIns="0" rtlCol="0">
                          <a:prstTxWarp prst="textNoShape">
                            <a:avLst/>
                          </a:prstTxWarp>
                          <a:noAutofit/>
                        </wps:bodyPr>
                      </wps:wsp>
                      <wps:wsp>
                        <wps:cNvPr id="7" name="Graphic 7"/>
                        <wps:cNvSpPr/>
                        <wps:spPr>
                          <a:xfrm>
                            <a:off x="170677" y="1475066"/>
                            <a:ext cx="1280160" cy="1280160"/>
                          </a:xfrm>
                          <a:custGeom>
                            <a:avLst/>
                            <a:gdLst/>
                            <a:ahLst/>
                            <a:cxnLst/>
                            <a:rect l="l" t="t" r="r" b="b"/>
                            <a:pathLst>
                              <a:path w="1280160" h="1280160">
                                <a:moveTo>
                                  <a:pt x="640054" y="0"/>
                                </a:moveTo>
                                <a:lnTo>
                                  <a:pt x="592283" y="1755"/>
                                </a:lnTo>
                                <a:lnTo>
                                  <a:pt x="545466" y="6938"/>
                                </a:lnTo>
                                <a:lnTo>
                                  <a:pt x="499727" y="15426"/>
                                </a:lnTo>
                                <a:lnTo>
                                  <a:pt x="455189" y="27095"/>
                                </a:lnTo>
                                <a:lnTo>
                                  <a:pt x="411976" y="41821"/>
                                </a:lnTo>
                                <a:lnTo>
                                  <a:pt x="370212" y="59480"/>
                                </a:lnTo>
                                <a:lnTo>
                                  <a:pt x="330021" y="79949"/>
                                </a:lnTo>
                                <a:lnTo>
                                  <a:pt x="291527" y="103105"/>
                                </a:lnTo>
                                <a:lnTo>
                                  <a:pt x="254852" y="128823"/>
                                </a:lnTo>
                                <a:lnTo>
                                  <a:pt x="220121" y="156980"/>
                                </a:lnTo>
                                <a:lnTo>
                                  <a:pt x="187458" y="187452"/>
                                </a:lnTo>
                                <a:lnTo>
                                  <a:pt x="156986" y="220115"/>
                                </a:lnTo>
                                <a:lnTo>
                                  <a:pt x="128829" y="254846"/>
                                </a:lnTo>
                                <a:lnTo>
                                  <a:pt x="103110" y="291522"/>
                                </a:lnTo>
                                <a:lnTo>
                                  <a:pt x="79954" y="330018"/>
                                </a:lnTo>
                                <a:lnTo>
                                  <a:pt x="59484" y="370211"/>
                                </a:lnTo>
                                <a:lnTo>
                                  <a:pt x="41824" y="411978"/>
                                </a:lnTo>
                                <a:lnTo>
                                  <a:pt x="27097" y="455193"/>
                                </a:lnTo>
                                <a:lnTo>
                                  <a:pt x="15427" y="499735"/>
                                </a:lnTo>
                                <a:lnTo>
                                  <a:pt x="6939" y="545479"/>
                                </a:lnTo>
                                <a:lnTo>
                                  <a:pt x="1755" y="592302"/>
                                </a:lnTo>
                                <a:lnTo>
                                  <a:pt x="0" y="640079"/>
                                </a:lnTo>
                                <a:lnTo>
                                  <a:pt x="1755" y="687841"/>
                                </a:lnTo>
                                <a:lnTo>
                                  <a:pt x="6939" y="734648"/>
                                </a:lnTo>
                                <a:lnTo>
                                  <a:pt x="15427" y="780379"/>
                                </a:lnTo>
                                <a:lnTo>
                                  <a:pt x="27097" y="824908"/>
                                </a:lnTo>
                                <a:lnTo>
                                  <a:pt x="41824" y="868113"/>
                                </a:lnTo>
                                <a:lnTo>
                                  <a:pt x="59484" y="909870"/>
                                </a:lnTo>
                                <a:lnTo>
                                  <a:pt x="79954" y="950054"/>
                                </a:lnTo>
                                <a:lnTo>
                                  <a:pt x="103110" y="988543"/>
                                </a:lnTo>
                                <a:lnTo>
                                  <a:pt x="128829" y="1025212"/>
                                </a:lnTo>
                                <a:lnTo>
                                  <a:pt x="156986" y="1059938"/>
                                </a:lnTo>
                                <a:lnTo>
                                  <a:pt x="187458" y="1092596"/>
                                </a:lnTo>
                                <a:lnTo>
                                  <a:pt x="220121" y="1123064"/>
                                </a:lnTo>
                                <a:lnTo>
                                  <a:pt x="254852" y="1151218"/>
                                </a:lnTo>
                                <a:lnTo>
                                  <a:pt x="291527" y="1176933"/>
                                </a:lnTo>
                                <a:lnTo>
                                  <a:pt x="330021" y="1200087"/>
                                </a:lnTo>
                                <a:lnTo>
                                  <a:pt x="370212" y="1220554"/>
                                </a:lnTo>
                                <a:lnTo>
                                  <a:pt x="411976" y="1238213"/>
                                </a:lnTo>
                                <a:lnTo>
                                  <a:pt x="455189" y="1252938"/>
                                </a:lnTo>
                                <a:lnTo>
                                  <a:pt x="499727" y="1264606"/>
                                </a:lnTo>
                                <a:lnTo>
                                  <a:pt x="545466" y="1273094"/>
                                </a:lnTo>
                                <a:lnTo>
                                  <a:pt x="592283" y="1278277"/>
                                </a:lnTo>
                                <a:lnTo>
                                  <a:pt x="640054" y="1280033"/>
                                </a:lnTo>
                                <a:lnTo>
                                  <a:pt x="687824" y="1278277"/>
                                </a:lnTo>
                                <a:lnTo>
                                  <a:pt x="734640" y="1273094"/>
                                </a:lnTo>
                                <a:lnTo>
                                  <a:pt x="780378" y="1264606"/>
                                </a:lnTo>
                                <a:lnTo>
                                  <a:pt x="824916" y="1252938"/>
                                </a:lnTo>
                                <a:lnTo>
                                  <a:pt x="868129" y="1238213"/>
                                </a:lnTo>
                                <a:lnTo>
                                  <a:pt x="909893" y="1220554"/>
                                </a:lnTo>
                                <a:lnTo>
                                  <a:pt x="950084" y="1200087"/>
                                </a:lnTo>
                                <a:lnTo>
                                  <a:pt x="988580" y="1176933"/>
                                </a:lnTo>
                                <a:lnTo>
                                  <a:pt x="1025255" y="1151218"/>
                                </a:lnTo>
                                <a:lnTo>
                                  <a:pt x="1059987" y="1123064"/>
                                </a:lnTo>
                                <a:lnTo>
                                  <a:pt x="1092652" y="1092596"/>
                                </a:lnTo>
                                <a:lnTo>
                                  <a:pt x="1123125" y="1059938"/>
                                </a:lnTo>
                                <a:lnTo>
                                  <a:pt x="1151284" y="1025212"/>
                                </a:lnTo>
                                <a:lnTo>
                                  <a:pt x="1177004" y="988543"/>
                                </a:lnTo>
                                <a:lnTo>
                                  <a:pt x="1200161" y="950054"/>
                                </a:lnTo>
                                <a:lnTo>
                                  <a:pt x="1220633" y="909870"/>
                                </a:lnTo>
                                <a:lnTo>
                                  <a:pt x="1238294" y="868113"/>
                                </a:lnTo>
                                <a:lnTo>
                                  <a:pt x="1253022" y="824908"/>
                                </a:lnTo>
                                <a:lnTo>
                                  <a:pt x="1264692" y="780379"/>
                                </a:lnTo>
                                <a:lnTo>
                                  <a:pt x="1273182" y="734648"/>
                                </a:lnTo>
                                <a:lnTo>
                                  <a:pt x="1278366" y="687841"/>
                                </a:lnTo>
                                <a:lnTo>
                                  <a:pt x="1280121" y="640079"/>
                                </a:lnTo>
                                <a:lnTo>
                                  <a:pt x="1278366" y="592302"/>
                                </a:lnTo>
                                <a:lnTo>
                                  <a:pt x="1273182" y="545479"/>
                                </a:lnTo>
                                <a:lnTo>
                                  <a:pt x="1264692" y="499735"/>
                                </a:lnTo>
                                <a:lnTo>
                                  <a:pt x="1253022" y="455193"/>
                                </a:lnTo>
                                <a:lnTo>
                                  <a:pt x="1238294" y="411978"/>
                                </a:lnTo>
                                <a:lnTo>
                                  <a:pt x="1220633" y="370211"/>
                                </a:lnTo>
                                <a:lnTo>
                                  <a:pt x="1200161" y="330018"/>
                                </a:lnTo>
                                <a:lnTo>
                                  <a:pt x="1177004" y="291522"/>
                                </a:lnTo>
                                <a:lnTo>
                                  <a:pt x="1151284" y="254846"/>
                                </a:lnTo>
                                <a:lnTo>
                                  <a:pt x="1123125" y="220115"/>
                                </a:lnTo>
                                <a:lnTo>
                                  <a:pt x="1092652" y="187452"/>
                                </a:lnTo>
                                <a:lnTo>
                                  <a:pt x="1059987" y="156980"/>
                                </a:lnTo>
                                <a:lnTo>
                                  <a:pt x="1025255" y="128823"/>
                                </a:lnTo>
                                <a:lnTo>
                                  <a:pt x="988580" y="103105"/>
                                </a:lnTo>
                                <a:lnTo>
                                  <a:pt x="950084" y="79949"/>
                                </a:lnTo>
                                <a:lnTo>
                                  <a:pt x="909893" y="59480"/>
                                </a:lnTo>
                                <a:lnTo>
                                  <a:pt x="868129" y="41821"/>
                                </a:lnTo>
                                <a:lnTo>
                                  <a:pt x="824916" y="27095"/>
                                </a:lnTo>
                                <a:lnTo>
                                  <a:pt x="780378" y="15426"/>
                                </a:lnTo>
                                <a:lnTo>
                                  <a:pt x="734640" y="6938"/>
                                </a:lnTo>
                                <a:lnTo>
                                  <a:pt x="687824" y="1755"/>
                                </a:lnTo>
                                <a:lnTo>
                                  <a:pt x="640054" y="0"/>
                                </a:lnTo>
                                <a:close/>
                              </a:path>
                            </a:pathLst>
                          </a:custGeom>
                          <a:ln w="15875">
                            <a:solidFill>
                              <a:srgbClr val="FFFFFF"/>
                            </a:solidFill>
                            <a:prstDash val="solid"/>
                          </a:ln>
                        </wps:spPr>
                        <wps:bodyPr wrap="square" lIns="0" tIns="0" rIns="0" bIns="0" rtlCol="0">
                          <a:prstTxWarp prst="textNoShape">
                            <a:avLst/>
                          </a:prstTxWarp>
                          <a:noAutofit/>
                        </wps:bodyPr>
                      </wps:wsp>
                      <wps:wsp>
                        <wps:cNvPr id="8" name="Graphic 8"/>
                        <wps:cNvSpPr/>
                        <wps:spPr>
                          <a:xfrm>
                            <a:off x="7316" y="2755227"/>
                            <a:ext cx="7759065" cy="1270"/>
                          </a:xfrm>
                          <a:custGeom>
                            <a:avLst/>
                            <a:gdLst/>
                            <a:ahLst/>
                            <a:cxnLst/>
                            <a:rect l="l" t="t" r="r" b="b"/>
                            <a:pathLst>
                              <a:path w="7759065" h="635">
                                <a:moveTo>
                                  <a:pt x="0" y="0"/>
                                </a:moveTo>
                                <a:lnTo>
                                  <a:pt x="7758557" y="126"/>
                                </a:lnTo>
                              </a:path>
                            </a:pathLst>
                          </a:custGeom>
                          <a:ln w="15875">
                            <a:solidFill>
                              <a:srgbClr val="FFFFFF"/>
                            </a:solidFill>
                            <a:prstDash val="solid"/>
                          </a:ln>
                        </wps:spPr>
                        <wps:bodyPr wrap="square" lIns="0" tIns="0" rIns="0" bIns="0" rtlCol="0">
                          <a:prstTxWarp prst="textNoShape">
                            <a:avLst/>
                          </a:prstTxWarp>
                          <a:noAutofit/>
                        </wps:bodyPr>
                      </wps:wsp>
                      <wps:wsp>
                        <wps:cNvPr id="9" name="Graphic 9"/>
                        <wps:cNvSpPr/>
                        <wps:spPr>
                          <a:xfrm>
                            <a:off x="7316" y="1465224"/>
                            <a:ext cx="7759065" cy="16510"/>
                          </a:xfrm>
                          <a:custGeom>
                            <a:avLst/>
                            <a:gdLst/>
                            <a:ahLst/>
                            <a:cxnLst/>
                            <a:rect l="l" t="t" r="r" b="b"/>
                            <a:pathLst>
                              <a:path w="7759065" h="16510">
                                <a:moveTo>
                                  <a:pt x="7758557" y="0"/>
                                </a:moveTo>
                                <a:lnTo>
                                  <a:pt x="0" y="0"/>
                                </a:lnTo>
                                <a:lnTo>
                                  <a:pt x="0" y="16001"/>
                                </a:lnTo>
                                <a:lnTo>
                                  <a:pt x="7758557" y="16001"/>
                                </a:lnTo>
                                <a:lnTo>
                                  <a:pt x="775855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09401171" name="Image 10"/>
                          <pic:cNvPicPr/>
                        </pic:nvPicPr>
                        <pic:blipFill>
                          <a:blip r:embed="rId11" cstate="print"/>
                          <a:stretch>
                            <a:fillRect/>
                          </a:stretch>
                        </pic:blipFill>
                        <pic:spPr>
                          <a:xfrm>
                            <a:off x="813474" y="3127781"/>
                            <a:ext cx="6178677" cy="5038090"/>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16="http://schemas.microsoft.com/office/drawing/2014/main" xmlns:pic="http://schemas.openxmlformats.org/drawingml/2006/picture"/>
        </mc:AlternateContent>
      </w:r>
    </w:p>
    <w:p w:rsidR="00052C31" w:rsidP="00052C31" w:rsidRDefault="00052C31" w14:paraId="298F5D26" w14:textId="77777777">
      <w:pPr>
        <w:pStyle w:val="BodyText"/>
        <w:rPr>
          <w:rFonts w:ascii="Times New Roman"/>
          <w:sz w:val="20"/>
        </w:rPr>
      </w:pPr>
    </w:p>
    <w:p w:rsidR="00052C31" w:rsidP="00052C31" w:rsidRDefault="00052C31" w14:paraId="7BF55072" w14:textId="77777777">
      <w:pPr>
        <w:pStyle w:val="BodyText"/>
        <w:rPr>
          <w:rFonts w:ascii="Times New Roman"/>
          <w:sz w:val="20"/>
        </w:rPr>
      </w:pPr>
    </w:p>
    <w:p w:rsidR="00052C31" w:rsidP="00052C31" w:rsidRDefault="00052C31" w14:paraId="0D1C16DC" w14:textId="77777777">
      <w:pPr>
        <w:pStyle w:val="BodyText"/>
        <w:rPr>
          <w:rFonts w:ascii="Times New Roman"/>
          <w:sz w:val="20"/>
        </w:rPr>
      </w:pPr>
    </w:p>
    <w:p w:rsidR="00052C31" w:rsidP="00052C31" w:rsidRDefault="00052C31" w14:paraId="09A5A9B3" w14:textId="77777777">
      <w:pPr>
        <w:pStyle w:val="BodyText"/>
        <w:rPr>
          <w:rFonts w:ascii="Times New Roman"/>
          <w:sz w:val="20"/>
        </w:rPr>
      </w:pPr>
    </w:p>
    <w:p w:rsidR="00052C31" w:rsidP="00052C31" w:rsidRDefault="00052C31" w14:paraId="512A8386" w14:textId="77777777">
      <w:pPr>
        <w:pStyle w:val="BodyText"/>
        <w:spacing w:before="1"/>
        <w:rPr>
          <w:rFonts w:ascii="Times New Roman"/>
          <w:sz w:val="21"/>
        </w:rPr>
      </w:pPr>
    </w:p>
    <w:p w:rsidRPr="004A7939" w:rsidR="00052C31" w:rsidP="00815CA4" w:rsidRDefault="00052C31" w14:paraId="67047B67" w14:textId="2B83B0D2">
      <w:pPr>
        <w:pStyle w:val="Title"/>
        <w:spacing w:after="120" w:line="204" w:lineRule="auto"/>
        <w:ind w:left="634"/>
        <w:rPr>
          <w:rFonts w:ascii="Aptos" w:hAnsi="Aptos"/>
          <w:sz w:val="96"/>
          <w:szCs w:val="96"/>
        </w:rPr>
      </w:pPr>
      <w:r w:rsidRPr="004A7939">
        <w:rPr>
          <w:rFonts w:ascii="Aptos" w:hAnsi="Aptos"/>
          <w:color w:val="FFFFFF"/>
          <w:sz w:val="96"/>
          <w:szCs w:val="96"/>
        </w:rPr>
        <w:t>Learning Group F</w:t>
      </w:r>
      <w:r w:rsidR="00BA52EF">
        <w:rPr>
          <w:rFonts w:ascii="Aptos" w:hAnsi="Aptos"/>
          <w:color w:val="FFFFFF"/>
          <w:sz w:val="96"/>
          <w:szCs w:val="96"/>
        </w:rPr>
        <w:t>a</w:t>
      </w:r>
      <w:r w:rsidRPr="004A7939">
        <w:rPr>
          <w:rFonts w:ascii="Aptos" w:hAnsi="Aptos"/>
          <w:color w:val="FFFFFF"/>
          <w:sz w:val="96"/>
          <w:szCs w:val="96"/>
        </w:rPr>
        <w:t>cilitation</w:t>
      </w:r>
      <w:r w:rsidRPr="004A7939">
        <w:rPr>
          <w:rFonts w:ascii="Aptos" w:hAnsi="Aptos"/>
          <w:color w:val="FFFFFF"/>
          <w:spacing w:val="-38"/>
          <w:sz w:val="96"/>
          <w:szCs w:val="96"/>
        </w:rPr>
        <w:t xml:space="preserve"> </w:t>
      </w:r>
      <w:r w:rsidRPr="004A7939">
        <w:rPr>
          <w:rFonts w:ascii="Aptos" w:hAnsi="Aptos"/>
          <w:color w:val="FFFFFF"/>
          <w:sz w:val="96"/>
          <w:szCs w:val="96"/>
        </w:rPr>
        <w:t>Guide</w:t>
      </w:r>
    </w:p>
    <w:p w:rsidR="00052C31" w:rsidP="00052C31" w:rsidRDefault="00052C31" w14:paraId="31FF0273" w14:textId="77777777">
      <w:pPr>
        <w:pStyle w:val="BodyText"/>
        <w:rPr>
          <w:sz w:val="20"/>
        </w:rPr>
      </w:pPr>
    </w:p>
    <w:p w:rsidR="00052C31" w:rsidP="00052C31" w:rsidRDefault="00052C31" w14:paraId="1F0DBC10" w14:textId="77777777">
      <w:pPr>
        <w:pStyle w:val="BodyText"/>
        <w:rPr>
          <w:sz w:val="20"/>
        </w:rPr>
      </w:pPr>
    </w:p>
    <w:p w:rsidR="00052C31" w:rsidP="00052C31" w:rsidRDefault="00052C31" w14:paraId="6CF473D2" w14:textId="77777777">
      <w:pPr>
        <w:pStyle w:val="BodyText"/>
        <w:rPr>
          <w:sz w:val="20"/>
        </w:rPr>
      </w:pPr>
    </w:p>
    <w:p w:rsidR="00052C31" w:rsidP="00052C31" w:rsidRDefault="00052C31" w14:paraId="790C4076" w14:textId="77777777">
      <w:pPr>
        <w:pStyle w:val="BodyText"/>
        <w:rPr>
          <w:sz w:val="20"/>
        </w:rPr>
      </w:pPr>
    </w:p>
    <w:p w:rsidR="00052C31" w:rsidP="00052C31" w:rsidRDefault="00052C31" w14:paraId="6611F4C3" w14:textId="77777777">
      <w:pPr>
        <w:pStyle w:val="BodyText"/>
        <w:rPr>
          <w:sz w:val="20"/>
        </w:rPr>
      </w:pPr>
    </w:p>
    <w:p w:rsidR="00052C31" w:rsidP="00052C31" w:rsidRDefault="00052C31" w14:paraId="59E7CD75" w14:textId="77777777">
      <w:pPr>
        <w:pStyle w:val="BodyText"/>
        <w:rPr>
          <w:sz w:val="20"/>
        </w:rPr>
      </w:pPr>
    </w:p>
    <w:p w:rsidR="00052C31" w:rsidP="00052C31" w:rsidRDefault="00052C31" w14:paraId="2CC1DB92" w14:textId="77777777">
      <w:pPr>
        <w:pStyle w:val="BodyText"/>
        <w:rPr>
          <w:sz w:val="20"/>
        </w:rPr>
      </w:pPr>
    </w:p>
    <w:p w:rsidR="00052C31" w:rsidP="00052C31" w:rsidRDefault="00052C31" w14:paraId="24113041" w14:textId="77777777">
      <w:pPr>
        <w:pStyle w:val="BodyText"/>
        <w:rPr>
          <w:sz w:val="20"/>
        </w:rPr>
      </w:pPr>
    </w:p>
    <w:p w:rsidR="00052C31" w:rsidP="00052C31" w:rsidRDefault="00052C31" w14:paraId="4274FAA4" w14:textId="77777777">
      <w:pPr>
        <w:pStyle w:val="BodyText"/>
        <w:rPr>
          <w:sz w:val="20"/>
        </w:rPr>
      </w:pPr>
    </w:p>
    <w:p w:rsidR="00052C31" w:rsidP="00052C31" w:rsidRDefault="00052C31" w14:paraId="1CC034EE" w14:textId="77777777">
      <w:pPr>
        <w:pStyle w:val="BodyText"/>
        <w:rPr>
          <w:sz w:val="20"/>
        </w:rPr>
      </w:pPr>
    </w:p>
    <w:p w:rsidR="00052C31" w:rsidP="00052C31" w:rsidRDefault="00052C31" w14:paraId="70EB6E31" w14:textId="77777777">
      <w:pPr>
        <w:pStyle w:val="BodyText"/>
        <w:rPr>
          <w:sz w:val="20"/>
        </w:rPr>
      </w:pPr>
    </w:p>
    <w:p w:rsidR="00EB3EDF" w:rsidP="00052C31" w:rsidRDefault="00EB3EDF" w14:paraId="23ACC7CD" w14:textId="77777777">
      <w:pPr>
        <w:pStyle w:val="BodyText"/>
        <w:rPr>
          <w:sz w:val="20"/>
        </w:rPr>
      </w:pPr>
    </w:p>
    <w:p w:rsidR="00EB3EDF" w:rsidP="00052C31" w:rsidRDefault="00EB3EDF" w14:paraId="7888C1A2" w14:textId="77777777">
      <w:pPr>
        <w:pStyle w:val="BodyText"/>
        <w:rPr>
          <w:sz w:val="20"/>
        </w:rPr>
      </w:pPr>
    </w:p>
    <w:p w:rsidR="00EB3EDF" w:rsidP="00052C31" w:rsidRDefault="00EB3EDF" w14:paraId="17CF8C8B" w14:textId="77777777">
      <w:pPr>
        <w:pStyle w:val="BodyText"/>
        <w:rPr>
          <w:sz w:val="20"/>
        </w:rPr>
      </w:pPr>
    </w:p>
    <w:p w:rsidR="00052C31" w:rsidP="00052C31" w:rsidRDefault="00052C31" w14:paraId="12EF344E" w14:textId="77777777">
      <w:pPr>
        <w:pStyle w:val="BodyText"/>
        <w:rPr>
          <w:sz w:val="20"/>
        </w:rPr>
      </w:pPr>
    </w:p>
    <w:p w:rsidR="00052C31" w:rsidP="00052C31" w:rsidRDefault="00052C31" w14:paraId="7DB65A64" w14:textId="77777777">
      <w:pPr>
        <w:pStyle w:val="BodyText"/>
        <w:rPr>
          <w:sz w:val="20"/>
        </w:rPr>
      </w:pPr>
    </w:p>
    <w:p w:rsidR="00052C31" w:rsidP="00052C31" w:rsidRDefault="00052C31" w14:paraId="57B6A829" w14:textId="77777777">
      <w:pPr>
        <w:pStyle w:val="BodyText"/>
        <w:rPr>
          <w:sz w:val="20"/>
        </w:rPr>
      </w:pPr>
    </w:p>
    <w:p w:rsidR="00052C31" w:rsidP="00052C31" w:rsidRDefault="00052C31" w14:paraId="155E1439" w14:textId="77777777">
      <w:pPr>
        <w:pStyle w:val="BodyText"/>
        <w:rPr>
          <w:sz w:val="20"/>
        </w:rPr>
      </w:pPr>
    </w:p>
    <w:p w:rsidR="00052C31" w:rsidP="00052C31" w:rsidRDefault="00052C31" w14:paraId="553A94B0" w14:textId="77777777">
      <w:pPr>
        <w:pStyle w:val="BodyText"/>
        <w:rPr>
          <w:sz w:val="20"/>
        </w:rPr>
      </w:pPr>
    </w:p>
    <w:p w:rsidR="00052C31" w:rsidP="00052C31" w:rsidRDefault="00052C31" w14:paraId="436716CD" w14:textId="77777777">
      <w:pPr>
        <w:pStyle w:val="BodyText"/>
        <w:rPr>
          <w:sz w:val="20"/>
        </w:rPr>
      </w:pPr>
    </w:p>
    <w:p w:rsidR="00052C31" w:rsidP="00052C31" w:rsidRDefault="00052C31" w14:paraId="64E2A1C5" w14:textId="77777777">
      <w:pPr>
        <w:pStyle w:val="BodyText"/>
        <w:rPr>
          <w:sz w:val="20"/>
        </w:rPr>
      </w:pPr>
    </w:p>
    <w:p w:rsidR="00052C31" w:rsidP="00052C31" w:rsidRDefault="00052C31" w14:paraId="6564E099" w14:textId="77777777">
      <w:pPr>
        <w:pStyle w:val="BodyText"/>
        <w:rPr>
          <w:sz w:val="20"/>
        </w:rPr>
      </w:pPr>
    </w:p>
    <w:p w:rsidR="00052C31" w:rsidP="008C5213" w:rsidRDefault="00052C31" w14:paraId="70893444" w14:textId="77777777">
      <w:pPr>
        <w:pStyle w:val="BodyText"/>
        <w:spacing w:before="120" w:after="0"/>
        <w:rPr>
          <w:sz w:val="20"/>
        </w:rPr>
      </w:pPr>
    </w:p>
    <w:p w:rsidR="00052C31" w:rsidP="00776A0C" w:rsidRDefault="00EB3EDF" w14:paraId="5276F57B" w14:textId="465D96E8">
      <w:pPr>
        <w:pStyle w:val="BodyText"/>
        <w:tabs>
          <w:tab w:val="left" w:pos="1155"/>
          <w:tab w:val="left" w:pos="2775"/>
        </w:tabs>
        <w:spacing w:after="0"/>
        <w:rPr>
          <w:color w:val="7E7E7E"/>
          <w:sz w:val="18"/>
        </w:rPr>
      </w:pPr>
      <w:r>
        <w:rPr>
          <w:color w:val="7E7E7E"/>
          <w:sz w:val="18"/>
        </w:rPr>
        <w:tab/>
      </w:r>
      <w:r>
        <w:rPr>
          <w:color w:val="7E7E7E"/>
          <w:sz w:val="18"/>
        </w:rPr>
        <w:tab/>
      </w:r>
      <w:r w:rsidR="00776A0C">
        <w:rPr>
          <w:color w:val="7E7E7E"/>
          <w:sz w:val="18"/>
        </w:rPr>
        <w:br/>
      </w:r>
    </w:p>
    <w:p w:rsidR="00454482" w:rsidP="00454482" w:rsidRDefault="00454482" w14:paraId="27369D85" w14:textId="77777777">
      <w:pPr>
        <w:spacing w:after="0"/>
        <w:ind w:right="504"/>
        <w:jc w:val="center"/>
        <w:rPr>
          <w:rFonts w:ascii="Aptos" w:hAnsi="Aptos"/>
        </w:rPr>
      </w:pPr>
    </w:p>
    <w:p w:rsidR="00184ECE" w:rsidP="00454482" w:rsidRDefault="00D22C86" w14:paraId="45EF199E" w14:textId="6B153246">
      <w:pPr>
        <w:spacing w:after="0"/>
        <w:ind w:right="504"/>
        <w:jc w:val="center"/>
        <w:rPr>
          <w:rFonts w:ascii="Aptos" w:hAnsi="Aptos"/>
        </w:rPr>
        <w:sectPr w:rsidR="00184ECE" w:rsidSect="00776A0C">
          <w:headerReference w:type="default" r:id="rId12"/>
          <w:footerReference w:type="default" r:id="rId13"/>
          <w:headerReference w:type="first" r:id="rId14"/>
          <w:footerReference w:type="first" r:id="rId15"/>
          <w:pgSz w:w="12240" w:h="15840" w:orient="portrait"/>
          <w:pgMar w:top="1440" w:right="1800" w:bottom="1152" w:left="1800" w:header="576" w:footer="432" w:gutter="0"/>
          <w:cols w:space="720"/>
          <w:titlePg/>
          <w:docGrid w:linePitch="360"/>
        </w:sectPr>
      </w:pPr>
      <w:r>
        <w:rPr>
          <w:rFonts w:ascii="Aptos" w:hAnsi="Aptos"/>
        </w:rPr>
        <w:br w:type="page"/>
      </w:r>
    </w:p>
    <w:p w:rsidRPr="00950061" w:rsidR="00681179" w:rsidP="00A10CE0" w:rsidRDefault="158108B1" w14:paraId="044D9E29" w14:textId="23F96609">
      <w:pPr>
        <w:pStyle w:val="Title"/>
        <w:rPr>
          <w:rFonts w:ascii="Aptos" w:hAnsi="Aptos"/>
        </w:rPr>
      </w:pPr>
      <w:r w:rsidRPr="352A90A0">
        <w:rPr>
          <w:rFonts w:ascii="Aptos" w:hAnsi="Aptos"/>
        </w:rPr>
        <w:t>Learning Group Facilitation Guide</w:t>
      </w:r>
    </w:p>
    <w:p w:rsidR="6E13E349" w:rsidP="352A90A0" w:rsidRDefault="6E13E349" w14:paraId="5B986B6C" w14:textId="5BAE97E6">
      <w:pPr>
        <w:pStyle w:val="Heading1"/>
      </w:pPr>
      <w:r w:rsidRPr="352A90A0">
        <w:rPr>
          <w:rFonts w:ascii="Aptos" w:hAnsi="Aptos"/>
        </w:rPr>
        <w:t>Introduction</w:t>
      </w:r>
    </w:p>
    <w:p w:rsidRPr="00950061" w:rsidR="00681179" w:rsidRDefault="0006418A" w14:paraId="4DBD12A2" w14:textId="6E632C38">
      <w:pPr>
        <w:pStyle w:val="Heading3"/>
        <w:rPr>
          <w:rFonts w:ascii="Aptos" w:hAnsi="Aptos"/>
        </w:rPr>
      </w:pPr>
      <w:r w:rsidRPr="00950061">
        <w:rPr>
          <w:rFonts w:ascii="Aptos" w:hAnsi="Aptos"/>
        </w:rPr>
        <w:t xml:space="preserve">What is a </w:t>
      </w:r>
      <w:r w:rsidR="00C05C0C">
        <w:rPr>
          <w:rFonts w:ascii="Aptos" w:hAnsi="Aptos"/>
        </w:rPr>
        <w:t>l</w:t>
      </w:r>
      <w:r w:rsidRPr="00950061">
        <w:rPr>
          <w:rFonts w:ascii="Aptos" w:hAnsi="Aptos"/>
        </w:rPr>
        <w:t xml:space="preserve">earning </w:t>
      </w:r>
      <w:r w:rsidR="00112086">
        <w:rPr>
          <w:rFonts w:ascii="Aptos" w:hAnsi="Aptos"/>
        </w:rPr>
        <w:t>g</w:t>
      </w:r>
      <w:r w:rsidRPr="00950061">
        <w:rPr>
          <w:rFonts w:ascii="Aptos" w:hAnsi="Aptos"/>
        </w:rPr>
        <w:t>roup?</w:t>
      </w:r>
    </w:p>
    <w:p w:rsidRPr="00950061" w:rsidR="00681179" w:rsidRDefault="0006418A" w14:paraId="69809F26" w14:textId="77777777">
      <w:pPr>
        <w:rPr>
          <w:rFonts w:ascii="Aptos" w:hAnsi="Aptos"/>
        </w:rPr>
      </w:pPr>
      <w:r w:rsidRPr="587691E3">
        <w:rPr>
          <w:rFonts w:ascii="Aptos" w:hAnsi="Aptos"/>
        </w:rPr>
        <w:t xml:space="preserve">A </w:t>
      </w:r>
      <w:r w:rsidRPr="587691E3">
        <w:rPr>
          <w:rFonts w:ascii="Aptos" w:hAnsi="Aptos"/>
          <w:b/>
          <w:bCs/>
          <w:i/>
          <w:iCs/>
          <w:color w:val="00558C"/>
        </w:rPr>
        <w:t>learning group</w:t>
      </w:r>
      <w:r w:rsidRPr="587691E3">
        <w:rPr>
          <w:rFonts w:ascii="Aptos" w:hAnsi="Aptos"/>
        </w:rPr>
        <w:t xml:space="preserve"> is a study group where people learn together, often through one or more self-paced courses on a specific topic. The process is collaborative. Members set goals together, move through the material at the same pace, and meet regularly to discuss learning.</w:t>
      </w:r>
    </w:p>
    <w:p w:rsidRPr="00950061" w:rsidR="00681179" w:rsidRDefault="0006418A" w14:paraId="22928BB0" w14:textId="42195666">
      <w:pPr>
        <w:pStyle w:val="Heading3"/>
        <w:rPr>
          <w:rFonts w:ascii="Aptos" w:hAnsi="Aptos"/>
        </w:rPr>
      </w:pPr>
      <w:r w:rsidRPr="00950061">
        <w:rPr>
          <w:rFonts w:ascii="Aptos" w:hAnsi="Aptos"/>
        </w:rPr>
        <w:t xml:space="preserve">Why </w:t>
      </w:r>
      <w:r w:rsidR="00112086">
        <w:rPr>
          <w:rFonts w:ascii="Aptos" w:hAnsi="Aptos"/>
        </w:rPr>
        <w:t>l</w:t>
      </w:r>
      <w:r w:rsidRPr="00950061" w:rsidR="006004E0">
        <w:rPr>
          <w:rFonts w:ascii="Aptos" w:hAnsi="Aptos"/>
        </w:rPr>
        <w:t xml:space="preserve">earning </w:t>
      </w:r>
      <w:r w:rsidR="00112086">
        <w:rPr>
          <w:rFonts w:ascii="Aptos" w:hAnsi="Aptos"/>
        </w:rPr>
        <w:t>g</w:t>
      </w:r>
      <w:r w:rsidRPr="00950061" w:rsidR="006004E0">
        <w:rPr>
          <w:rFonts w:ascii="Aptos" w:hAnsi="Aptos"/>
        </w:rPr>
        <w:t xml:space="preserve">roups </w:t>
      </w:r>
      <w:r w:rsidR="009E14C0">
        <w:rPr>
          <w:rFonts w:ascii="Aptos" w:hAnsi="Aptos"/>
        </w:rPr>
        <w:t>m</w:t>
      </w:r>
      <w:r w:rsidRPr="00950061" w:rsidR="006004E0">
        <w:rPr>
          <w:rFonts w:ascii="Aptos" w:hAnsi="Aptos"/>
        </w:rPr>
        <w:t>atter</w:t>
      </w:r>
    </w:p>
    <w:p w:rsidRPr="00950061" w:rsidR="006004E0" w:rsidP="006004E0" w:rsidRDefault="150A3D24" w14:paraId="793EB497" w14:textId="2AA599A2">
      <w:pPr>
        <w:rPr>
          <w:rFonts w:ascii="Aptos" w:hAnsi="Aptos"/>
        </w:rPr>
      </w:pPr>
      <w:r w:rsidRPr="00950061">
        <w:rPr>
          <w:rFonts w:ascii="Aptos" w:hAnsi="Aptos"/>
        </w:rPr>
        <w:t xml:space="preserve">Learning on your own can feel </w:t>
      </w:r>
      <w:bookmarkStart w:name="_Int_PtSGF1YL" w:id="0"/>
      <w:r w:rsidRPr="00950061">
        <w:rPr>
          <w:rFonts w:ascii="Aptos" w:hAnsi="Aptos"/>
        </w:rPr>
        <w:t>isolating</w:t>
      </w:r>
      <w:bookmarkEnd w:id="0"/>
      <w:r w:rsidRPr="00950061">
        <w:rPr>
          <w:rFonts w:ascii="Aptos" w:hAnsi="Aptos"/>
        </w:rPr>
        <w:t xml:space="preserve"> and makes motivation difficult to maintain. A learning group connects you with peers who understand your work and challenges, creating space to share ideas, solve problems together, and determine how to apply what you're learning.</w:t>
      </w:r>
    </w:p>
    <w:p w:rsidRPr="00950061" w:rsidR="006004E0" w:rsidP="006004E0" w:rsidRDefault="150A3D24" w14:paraId="0B283510" w14:textId="22E5F80A">
      <w:pPr>
        <w:rPr>
          <w:rFonts w:ascii="Aptos" w:hAnsi="Aptos"/>
        </w:rPr>
      </w:pPr>
      <w:r w:rsidRPr="00950061">
        <w:rPr>
          <w:rFonts w:ascii="Aptos" w:hAnsi="Aptos"/>
        </w:rPr>
        <w:t xml:space="preserve">Learning together creates peer motivation and accountability, helping people apply new skills in their daily work. Diverse perspectives strengthen problem-solving and build team </w:t>
      </w:r>
      <w:bookmarkStart w:name="_Int_HardBK8S" w:id="1"/>
      <w:r w:rsidRPr="00950061">
        <w:rPr>
          <w:rFonts w:ascii="Aptos" w:hAnsi="Aptos"/>
        </w:rPr>
        <w:t>connection</w:t>
      </w:r>
      <w:bookmarkEnd w:id="1"/>
      <w:r w:rsidRPr="00950061">
        <w:rPr>
          <w:rFonts w:ascii="Aptos" w:hAnsi="Aptos"/>
        </w:rPr>
        <w:t>. Over time, learning groups model a sustainable culture where growth is valued and ongoing—not a one-time event, but a regular practice.</w:t>
      </w:r>
    </w:p>
    <w:p w:rsidRPr="00950061" w:rsidR="006004E0" w:rsidP="006004E0" w:rsidRDefault="150A3D24" w14:paraId="441F6410" w14:textId="77777777">
      <w:pPr>
        <w:rPr>
          <w:rFonts w:ascii="Aptos" w:hAnsi="Aptos"/>
        </w:rPr>
      </w:pPr>
      <w:r w:rsidRPr="587691E3">
        <w:rPr>
          <w:rFonts w:ascii="Aptos" w:hAnsi="Aptos"/>
          <w:b/>
          <w:bCs/>
          <w:i/>
          <w:iCs/>
          <w:color w:val="00558C"/>
        </w:rPr>
        <w:t>Self-paced courses</w:t>
      </w:r>
      <w:r w:rsidRPr="587691E3">
        <w:rPr>
          <w:rFonts w:ascii="Aptos" w:hAnsi="Aptos"/>
        </w:rPr>
        <w:t xml:space="preserve"> and </w:t>
      </w:r>
      <w:bookmarkStart w:name="_Int_fUgWn6Yu" w:id="2"/>
      <w:r w:rsidRPr="587691E3">
        <w:rPr>
          <w:rFonts w:ascii="Aptos" w:hAnsi="Aptos"/>
          <w:b/>
          <w:bCs/>
          <w:i/>
          <w:iCs/>
          <w:color w:val="00558C"/>
        </w:rPr>
        <w:t>webinar</w:t>
      </w:r>
      <w:bookmarkEnd w:id="2"/>
      <w:r w:rsidRPr="587691E3">
        <w:rPr>
          <w:rFonts w:ascii="Aptos" w:hAnsi="Aptos"/>
          <w:b/>
          <w:bCs/>
          <w:i/>
          <w:iCs/>
        </w:rPr>
        <w:t xml:space="preserve"> </w:t>
      </w:r>
      <w:r w:rsidRPr="587691E3">
        <w:rPr>
          <w:rFonts w:ascii="Aptos" w:hAnsi="Aptos"/>
        </w:rPr>
        <w:t>recordings offer flexibility and quality without requiring an expert facilitator or trainer. When you combine self-paced learning with a group setting, you create space for discussion, accountability, and shared application—and the entire library benefits.</w:t>
      </w:r>
    </w:p>
    <w:p w:rsidRPr="00950061" w:rsidR="00681179" w:rsidRDefault="0006418A" w14:paraId="338FCB9E" w14:textId="7EC39387">
      <w:pPr>
        <w:pStyle w:val="Heading3"/>
        <w:rPr>
          <w:rFonts w:ascii="Aptos" w:hAnsi="Aptos"/>
        </w:rPr>
      </w:pPr>
      <w:r w:rsidRPr="00950061">
        <w:rPr>
          <w:rFonts w:ascii="Aptos" w:hAnsi="Aptos"/>
        </w:rPr>
        <w:t xml:space="preserve">Facilitator </w:t>
      </w:r>
      <w:r w:rsidR="00136836">
        <w:rPr>
          <w:rFonts w:ascii="Aptos" w:hAnsi="Aptos"/>
        </w:rPr>
        <w:t>r</w:t>
      </w:r>
      <w:r w:rsidRPr="00950061">
        <w:rPr>
          <w:rFonts w:ascii="Aptos" w:hAnsi="Aptos"/>
        </w:rPr>
        <w:t xml:space="preserve">ole and </w:t>
      </w:r>
      <w:r w:rsidR="00FB6DE5">
        <w:rPr>
          <w:rFonts w:ascii="Aptos" w:hAnsi="Aptos"/>
        </w:rPr>
        <w:t>d</w:t>
      </w:r>
      <w:r w:rsidRPr="00950061">
        <w:rPr>
          <w:rFonts w:ascii="Aptos" w:hAnsi="Aptos"/>
        </w:rPr>
        <w:t>uties</w:t>
      </w:r>
    </w:p>
    <w:p w:rsidRPr="00950061" w:rsidR="00CB7696" w:rsidRDefault="6CB99161" w14:paraId="1420309C" w14:textId="77777777">
      <w:pPr>
        <w:rPr>
          <w:rFonts w:ascii="Aptos" w:hAnsi="Aptos"/>
        </w:rPr>
      </w:pPr>
      <w:r w:rsidRPr="352A90A0">
        <w:rPr>
          <w:rFonts w:ascii="Aptos" w:hAnsi="Aptos"/>
        </w:rPr>
        <w:t xml:space="preserve">Learning groups need someone to bring people together, keep them on track, and create </w:t>
      </w:r>
      <w:bookmarkStart w:name="_Int_kG1dlx5Q" w:id="3"/>
      <w:r w:rsidRPr="352A90A0">
        <w:rPr>
          <w:rFonts w:ascii="Aptos" w:hAnsi="Aptos"/>
        </w:rPr>
        <w:t>the conditions</w:t>
      </w:r>
      <w:bookmarkEnd w:id="3"/>
      <w:r w:rsidRPr="352A90A0">
        <w:rPr>
          <w:rFonts w:ascii="Aptos" w:hAnsi="Aptos"/>
        </w:rPr>
        <w:t xml:space="preserve"> where learning can thrive. That person is the </w:t>
      </w:r>
      <w:r w:rsidRPr="352A90A0">
        <w:rPr>
          <w:rFonts w:asciiTheme="minorHAnsi" w:hAnsiTheme="minorHAnsi"/>
          <w:b/>
          <w:bCs/>
          <w:i/>
          <w:iCs/>
          <w:color w:val="00558C"/>
        </w:rPr>
        <w:t>facilitator</w:t>
      </w:r>
      <w:r w:rsidRPr="352A90A0">
        <w:rPr>
          <w:rFonts w:ascii="Aptos" w:hAnsi="Aptos"/>
        </w:rPr>
        <w:t>.</w:t>
      </w:r>
    </w:p>
    <w:p w:rsidRPr="00950061" w:rsidR="00681179" w:rsidRDefault="74F4380B" w14:paraId="79EE8913" w14:textId="384397B8">
      <w:pPr>
        <w:rPr>
          <w:rFonts w:ascii="Aptos" w:hAnsi="Aptos"/>
        </w:rPr>
      </w:pPr>
      <w:r w:rsidRPr="00950061">
        <w:rPr>
          <w:rFonts w:ascii="Aptos" w:hAnsi="Aptos"/>
        </w:rPr>
        <w:t xml:space="preserve">As a facilitator, you are not a teacher, and you </w:t>
      </w:r>
      <w:bookmarkStart w:name="_Int_rIE58XXg" w:id="4"/>
      <w:r w:rsidRPr="00950061">
        <w:rPr>
          <w:rFonts w:ascii="Aptos" w:hAnsi="Aptos"/>
        </w:rPr>
        <w:t>don't</w:t>
      </w:r>
      <w:bookmarkEnd w:id="4"/>
      <w:r w:rsidRPr="00950061">
        <w:rPr>
          <w:rFonts w:ascii="Aptos" w:hAnsi="Aptos"/>
        </w:rPr>
        <w:t xml:space="preserve"> need to be an expert on the topic. The job has two main parts, which can also be done by different people:</w:t>
      </w:r>
    </w:p>
    <w:p w:rsidRPr="00950061" w:rsidR="00681179" w:rsidP="00337657" w:rsidRDefault="74F4380B" w14:paraId="4F0D9B42" w14:textId="1DD65375">
      <w:pPr>
        <w:pStyle w:val="ListParagraph"/>
        <w:numPr>
          <w:ilvl w:val="0"/>
          <w:numId w:val="10"/>
        </w:numPr>
        <w:rPr>
          <w:rFonts w:ascii="Aptos" w:hAnsi="Aptos"/>
        </w:rPr>
      </w:pPr>
      <w:r w:rsidRPr="00950061">
        <w:rPr>
          <w:rFonts w:ascii="Aptos" w:hAnsi="Aptos"/>
          <w:b/>
          <w:bCs/>
        </w:rPr>
        <w:t>Convene and coordinate the group:</w:t>
      </w:r>
      <w:r w:rsidRPr="00950061">
        <w:rPr>
          <w:rFonts w:ascii="Aptos" w:hAnsi="Aptos"/>
        </w:rPr>
        <w:t xml:space="preserve"> Handle the planning and </w:t>
      </w:r>
      <w:bookmarkStart w:name="_Int_UYp4uWVi" w:id="5"/>
      <w:r w:rsidRPr="00950061">
        <w:rPr>
          <w:rFonts w:ascii="Aptos" w:hAnsi="Aptos"/>
        </w:rPr>
        <w:t>logistics</w:t>
      </w:r>
      <w:bookmarkEnd w:id="5"/>
      <w:r w:rsidRPr="00950061">
        <w:rPr>
          <w:rFonts w:ascii="Aptos" w:hAnsi="Aptos"/>
        </w:rPr>
        <w:t>—things like scheduling and choosing a topic.</w:t>
      </w:r>
    </w:p>
    <w:p w:rsidRPr="00950061" w:rsidR="00681179" w:rsidP="00337657" w:rsidRDefault="74F4380B" w14:paraId="580A0878" w14:textId="70F1A40E">
      <w:pPr>
        <w:pStyle w:val="ListParagraph"/>
        <w:numPr>
          <w:ilvl w:val="0"/>
          <w:numId w:val="10"/>
        </w:numPr>
        <w:rPr>
          <w:rFonts w:ascii="Aptos" w:hAnsi="Aptos"/>
        </w:rPr>
      </w:pPr>
      <w:r w:rsidRPr="00950061">
        <w:rPr>
          <w:rFonts w:ascii="Aptos" w:hAnsi="Aptos"/>
          <w:b/>
          <w:bCs/>
        </w:rPr>
        <w:t>Facilitate discussions:</w:t>
      </w:r>
      <w:r w:rsidRPr="00950061">
        <w:rPr>
          <w:rFonts w:ascii="Aptos" w:hAnsi="Aptos"/>
        </w:rPr>
        <w:t xml:space="preserve"> Build connections, model good learning habits, and create an environment where learning leads to action. This includes things like </w:t>
      </w:r>
      <w:bookmarkStart w:name="_Int_ScrMMet4" w:id="6"/>
      <w:r w:rsidRPr="00950061">
        <w:rPr>
          <w:rFonts w:ascii="Aptos" w:hAnsi="Aptos"/>
        </w:rPr>
        <w:t>setting</w:t>
      </w:r>
      <w:bookmarkEnd w:id="6"/>
      <w:r w:rsidRPr="00950061">
        <w:rPr>
          <w:rFonts w:ascii="Aptos" w:hAnsi="Aptos"/>
        </w:rPr>
        <w:t xml:space="preserve"> group norms, preparing discussion questions, and helping members connect what they're learning to their real work.</w:t>
      </w:r>
    </w:p>
    <w:p w:rsidRPr="00950061" w:rsidR="00681179" w:rsidP="00950061" w:rsidRDefault="00681179" w14:paraId="0A29EC51" w14:textId="77777777">
      <w:pPr>
        <w:spacing w:before="240"/>
        <w:rPr>
          <w:rFonts w:ascii="Aptos" w:hAnsi="Aptos"/>
        </w:rPr>
      </w:pPr>
    </w:p>
    <w:p w:rsidR="1133D969" w:rsidP="352A90A0" w:rsidRDefault="1133D969" w14:paraId="3F0E54AB" w14:textId="7EB91C86">
      <w:pPr>
        <w:pStyle w:val="Heading1"/>
      </w:pPr>
      <w:r w:rsidRPr="352A90A0">
        <w:rPr>
          <w:rFonts w:ascii="Aptos" w:hAnsi="Aptos"/>
        </w:rPr>
        <w:t xml:space="preserve">Planning and </w:t>
      </w:r>
      <w:r w:rsidR="00FF7BF9">
        <w:rPr>
          <w:rFonts w:ascii="Aptos" w:hAnsi="Aptos"/>
        </w:rPr>
        <w:t>l</w:t>
      </w:r>
      <w:r w:rsidRPr="352A90A0">
        <w:rPr>
          <w:rFonts w:ascii="Aptos" w:hAnsi="Aptos"/>
        </w:rPr>
        <w:t>ogistics</w:t>
      </w:r>
    </w:p>
    <w:p w:rsidRPr="00950061" w:rsidR="00C233A6" w:rsidP="005555B1" w:rsidRDefault="00C233A6" w14:paraId="720E127E" w14:textId="77602B3A">
      <w:pPr>
        <w:rPr>
          <w:rFonts w:ascii="Aptos" w:hAnsi="Aptos"/>
        </w:rPr>
      </w:pPr>
      <w:r w:rsidRPr="00950061">
        <w:rPr>
          <w:rFonts w:ascii="Aptos" w:hAnsi="Aptos"/>
        </w:rPr>
        <w:t xml:space="preserve">Before you launch your learning group, you'll make decisions across </w:t>
      </w:r>
      <w:r w:rsidRPr="00950061" w:rsidR="00E81A5E">
        <w:rPr>
          <w:rFonts w:ascii="Aptos" w:hAnsi="Aptos"/>
        </w:rPr>
        <w:t xml:space="preserve">five </w:t>
      </w:r>
      <w:r w:rsidRPr="00950061">
        <w:rPr>
          <w:rFonts w:ascii="Aptos" w:hAnsi="Aptos"/>
        </w:rPr>
        <w:t xml:space="preserve">key areas: </w:t>
      </w:r>
      <w:r w:rsidR="00F4130A">
        <w:rPr>
          <w:rFonts w:ascii="Aptos" w:hAnsi="Aptos"/>
        </w:rPr>
        <w:t>why</w:t>
      </w:r>
      <w:r w:rsidR="00AF093A">
        <w:rPr>
          <w:rFonts w:ascii="Aptos" w:hAnsi="Aptos"/>
        </w:rPr>
        <w:t>, what, wh</w:t>
      </w:r>
      <w:r w:rsidR="0011472B">
        <w:rPr>
          <w:rFonts w:ascii="Aptos" w:hAnsi="Aptos"/>
        </w:rPr>
        <w:t>o</w:t>
      </w:r>
      <w:r w:rsidR="00A86CB3">
        <w:rPr>
          <w:rFonts w:ascii="Aptos" w:hAnsi="Aptos"/>
        </w:rPr>
        <w:t>, where</w:t>
      </w:r>
      <w:r w:rsidR="002048F4">
        <w:rPr>
          <w:rFonts w:ascii="Aptos" w:hAnsi="Aptos"/>
        </w:rPr>
        <w:t>, and when</w:t>
      </w:r>
      <w:r w:rsidRPr="00950061">
        <w:rPr>
          <w:rFonts w:ascii="Aptos" w:hAnsi="Aptos"/>
        </w:rPr>
        <w:t>. These decisions shape everything about your group—how it functions, who participates, and how successful it will be.</w:t>
      </w:r>
    </w:p>
    <w:p w:rsidRPr="00950061" w:rsidR="00C233A6" w:rsidP="005555B1" w:rsidRDefault="672107CF" w14:paraId="1C15D978" w14:textId="77777777">
      <w:pPr>
        <w:rPr>
          <w:rFonts w:ascii="Aptos" w:hAnsi="Aptos"/>
          <w:b/>
          <w:bCs/>
        </w:rPr>
      </w:pPr>
      <w:r w:rsidRPr="352A90A0">
        <w:rPr>
          <w:rFonts w:ascii="Aptos" w:hAnsi="Aptos"/>
        </w:rPr>
        <w:t xml:space="preserve">You don't have to figure it all out before you start, or even in that order. A </w:t>
      </w:r>
      <w:r w:rsidRPr="352A90A0">
        <w:rPr>
          <w:rFonts w:asciiTheme="minorHAnsi" w:hAnsiTheme="minorHAnsi"/>
          <w:b/>
          <w:bCs/>
          <w:i/>
          <w:iCs/>
          <w:color w:val="00558C"/>
        </w:rPr>
        <w:t>co-facilitator</w:t>
      </w:r>
      <w:r w:rsidRPr="352A90A0">
        <w:rPr>
          <w:rFonts w:ascii="Aptos" w:hAnsi="Aptos"/>
        </w:rPr>
        <w:t xml:space="preserve"> might handle </w:t>
      </w:r>
      <w:bookmarkStart w:name="_Int_BoDMmEJL" w:id="7"/>
      <w:r w:rsidRPr="352A90A0">
        <w:rPr>
          <w:rFonts w:ascii="Aptos" w:hAnsi="Aptos"/>
        </w:rPr>
        <w:t>logistics</w:t>
      </w:r>
      <w:bookmarkEnd w:id="7"/>
      <w:r w:rsidRPr="352A90A0">
        <w:rPr>
          <w:rFonts w:ascii="Aptos" w:hAnsi="Aptos"/>
        </w:rPr>
        <w:t xml:space="preserve"> while you focus on leading discussions, for example. The planning phase typically takes 4–6 weeks before your first meeting.</w:t>
      </w:r>
    </w:p>
    <w:p w:rsidRPr="00950061" w:rsidR="00681179" w:rsidP="00E15EDB" w:rsidRDefault="00886E2F" w14:paraId="35915B27" w14:textId="6BE98A64">
      <w:pPr>
        <w:pStyle w:val="Heading3"/>
        <w:rPr>
          <w:rFonts w:ascii="Aptos" w:hAnsi="Aptos"/>
        </w:rPr>
      </w:pPr>
      <w:r>
        <w:rPr>
          <w:rFonts w:ascii="Aptos" w:hAnsi="Aptos"/>
        </w:rPr>
        <w:t>Why</w:t>
      </w:r>
      <w:r w:rsidR="00290984">
        <w:rPr>
          <w:rFonts w:ascii="Aptos" w:hAnsi="Aptos"/>
        </w:rPr>
        <w:t>:</w:t>
      </w:r>
      <w:r w:rsidRPr="00950061" w:rsidR="0006418A">
        <w:rPr>
          <w:rFonts w:ascii="Aptos" w:hAnsi="Aptos"/>
        </w:rPr>
        <w:t xml:space="preserve"> Set </w:t>
      </w:r>
      <w:r w:rsidR="00314F82">
        <w:rPr>
          <w:rFonts w:ascii="Aptos" w:hAnsi="Aptos"/>
        </w:rPr>
        <w:t>y</w:t>
      </w:r>
      <w:r w:rsidRPr="00950061" w:rsidR="0006418A">
        <w:rPr>
          <w:rFonts w:ascii="Aptos" w:hAnsi="Aptos"/>
        </w:rPr>
        <w:t xml:space="preserve">our </w:t>
      </w:r>
      <w:r w:rsidR="00E71A2C">
        <w:rPr>
          <w:rFonts w:ascii="Aptos" w:hAnsi="Aptos"/>
        </w:rPr>
        <w:t>g</w:t>
      </w:r>
      <w:r w:rsidRPr="00950061" w:rsidR="0006418A">
        <w:rPr>
          <w:rFonts w:ascii="Aptos" w:hAnsi="Aptos"/>
        </w:rPr>
        <w:t>oals</w:t>
      </w:r>
    </w:p>
    <w:p w:rsidRPr="00950061" w:rsidR="006E0CF3" w:rsidRDefault="0006418A" w14:paraId="59FDF8F1" w14:textId="77777777">
      <w:pPr>
        <w:rPr>
          <w:rFonts w:ascii="Aptos" w:hAnsi="Aptos"/>
        </w:rPr>
      </w:pPr>
      <w:r w:rsidRPr="00950061">
        <w:rPr>
          <w:rFonts w:ascii="Aptos" w:hAnsi="Aptos"/>
        </w:rPr>
        <w:t xml:space="preserve">What outcomes would success look like? How does this learning align with your organization's priorities? </w:t>
      </w:r>
      <w:r w:rsidRPr="00950061" w:rsidR="006E0CF3">
        <w:rPr>
          <w:rFonts w:ascii="Aptos" w:hAnsi="Aptos"/>
        </w:rPr>
        <w:t>Answering these questions will help you determine your topic and design your group.</w:t>
      </w:r>
    </w:p>
    <w:p w:rsidRPr="00950061" w:rsidR="00681179" w:rsidRDefault="74F4380B" w14:paraId="7C343427" w14:textId="6B9F5147">
      <w:pPr>
        <w:rPr>
          <w:rFonts w:ascii="Aptos" w:hAnsi="Aptos"/>
        </w:rPr>
      </w:pPr>
      <w:r w:rsidRPr="00950061">
        <w:rPr>
          <w:rFonts w:ascii="Aptos" w:hAnsi="Aptos"/>
        </w:rPr>
        <w:t xml:space="preserve">Setting clear goals gives your learning group direction and helps you measure impact. When you know what </w:t>
      </w:r>
      <w:bookmarkStart w:name="_Int_gT5nRqfQ" w:id="8"/>
      <w:r w:rsidRPr="00950061">
        <w:rPr>
          <w:rFonts w:ascii="Aptos" w:hAnsi="Aptos"/>
        </w:rPr>
        <w:t>you're</w:t>
      </w:r>
      <w:bookmarkEnd w:id="8"/>
      <w:r w:rsidRPr="00950061">
        <w:rPr>
          <w:rFonts w:ascii="Aptos" w:hAnsi="Aptos"/>
        </w:rPr>
        <w:t xml:space="preserve"> trying to achieve—whether it's improved practices, stronger team connection, increased confidence, or something else—you can design your group to support those outcomes. Goals also help you communicate the value of the learning group to leadership and stakeholders. They want to know what difference this will make.</w:t>
      </w:r>
    </w:p>
    <w:p w:rsidRPr="00950061" w:rsidR="00681179" w:rsidRDefault="74F4380B" w14:paraId="79C1BB51" w14:textId="3C5E8891">
      <w:pPr>
        <w:rPr>
          <w:rFonts w:ascii="Aptos" w:hAnsi="Aptos"/>
        </w:rPr>
      </w:pPr>
      <w:r w:rsidRPr="00950061">
        <w:rPr>
          <w:rFonts w:ascii="Aptos" w:hAnsi="Aptos"/>
        </w:rPr>
        <w:t xml:space="preserve">Think about what success looks like for your library. Is it staff feeling more confident in a particular skill? Is it improved collaboration or communication? Is it </w:t>
      </w:r>
      <w:bookmarkStart w:name="_Int_S7TAe3LV" w:id="9"/>
      <w:r w:rsidRPr="00950061">
        <w:rPr>
          <w:rFonts w:ascii="Aptos" w:hAnsi="Aptos"/>
        </w:rPr>
        <w:t>better</w:t>
      </w:r>
      <w:bookmarkEnd w:id="9"/>
      <w:r w:rsidRPr="00950061">
        <w:rPr>
          <w:rFonts w:ascii="Aptos" w:hAnsi="Aptos"/>
        </w:rPr>
        <w:t xml:space="preserve"> service to your community? Once you're clear on your goals, you can choose a topic and course that directly </w:t>
      </w:r>
      <w:bookmarkStart w:name="_Int_8EJDfEdN" w:id="10"/>
      <w:r w:rsidRPr="00950061" w:rsidR="403B2A9F">
        <w:rPr>
          <w:rFonts w:ascii="Aptos" w:hAnsi="Aptos"/>
        </w:rPr>
        <w:t>supports</w:t>
      </w:r>
      <w:bookmarkEnd w:id="10"/>
      <w:r w:rsidRPr="00950061">
        <w:rPr>
          <w:rFonts w:ascii="Aptos" w:hAnsi="Aptos"/>
        </w:rPr>
        <w:t xml:space="preserve"> them.</w:t>
      </w:r>
    </w:p>
    <w:p w:rsidRPr="00950061" w:rsidR="4BF98C2B" w:rsidP="41C3A54F" w:rsidRDefault="00667A53" w14:paraId="4FAE8193" w14:textId="59CA1DDA">
      <w:pPr>
        <w:pStyle w:val="Heading3"/>
        <w:rPr>
          <w:rFonts w:ascii="Aptos" w:hAnsi="Aptos"/>
        </w:rPr>
      </w:pPr>
      <w:r>
        <w:rPr>
          <w:rFonts w:ascii="Aptos" w:hAnsi="Aptos"/>
        </w:rPr>
        <w:t>Why</w:t>
      </w:r>
      <w:r w:rsidR="00E675CB">
        <w:rPr>
          <w:rFonts w:ascii="Aptos" w:hAnsi="Aptos"/>
        </w:rPr>
        <w:t>:</w:t>
      </w:r>
      <w:r w:rsidRPr="00950061" w:rsidR="4BF98C2B">
        <w:rPr>
          <w:rFonts w:ascii="Aptos" w:hAnsi="Aptos"/>
        </w:rPr>
        <w:t xml:space="preserve"> Make the </w:t>
      </w:r>
      <w:r w:rsidR="00A11B7E">
        <w:rPr>
          <w:rFonts w:ascii="Aptos" w:hAnsi="Aptos"/>
        </w:rPr>
        <w:t>c</w:t>
      </w:r>
      <w:r w:rsidRPr="00950061" w:rsidR="4BF98C2B">
        <w:rPr>
          <w:rFonts w:ascii="Aptos" w:hAnsi="Aptos"/>
        </w:rPr>
        <w:t>ase</w:t>
      </w:r>
    </w:p>
    <w:p w:rsidRPr="00950061" w:rsidR="4BF98C2B" w:rsidP="41C3A54F" w:rsidRDefault="4BF98C2B" w14:paraId="383CEA41" w14:textId="2E134BF0">
      <w:pPr>
        <w:rPr>
          <w:rFonts w:ascii="Aptos" w:hAnsi="Aptos"/>
        </w:rPr>
      </w:pPr>
      <w:r w:rsidRPr="00950061">
        <w:rPr>
          <w:rFonts w:ascii="Aptos" w:hAnsi="Aptos"/>
        </w:rPr>
        <w:t xml:space="preserve">To get support for a learning group, make the case </w:t>
      </w:r>
      <w:bookmarkStart w:name="_Int_nLP0KvJ7" w:id="11"/>
      <w:r w:rsidRPr="00950061">
        <w:rPr>
          <w:rFonts w:ascii="Aptos" w:hAnsi="Aptos"/>
        </w:rPr>
        <w:t>to</w:t>
      </w:r>
      <w:bookmarkEnd w:id="11"/>
      <w:r w:rsidRPr="00950061">
        <w:rPr>
          <w:rFonts w:ascii="Aptos" w:hAnsi="Aptos"/>
        </w:rPr>
        <w:t xml:space="preserve"> leadership. Start with the problem: What gap or challenge exists? What skills or knowledge do people need? Then explain how a learning group addresses it.</w:t>
      </w:r>
    </w:p>
    <w:p w:rsidRPr="00950061" w:rsidR="4BF98C2B" w:rsidP="41C3A54F" w:rsidRDefault="4BF98C2B" w14:paraId="5431E43B" w14:textId="6398A6FA">
      <w:pPr>
        <w:rPr>
          <w:rFonts w:ascii="Aptos" w:hAnsi="Aptos"/>
        </w:rPr>
      </w:pPr>
      <w:r w:rsidRPr="00950061">
        <w:rPr>
          <w:rFonts w:ascii="Aptos" w:hAnsi="Aptos"/>
        </w:rPr>
        <w:t>Emphasize the practical benefits: learning groups require minimal resources—mostly time and commitment. They don't need an expert facilitator or expensive training. They use the knowledge people already have. Highlight what success looks like: improved practices, stronger team connection, better retention of learning.</w:t>
      </w:r>
    </w:p>
    <w:p w:rsidRPr="00950061" w:rsidR="54C00683" w:rsidP="54C00683" w:rsidRDefault="4BF98C2B" w14:paraId="5D9CBC57" w14:textId="70C91FCA">
      <w:pPr>
        <w:rPr>
          <w:rFonts w:ascii="Aptos" w:hAnsi="Aptos"/>
          <w:b/>
          <w:bCs/>
        </w:rPr>
      </w:pPr>
      <w:r w:rsidRPr="00950061">
        <w:rPr>
          <w:rFonts w:ascii="Aptos" w:hAnsi="Aptos"/>
        </w:rPr>
        <w:t>Most importantly, frame the learning group as a way to build a sustainable culture where learning happens regularly and is valued by the organization. By connecting the learning to your library's priorities, you can secure the buy-in and support your team's needs.</w:t>
      </w:r>
    </w:p>
    <w:p w:rsidRPr="00950061" w:rsidR="00681179" w:rsidRDefault="006E375F" w14:paraId="183C1C12" w14:textId="4A509F43">
      <w:pPr>
        <w:pStyle w:val="Heading3"/>
        <w:rPr>
          <w:rFonts w:ascii="Aptos" w:hAnsi="Aptos"/>
        </w:rPr>
      </w:pPr>
      <w:r>
        <w:rPr>
          <w:rFonts w:ascii="Aptos" w:hAnsi="Aptos"/>
        </w:rPr>
        <w:t>What</w:t>
      </w:r>
      <w:r w:rsidR="008D0B38">
        <w:rPr>
          <w:rFonts w:ascii="Aptos" w:hAnsi="Aptos"/>
        </w:rPr>
        <w:t>:</w:t>
      </w:r>
      <w:r w:rsidRPr="00950061" w:rsidR="0006418A">
        <w:rPr>
          <w:rFonts w:ascii="Aptos" w:hAnsi="Aptos"/>
        </w:rPr>
        <w:t xml:space="preserve"> Choose </w:t>
      </w:r>
      <w:r w:rsidR="00E754F4">
        <w:rPr>
          <w:rFonts w:ascii="Aptos" w:hAnsi="Aptos"/>
        </w:rPr>
        <w:t>y</w:t>
      </w:r>
      <w:r w:rsidRPr="00950061" w:rsidR="0006418A">
        <w:rPr>
          <w:rFonts w:ascii="Aptos" w:hAnsi="Aptos"/>
        </w:rPr>
        <w:t xml:space="preserve">our </w:t>
      </w:r>
      <w:r w:rsidR="00A501C6">
        <w:rPr>
          <w:rFonts w:ascii="Aptos" w:hAnsi="Aptos"/>
        </w:rPr>
        <w:t>t</w:t>
      </w:r>
      <w:r w:rsidRPr="00950061" w:rsidR="0006418A">
        <w:rPr>
          <w:rFonts w:ascii="Aptos" w:hAnsi="Aptos"/>
        </w:rPr>
        <w:t>opic</w:t>
      </w:r>
    </w:p>
    <w:p w:rsidRPr="00950061" w:rsidR="00681179" w:rsidRDefault="430D9AF9" w14:paraId="550DABF0" w14:textId="3B3CA0FD">
      <w:pPr>
        <w:rPr>
          <w:rFonts w:ascii="Aptos" w:hAnsi="Aptos"/>
        </w:rPr>
      </w:pPr>
      <w:r w:rsidRPr="00950061">
        <w:rPr>
          <w:rFonts w:ascii="Aptos" w:hAnsi="Aptos"/>
        </w:rPr>
        <w:t xml:space="preserve">Now that </w:t>
      </w:r>
      <w:bookmarkStart w:name="_Int_Z0ILWqA6" w:id="12"/>
      <w:r w:rsidRPr="00950061">
        <w:rPr>
          <w:rFonts w:ascii="Aptos" w:hAnsi="Aptos"/>
        </w:rPr>
        <w:t>you've</w:t>
      </w:r>
      <w:bookmarkEnd w:id="12"/>
      <w:r w:rsidRPr="00950061">
        <w:rPr>
          <w:rFonts w:ascii="Aptos" w:hAnsi="Aptos"/>
        </w:rPr>
        <w:t xml:space="preserve"> set your goals, decide what you'll learn about. Your topic should connect to your goals and be something your potential group members care about.</w:t>
      </w:r>
    </w:p>
    <w:p w:rsidRPr="00950061" w:rsidR="00681179" w:rsidRDefault="74F4380B" w14:paraId="088A0862" w14:textId="77777777">
      <w:pPr>
        <w:rPr>
          <w:rFonts w:ascii="Aptos" w:hAnsi="Aptos"/>
        </w:rPr>
      </w:pPr>
      <w:r w:rsidRPr="00950061">
        <w:rPr>
          <w:rFonts w:ascii="Aptos" w:hAnsi="Aptos"/>
        </w:rPr>
        <w:t xml:space="preserve">Choosing a topic is about finding the intersection of three things: what your library needs, what your team is interested in, and what learning resources </w:t>
      </w:r>
      <w:bookmarkStart w:name="_Int_DtBh974I" w:id="13"/>
      <w:r w:rsidRPr="00950061">
        <w:rPr>
          <w:rFonts w:ascii="Aptos" w:hAnsi="Aptos"/>
        </w:rPr>
        <w:t>actually exist</w:t>
      </w:r>
      <w:bookmarkEnd w:id="13"/>
      <w:r w:rsidRPr="00950061">
        <w:rPr>
          <w:rFonts w:ascii="Aptos" w:hAnsi="Aptos"/>
        </w:rPr>
        <w:t xml:space="preserve">. You don't need to pick something obscure or </w:t>
      </w:r>
      <w:bookmarkStart w:name="_Int_zk2QsBX3" w:id="14"/>
      <w:r w:rsidRPr="00950061">
        <w:rPr>
          <w:rFonts w:ascii="Aptos" w:hAnsi="Aptos"/>
        </w:rPr>
        <w:t>cutting-edge</w:t>
      </w:r>
      <w:bookmarkEnd w:id="14"/>
      <w:r w:rsidRPr="00950061">
        <w:rPr>
          <w:rFonts w:ascii="Aptos" w:hAnsi="Aptos"/>
        </w:rPr>
        <w:t>. Often the most powerful learning groups focus on foundational skills or practices that your team wants to strengthen.</w:t>
      </w:r>
    </w:p>
    <w:p w:rsidRPr="00950061" w:rsidR="00681179" w:rsidRDefault="74F4380B" w14:paraId="3270442F" w14:textId="77777777">
      <w:pPr>
        <w:rPr>
          <w:rFonts w:ascii="Aptos" w:hAnsi="Aptos"/>
        </w:rPr>
      </w:pPr>
      <w:r w:rsidRPr="00950061">
        <w:rPr>
          <w:rFonts w:ascii="Aptos" w:hAnsi="Aptos"/>
        </w:rPr>
        <w:t xml:space="preserve">When </w:t>
      </w:r>
      <w:bookmarkStart w:name="_Int_1gJCLlJz" w:id="15"/>
      <w:r w:rsidRPr="00950061">
        <w:rPr>
          <w:rFonts w:ascii="Aptos" w:hAnsi="Aptos"/>
        </w:rPr>
        <w:t>you're</w:t>
      </w:r>
      <w:bookmarkEnd w:id="15"/>
      <w:r w:rsidRPr="00950061">
        <w:rPr>
          <w:rFonts w:ascii="Aptos" w:hAnsi="Aptos"/>
        </w:rPr>
        <w:t xml:space="preserve"> thinking about a topic, consider what would make a real difference in your daily work. Is there a skill people struggle with? A practice you want to improve? A challenge that keeps coming up? That's often where the best learning groups start.</w:t>
      </w:r>
    </w:p>
    <w:p w:rsidRPr="00950061" w:rsidR="00681179" w:rsidRDefault="74F4380B" w14:paraId="17F49BD7" w14:textId="2AC68707">
      <w:pPr>
        <w:rPr>
          <w:rFonts w:ascii="Aptos" w:hAnsi="Aptos"/>
        </w:rPr>
      </w:pPr>
      <w:r w:rsidRPr="00950061">
        <w:rPr>
          <w:rFonts w:ascii="Aptos" w:hAnsi="Aptos"/>
        </w:rPr>
        <w:t xml:space="preserve">Once you have a topic in mind, browse available courses or resources. </w:t>
      </w:r>
      <w:hyperlink r:id="rId16">
        <w:proofErr w:type="spellStart"/>
        <w:r w:rsidRPr="00950061">
          <w:rPr>
            <w:rStyle w:val="Hyperlink"/>
            <w:rFonts w:ascii="Aptos" w:hAnsi="Aptos"/>
          </w:rPr>
          <w:t>WebJunction</w:t>
        </w:r>
        <w:proofErr w:type="spellEnd"/>
      </w:hyperlink>
      <w:r w:rsidRPr="00950061">
        <w:rPr>
          <w:rFonts w:ascii="Aptos" w:hAnsi="Aptos"/>
        </w:rPr>
        <w:t xml:space="preserve"> </w:t>
      </w:r>
      <w:bookmarkStart w:name="_Int_OA6UkI98" w:id="16"/>
      <w:r w:rsidRPr="00950061">
        <w:rPr>
          <w:rFonts w:ascii="Aptos" w:hAnsi="Aptos"/>
        </w:rPr>
        <w:t>offers a free catalog of self-paced courses and webinars built for library work.</w:t>
      </w:r>
      <w:bookmarkEnd w:id="16"/>
    </w:p>
    <w:p w:rsidRPr="00950061" w:rsidR="00681179" w:rsidRDefault="00FA55C6" w14:paraId="1E0B35A3" w14:textId="73C16AAF">
      <w:pPr>
        <w:pStyle w:val="Heading3"/>
        <w:rPr>
          <w:rFonts w:ascii="Aptos" w:hAnsi="Aptos"/>
        </w:rPr>
      </w:pPr>
      <w:r>
        <w:rPr>
          <w:rFonts w:ascii="Aptos" w:hAnsi="Aptos"/>
        </w:rPr>
        <w:t xml:space="preserve">What: </w:t>
      </w:r>
      <w:r w:rsidR="00FC022C">
        <w:rPr>
          <w:rFonts w:ascii="Aptos" w:hAnsi="Aptos"/>
        </w:rPr>
        <w:t>Pick yo</w:t>
      </w:r>
      <w:r w:rsidR="00514BF5">
        <w:rPr>
          <w:rFonts w:ascii="Aptos" w:hAnsi="Aptos"/>
        </w:rPr>
        <w:t>ur courses</w:t>
      </w:r>
    </w:p>
    <w:p w:rsidRPr="00950061" w:rsidR="00681179" w:rsidRDefault="064C9B2F" w14:paraId="2F158056" w14:textId="77777777">
      <w:pPr>
        <w:rPr>
          <w:rFonts w:ascii="Aptos" w:hAnsi="Aptos"/>
        </w:rPr>
      </w:pPr>
      <w:r w:rsidRPr="352A90A0">
        <w:rPr>
          <w:rFonts w:ascii="Aptos" w:hAnsi="Aptos"/>
        </w:rPr>
        <w:t xml:space="preserve">Self-paced courses vary in length and time commitment. You might focus on a single course, combine several courses or webinars, or follow a multi-course </w:t>
      </w:r>
      <w:r w:rsidRPr="352A90A0">
        <w:rPr>
          <w:rFonts w:asciiTheme="minorHAnsi" w:hAnsiTheme="minorHAnsi"/>
          <w:b/>
          <w:bCs/>
          <w:i/>
          <w:iCs/>
          <w:color w:val="00558C"/>
        </w:rPr>
        <w:t>learning path</w:t>
      </w:r>
      <w:r w:rsidRPr="352A90A0">
        <w:rPr>
          <w:rFonts w:ascii="Aptos" w:hAnsi="Aptos"/>
        </w:rPr>
        <w:t xml:space="preserve"> </w:t>
      </w:r>
      <w:bookmarkStart w:name="_Int_i3tqM4BG" w:id="17"/>
      <w:r w:rsidRPr="352A90A0">
        <w:rPr>
          <w:rFonts w:ascii="Aptos" w:hAnsi="Aptos"/>
        </w:rPr>
        <w:t>that's</w:t>
      </w:r>
      <w:bookmarkEnd w:id="17"/>
      <w:r w:rsidRPr="352A90A0">
        <w:rPr>
          <w:rFonts w:ascii="Aptos" w:hAnsi="Aptos"/>
        </w:rPr>
        <w:t xml:space="preserve"> already designed for you. Once you </w:t>
      </w:r>
      <w:bookmarkStart w:name="_Int_lkLyHRov" w:id="18"/>
      <w:r w:rsidRPr="352A90A0">
        <w:rPr>
          <w:rFonts w:ascii="Aptos" w:hAnsi="Aptos"/>
        </w:rPr>
        <w:t>pick</w:t>
      </w:r>
      <w:bookmarkEnd w:id="18"/>
      <w:r w:rsidRPr="352A90A0">
        <w:rPr>
          <w:rFonts w:ascii="Aptos" w:hAnsi="Aptos"/>
        </w:rPr>
        <w:t xml:space="preserve"> a course or </w:t>
      </w:r>
      <w:bookmarkStart w:name="_Int_buoaQhcv" w:id="19"/>
      <w:r w:rsidRPr="352A90A0">
        <w:rPr>
          <w:rFonts w:ascii="Aptos" w:hAnsi="Aptos"/>
        </w:rPr>
        <w:t>courses</w:t>
      </w:r>
      <w:bookmarkEnd w:id="19"/>
      <w:r w:rsidRPr="352A90A0">
        <w:rPr>
          <w:rFonts w:ascii="Aptos" w:hAnsi="Aptos"/>
        </w:rPr>
        <w:t xml:space="preserve">, you'll have a clearer sense of how long it will take, what topics </w:t>
      </w:r>
      <w:bookmarkStart w:name="_Int_fWHGXgu6" w:id="20"/>
      <w:r w:rsidRPr="352A90A0">
        <w:rPr>
          <w:rFonts w:ascii="Aptos" w:hAnsi="Aptos"/>
        </w:rPr>
        <w:t>you'll</w:t>
      </w:r>
      <w:bookmarkEnd w:id="20"/>
      <w:r w:rsidRPr="352A90A0">
        <w:rPr>
          <w:rFonts w:ascii="Aptos" w:hAnsi="Aptos"/>
        </w:rPr>
        <w:t xml:space="preserve"> cover, and what to propose to your colleagues.</w:t>
      </w:r>
    </w:p>
    <w:p w:rsidRPr="00950061" w:rsidR="00681179" w:rsidRDefault="74F4380B" w14:paraId="66E94014" w14:textId="77777777">
      <w:pPr>
        <w:rPr>
          <w:rFonts w:ascii="Aptos" w:hAnsi="Aptos"/>
        </w:rPr>
      </w:pPr>
      <w:bookmarkStart w:name="_Int_0TC8K8JG" w:id="21"/>
      <w:r w:rsidRPr="00950061">
        <w:rPr>
          <w:rFonts w:ascii="Aptos" w:hAnsi="Aptos"/>
        </w:rPr>
        <w:t>Not</w:t>
      </w:r>
      <w:bookmarkEnd w:id="21"/>
      <w:r w:rsidRPr="00950061">
        <w:rPr>
          <w:rFonts w:ascii="Aptos" w:hAnsi="Aptos"/>
        </w:rPr>
        <w:t xml:space="preserve"> sure where to </w:t>
      </w:r>
      <w:bookmarkStart w:name="_Int_VLV9LtgX" w:id="22"/>
      <w:r w:rsidRPr="00950061">
        <w:rPr>
          <w:rFonts w:ascii="Aptos" w:hAnsi="Aptos"/>
        </w:rPr>
        <w:t>start?</w:t>
      </w:r>
      <w:bookmarkEnd w:id="22"/>
      <w:r w:rsidRPr="00950061">
        <w:rPr>
          <w:rFonts w:ascii="Aptos" w:hAnsi="Aptos"/>
        </w:rPr>
        <w:t xml:space="preserve"> Here are two examples from </w:t>
      </w:r>
      <w:proofErr w:type="spellStart"/>
      <w:r w:rsidRPr="00950061">
        <w:rPr>
          <w:rFonts w:ascii="Aptos" w:hAnsi="Aptos"/>
        </w:rPr>
        <w:t>WebJunction's</w:t>
      </w:r>
      <w:proofErr w:type="spellEnd"/>
      <w:r w:rsidRPr="00950061">
        <w:rPr>
          <w:rFonts w:ascii="Aptos" w:hAnsi="Aptos"/>
        </w:rPr>
        <w:t xml:space="preserve"> catalog:</w:t>
      </w:r>
    </w:p>
    <w:p w:rsidRPr="00950061" w:rsidR="00681179" w:rsidRDefault="0006418A" w14:paraId="1D4C1B21" w14:textId="6FC71061">
      <w:pPr>
        <w:rPr>
          <w:rFonts w:ascii="Aptos" w:hAnsi="Aptos"/>
        </w:rPr>
      </w:pPr>
      <w:r w:rsidRPr="00950061">
        <w:rPr>
          <w:rFonts w:ascii="Aptos" w:hAnsi="Aptos"/>
          <w:b/>
        </w:rPr>
        <w:t>Short-term option:</w:t>
      </w:r>
      <w:r w:rsidRPr="00950061">
        <w:rPr>
          <w:rFonts w:ascii="Aptos" w:hAnsi="Aptos"/>
        </w:rPr>
        <w:t xml:space="preserve"> </w:t>
      </w:r>
      <w:hyperlink w:history="1" r:id="rId17">
        <w:r w:rsidRPr="00950061">
          <w:rPr>
            <w:rStyle w:val="Hyperlink"/>
            <w:rFonts w:ascii="Aptos" w:hAnsi="Aptos"/>
            <w:i/>
          </w:rPr>
          <w:t>Libraries foster social connection: responding to the epidemic of loneliness and isolation</w:t>
        </w:r>
      </w:hyperlink>
      <w:r w:rsidRPr="00950061">
        <w:rPr>
          <w:rFonts w:ascii="Aptos" w:hAnsi="Aptos"/>
        </w:rPr>
        <w:t xml:space="preserve"> is a one-hour webinar with a learning guide. Group members can watch independently, then meet for a one-hour discussion to connect the content to your library's work. This is a great starting point for a first learning group.</w:t>
      </w:r>
    </w:p>
    <w:p w:rsidRPr="00950061" w:rsidR="5C2D14EE" w:rsidP="00BF1F38" w:rsidRDefault="0006418A" w14:paraId="2FCF36CC" w14:textId="72F4B8C0">
      <w:pPr>
        <w:rPr>
          <w:rFonts w:ascii="Aptos" w:hAnsi="Aptos" w:eastAsia="Aptos" w:cs="Aptos"/>
          <w:b/>
          <w:bCs/>
          <w:i/>
          <w:iCs/>
        </w:rPr>
      </w:pPr>
      <w:r w:rsidRPr="00950061">
        <w:rPr>
          <w:rFonts w:ascii="Aptos" w:hAnsi="Aptos"/>
          <w:b/>
          <w:bCs/>
        </w:rPr>
        <w:t>Longer-term option:</w:t>
      </w:r>
      <w:r w:rsidRPr="00950061">
        <w:rPr>
          <w:rFonts w:ascii="Aptos" w:hAnsi="Aptos"/>
        </w:rPr>
        <w:t xml:space="preserve"> </w:t>
      </w:r>
      <w:hyperlink r:id="rId18">
        <w:r w:rsidRPr="00950061" w:rsidR="00681179">
          <w:rPr>
            <w:rStyle w:val="Hyperlink"/>
            <w:rFonts w:ascii="Aptos" w:hAnsi="Aptos"/>
            <w:i/>
            <w:iCs/>
          </w:rPr>
          <w:t>Digital Collections Stewardship</w:t>
        </w:r>
      </w:hyperlink>
      <w:r w:rsidRPr="00950061">
        <w:rPr>
          <w:rFonts w:ascii="Aptos" w:hAnsi="Aptos"/>
        </w:rPr>
        <w:t xml:space="preserve"> is a seven-part series designed for sustained engagement. With a clear</w:t>
      </w:r>
      <w:r w:rsidRPr="00950061">
        <w:rPr>
          <w:rFonts w:ascii="Aptos" w:hAnsi="Aptos"/>
          <w:b/>
          <w:bCs/>
        </w:rPr>
        <w:t xml:space="preserve"> </w:t>
      </w:r>
      <w:r w:rsidRPr="00950061">
        <w:rPr>
          <w:rFonts w:ascii="Aptos" w:hAnsi="Aptos"/>
        </w:rPr>
        <w:t>learning path and built-in learning guide, it works well for groups ready to commit to deeper learning over several weeks.</w:t>
      </w:r>
    </w:p>
    <w:p w:rsidRPr="00950061" w:rsidR="00681179" w:rsidRDefault="00250AA6" w14:paraId="68AF5D1E" w14:textId="7D80E37E">
      <w:pPr>
        <w:pStyle w:val="Heading3"/>
        <w:rPr>
          <w:rFonts w:ascii="Aptos" w:hAnsi="Aptos"/>
        </w:rPr>
      </w:pPr>
      <w:r>
        <w:rPr>
          <w:rFonts w:ascii="Aptos" w:hAnsi="Aptos"/>
        </w:rPr>
        <w:t>Who</w:t>
      </w:r>
      <w:r w:rsidR="003050DC">
        <w:rPr>
          <w:rFonts w:ascii="Aptos" w:hAnsi="Aptos"/>
        </w:rPr>
        <w:t>: Bui</w:t>
      </w:r>
      <w:r w:rsidR="00EF1775">
        <w:rPr>
          <w:rFonts w:ascii="Aptos" w:hAnsi="Aptos"/>
        </w:rPr>
        <w:t>ld your gro</w:t>
      </w:r>
      <w:r w:rsidR="00642511">
        <w:rPr>
          <w:rFonts w:ascii="Aptos" w:hAnsi="Aptos"/>
        </w:rPr>
        <w:t>up</w:t>
      </w:r>
    </w:p>
    <w:p w:rsidRPr="00950061" w:rsidR="004E0B05" w:rsidP="0064395D" w:rsidRDefault="70623FE4" w14:paraId="0F5119B9" w14:textId="7D49DC4F">
      <w:pPr>
        <w:rPr>
          <w:rFonts w:ascii="Aptos" w:hAnsi="Aptos"/>
        </w:rPr>
      </w:pPr>
      <w:r w:rsidRPr="00950061">
        <w:rPr>
          <w:rFonts w:ascii="Aptos" w:hAnsi="Aptos"/>
        </w:rPr>
        <w:t xml:space="preserve">Now that you've chosen your topic and course, think about who should join your group. Will this be people who work together in the same location? </w:t>
      </w:r>
      <w:bookmarkStart w:name="_Int_pJaTSnY9" w:id="23"/>
      <w:r w:rsidRPr="00950061">
        <w:rPr>
          <w:rFonts w:ascii="Aptos" w:hAnsi="Aptos"/>
        </w:rPr>
        <w:t>Maybe it</w:t>
      </w:r>
      <w:bookmarkEnd w:id="23"/>
      <w:r w:rsidRPr="00950061">
        <w:rPr>
          <w:rFonts w:ascii="Aptos" w:hAnsi="Aptos"/>
        </w:rPr>
        <w:t xml:space="preserve"> will include others in your library system, or even just those doing similar work at different libraries.</w:t>
      </w:r>
    </w:p>
    <w:p w:rsidRPr="00950061" w:rsidR="004E0B05" w:rsidP="0064395D" w:rsidRDefault="70623FE4" w14:paraId="0789B688" w14:textId="5B194ECB">
      <w:pPr>
        <w:rPr>
          <w:rFonts w:ascii="Aptos" w:hAnsi="Aptos"/>
        </w:rPr>
      </w:pPr>
      <w:r w:rsidRPr="00950061">
        <w:rPr>
          <w:rFonts w:ascii="Aptos" w:hAnsi="Aptos"/>
        </w:rPr>
        <w:t xml:space="preserve">Smaller groups of four to eight people tend to work best for discussion-based learning. In a </w:t>
      </w:r>
      <w:bookmarkStart w:name="_Int_ilgNsmjJ" w:id="24"/>
      <w:r w:rsidRPr="00950061">
        <w:rPr>
          <w:rFonts w:ascii="Aptos" w:hAnsi="Aptos"/>
        </w:rPr>
        <w:t>group</w:t>
      </w:r>
      <w:bookmarkEnd w:id="24"/>
      <w:r w:rsidRPr="00950061">
        <w:rPr>
          <w:rFonts w:ascii="Aptos" w:hAnsi="Aptos"/>
        </w:rPr>
        <w:t xml:space="preserve"> that size, everyone gets a chance to talk, and people feel comfortable sharing ideas. </w:t>
      </w:r>
      <w:bookmarkStart w:name="_Int_GOCoUe9y" w:id="25"/>
      <w:r w:rsidRPr="00950061">
        <w:rPr>
          <w:rFonts w:ascii="Aptos" w:hAnsi="Aptos"/>
        </w:rPr>
        <w:t>Logistics</w:t>
      </w:r>
      <w:bookmarkEnd w:id="25"/>
      <w:r w:rsidRPr="00950061">
        <w:rPr>
          <w:rFonts w:ascii="Aptos" w:hAnsi="Aptos"/>
        </w:rPr>
        <w:t xml:space="preserve"> are also easier for a smaller group—it's simpler to find a time that works for everyone and to manage the space.</w:t>
      </w:r>
    </w:p>
    <w:p w:rsidRPr="00950061" w:rsidR="004E0B05" w:rsidP="0064395D" w:rsidRDefault="70623FE4" w14:paraId="413867CC" w14:textId="6288825A">
      <w:pPr>
        <w:rPr>
          <w:rFonts w:ascii="Aptos" w:hAnsi="Aptos"/>
        </w:rPr>
      </w:pPr>
      <w:r w:rsidRPr="00950061">
        <w:rPr>
          <w:rFonts w:ascii="Aptos" w:hAnsi="Aptos"/>
        </w:rPr>
        <w:t xml:space="preserve">Think about who would benefit from this learning and who would bring valuable perspectives to the group. You might invite people from different departments or </w:t>
      </w:r>
      <w:r w:rsidRPr="00950061" w:rsidR="2C307E69">
        <w:rPr>
          <w:rFonts w:ascii="Aptos" w:hAnsi="Aptos"/>
        </w:rPr>
        <w:t>roles,</w:t>
      </w:r>
      <w:r w:rsidRPr="00950061">
        <w:rPr>
          <w:rFonts w:ascii="Aptos" w:hAnsi="Aptos"/>
        </w:rPr>
        <w:t xml:space="preserve"> so the group has diverse experiences to draw from. You might also think about whether you want a co-facilitator to help share responsibilities—someone to handle </w:t>
      </w:r>
      <w:bookmarkStart w:name="_Int_NHDCinSK" w:id="26"/>
      <w:r w:rsidRPr="00950061">
        <w:rPr>
          <w:rFonts w:ascii="Aptos" w:hAnsi="Aptos"/>
        </w:rPr>
        <w:t>logistics</w:t>
      </w:r>
      <w:bookmarkEnd w:id="26"/>
      <w:r w:rsidRPr="00950061">
        <w:rPr>
          <w:rFonts w:ascii="Aptos" w:hAnsi="Aptos"/>
        </w:rPr>
        <w:t xml:space="preserve"> while you focus on discussions, or to divide the work based on your strengths. Remember, neither of you needs to be an expert on the topic.</w:t>
      </w:r>
    </w:p>
    <w:p w:rsidRPr="00950061" w:rsidR="004E0B05" w:rsidP="0064395D" w:rsidRDefault="004E0B05" w14:paraId="2BF2D91F" w14:textId="77777777">
      <w:pPr>
        <w:rPr>
          <w:rFonts w:ascii="Aptos" w:hAnsi="Aptos"/>
        </w:rPr>
      </w:pPr>
      <w:r w:rsidRPr="00950061">
        <w:rPr>
          <w:rFonts w:ascii="Aptos" w:hAnsi="Aptos"/>
        </w:rPr>
        <w:t>Consider how you'll spread the word and whether you need to get buy-in from leadership. If people need to attend during work hours, you'll likely need support from their supervisors. If you're inviting people from across your library system, you'll likely need support from leadership.</w:t>
      </w:r>
    </w:p>
    <w:p w:rsidRPr="00950061" w:rsidR="00681179" w:rsidRDefault="00A33FD3" w14:paraId="0814CE8C" w14:textId="7FD235B2">
      <w:pPr>
        <w:pStyle w:val="Heading3"/>
        <w:rPr>
          <w:rFonts w:ascii="Aptos" w:hAnsi="Aptos"/>
        </w:rPr>
      </w:pPr>
      <w:r>
        <w:rPr>
          <w:rFonts w:ascii="Aptos" w:hAnsi="Aptos"/>
        </w:rPr>
        <w:t>Where: Pi</w:t>
      </w:r>
      <w:r w:rsidR="00691E38">
        <w:rPr>
          <w:rFonts w:ascii="Aptos" w:hAnsi="Aptos"/>
        </w:rPr>
        <w:t>ck your spa</w:t>
      </w:r>
      <w:r w:rsidR="00651803">
        <w:rPr>
          <w:rFonts w:ascii="Aptos" w:hAnsi="Aptos"/>
        </w:rPr>
        <w:t>ce</w:t>
      </w:r>
    </w:p>
    <w:p w:rsidRPr="00950061" w:rsidR="006E3E81" w:rsidP="006E3E81" w:rsidRDefault="006E3E81" w14:paraId="494AB70A" w14:textId="54BAC8CD">
      <w:pPr>
        <w:rPr>
          <w:rFonts w:ascii="Aptos" w:hAnsi="Aptos"/>
        </w:rPr>
      </w:pPr>
      <w:r w:rsidRPr="00950061">
        <w:rPr>
          <w:rFonts w:ascii="Aptos" w:hAnsi="Aptos"/>
        </w:rPr>
        <w:t>Where you meet matters. You have three options: in person, online, or blended.</w:t>
      </w:r>
    </w:p>
    <w:p w:rsidRPr="00950061" w:rsidR="006E3E81" w:rsidP="006E3E81" w:rsidRDefault="737C7AD5" w14:paraId="4DCE9D73" w14:textId="5D3B4154">
      <w:pPr>
        <w:rPr>
          <w:rFonts w:ascii="Aptos" w:hAnsi="Aptos"/>
        </w:rPr>
      </w:pPr>
      <w:r w:rsidRPr="00950061">
        <w:rPr>
          <w:rFonts w:ascii="Aptos" w:hAnsi="Aptos"/>
          <w:b/>
          <w:bCs/>
        </w:rPr>
        <w:t xml:space="preserve">In </w:t>
      </w:r>
      <w:bookmarkStart w:name="_Int_AZcaIhZN" w:id="27"/>
      <w:r w:rsidRPr="00950061">
        <w:rPr>
          <w:rFonts w:ascii="Aptos" w:hAnsi="Aptos"/>
          <w:b/>
          <w:bCs/>
        </w:rPr>
        <w:t>person</w:t>
      </w:r>
      <w:bookmarkEnd w:id="27"/>
      <w:r w:rsidRPr="00950061">
        <w:rPr>
          <w:rFonts w:ascii="Aptos" w:hAnsi="Aptos"/>
        </w:rPr>
        <w:t xml:space="preserve"> works well when everyone is from the same location and you want to take advantage of being physically together. </w:t>
      </w:r>
      <w:r w:rsidRPr="00950061" w:rsidR="00DB3752">
        <w:rPr>
          <w:rFonts w:ascii="Aptos" w:hAnsi="Aptos"/>
        </w:rPr>
        <w:t xml:space="preserve">This can be the most desirable option if location and scheduling make it possible. </w:t>
      </w:r>
      <w:r w:rsidRPr="00950061">
        <w:rPr>
          <w:rFonts w:ascii="Aptos" w:hAnsi="Aptos"/>
        </w:rPr>
        <w:t>You can do activities that require being in the same room, and people often feel more connected when they meet face-to-face.</w:t>
      </w:r>
    </w:p>
    <w:p w:rsidRPr="00950061" w:rsidR="006E3E81" w:rsidP="006E3E81" w:rsidRDefault="5B1CE175" w14:paraId="2F4CD0D7" w14:textId="10B6154A">
      <w:pPr>
        <w:rPr>
          <w:rFonts w:ascii="Aptos" w:hAnsi="Aptos"/>
        </w:rPr>
      </w:pPr>
      <w:r w:rsidRPr="352A90A0">
        <w:rPr>
          <w:rFonts w:ascii="Aptos" w:hAnsi="Aptos"/>
          <w:b/>
          <w:bCs/>
        </w:rPr>
        <w:t xml:space="preserve">Online </w:t>
      </w:r>
      <w:r w:rsidRPr="352A90A0">
        <w:rPr>
          <w:rFonts w:ascii="Aptos" w:hAnsi="Aptos"/>
        </w:rPr>
        <w:t xml:space="preserve">works well when participants are spread across a larger area since no one has to travel. You'll need a solid tech setup and intentional ways to keep people engaged, but online meetings offer flexibility and </w:t>
      </w:r>
      <w:r w:rsidRPr="352A90A0">
        <w:rPr>
          <w:rFonts w:asciiTheme="minorHAnsi" w:hAnsiTheme="minorHAnsi"/>
          <w:b/>
          <w:bCs/>
          <w:i/>
          <w:iCs/>
          <w:color w:val="00558C"/>
        </w:rPr>
        <w:t>accessibility</w:t>
      </w:r>
      <w:r w:rsidRPr="352A90A0">
        <w:rPr>
          <w:rFonts w:ascii="Aptos" w:hAnsi="Aptos"/>
        </w:rPr>
        <w:t xml:space="preserve"> for people with different schedules or mobility needs.</w:t>
      </w:r>
      <w:r w:rsidRPr="352A90A0" w:rsidR="3082AB8E">
        <w:rPr>
          <w:rFonts w:ascii="Aptos" w:hAnsi="Aptos"/>
        </w:rPr>
        <w:t xml:space="preserve"> </w:t>
      </w:r>
      <w:r w:rsidRPr="352A90A0" w:rsidR="29C2AEB4">
        <w:rPr>
          <w:rFonts w:ascii="Aptos" w:hAnsi="Aptos"/>
        </w:rPr>
        <w:t xml:space="preserve">In many situations it is the most convenient, though some people will miss </w:t>
      </w:r>
      <w:bookmarkStart w:name="_Int_oemBtube" w:id="28"/>
      <w:r w:rsidRPr="352A90A0" w:rsidR="29C2AEB4">
        <w:rPr>
          <w:rFonts w:ascii="Aptos" w:hAnsi="Aptos"/>
        </w:rPr>
        <w:t>the in</w:t>
      </w:r>
      <w:bookmarkEnd w:id="28"/>
      <w:r w:rsidRPr="352A90A0" w:rsidR="7580179F">
        <w:rPr>
          <w:rFonts w:ascii="Aptos" w:hAnsi="Aptos"/>
        </w:rPr>
        <w:t>-</w:t>
      </w:r>
      <w:r w:rsidRPr="352A90A0" w:rsidR="29C2AEB4">
        <w:rPr>
          <w:rFonts w:ascii="Aptos" w:hAnsi="Aptos"/>
        </w:rPr>
        <w:t>person interaction.</w:t>
      </w:r>
    </w:p>
    <w:p w:rsidRPr="00950061" w:rsidR="006E3E81" w:rsidP="006E3E81" w:rsidRDefault="5B1CE175" w14:paraId="3299C23C" w14:textId="53D7A786">
      <w:pPr>
        <w:rPr>
          <w:rFonts w:ascii="Aptos" w:hAnsi="Aptos"/>
        </w:rPr>
      </w:pPr>
      <w:r w:rsidRPr="352A90A0">
        <w:rPr>
          <w:rFonts w:asciiTheme="minorHAnsi" w:hAnsiTheme="minorHAnsi"/>
          <w:b/>
          <w:bCs/>
          <w:i/>
          <w:iCs/>
          <w:color w:val="00558C"/>
        </w:rPr>
        <w:t xml:space="preserve">Blended </w:t>
      </w:r>
      <w:r w:rsidRPr="352A90A0" w:rsidR="58872080">
        <w:rPr>
          <w:rFonts w:asciiTheme="minorHAnsi" w:hAnsiTheme="minorHAnsi"/>
          <w:b/>
          <w:bCs/>
          <w:i/>
          <w:iCs/>
          <w:color w:val="00558C"/>
        </w:rPr>
        <w:t xml:space="preserve">learning </w:t>
      </w:r>
      <w:r w:rsidRPr="352A90A0">
        <w:rPr>
          <w:rFonts w:ascii="Aptos" w:hAnsi="Aptos"/>
        </w:rPr>
        <w:t xml:space="preserve">combines both in-person and online elements. It takes more coordination, but it offers great flexibility. For example, </w:t>
      </w:r>
      <w:r w:rsidRPr="6FF74EBE" w:rsidR="1A803214">
        <w:rPr>
          <w:rFonts w:ascii="Aptos" w:hAnsi="Aptos"/>
        </w:rPr>
        <w:t>libraries</w:t>
      </w:r>
      <w:r w:rsidRPr="352A90A0">
        <w:rPr>
          <w:rFonts w:ascii="Aptos" w:hAnsi="Aptos"/>
        </w:rPr>
        <w:t xml:space="preserve"> in Texas used a blended approach when learning about </w:t>
      </w:r>
      <w:proofErr w:type="spellStart"/>
      <w:r w:rsidRPr="352A90A0">
        <w:rPr>
          <w:rFonts w:ascii="Aptos" w:hAnsi="Aptos"/>
        </w:rPr>
        <w:t>WebJunction's</w:t>
      </w:r>
      <w:proofErr w:type="spellEnd"/>
      <w:r w:rsidRPr="352A90A0">
        <w:rPr>
          <w:rFonts w:ascii="Aptos" w:hAnsi="Aptos"/>
        </w:rPr>
        <w:t xml:space="preserve"> course </w:t>
      </w:r>
      <w:r w:rsidRPr="352A90A0">
        <w:rPr>
          <w:rFonts w:ascii="Aptos" w:hAnsi="Aptos"/>
          <w:i/>
          <w:iCs/>
        </w:rPr>
        <w:t>Supercharged Storytime</w:t>
      </w:r>
      <w:r w:rsidRPr="352A90A0">
        <w:rPr>
          <w:rFonts w:ascii="Aptos" w:hAnsi="Aptos"/>
        </w:rPr>
        <w:t>. They met online regularly and then came together in person for special events to share ideas and go deeper on key concepts. This gave people the convenience of online learning and the stronger connections that come from meeting face-to-face.</w:t>
      </w:r>
    </w:p>
    <w:p w:rsidRPr="00950061" w:rsidR="006E3E81" w:rsidP="006E3E81" w:rsidRDefault="006E3E81" w14:paraId="38D249E6" w14:textId="4EBACB74">
      <w:pPr>
        <w:rPr>
          <w:rFonts w:ascii="Aptos" w:hAnsi="Aptos"/>
        </w:rPr>
      </w:pPr>
      <w:r w:rsidRPr="00950061">
        <w:rPr>
          <w:rFonts w:ascii="Aptos" w:hAnsi="Aptos"/>
        </w:rPr>
        <w:t>No matter which you choose, think about accessibility from the start. Can people get there? Do they have the technology they need? Will anyone need accommodations like captions, large print, or tech support? Asking these questions early prevents barriers later.</w:t>
      </w:r>
    </w:p>
    <w:p w:rsidRPr="00950061" w:rsidR="00681179" w:rsidRDefault="006272B3" w14:paraId="0ECC9CA8" w14:textId="42FC0656">
      <w:pPr>
        <w:pStyle w:val="Heading3"/>
        <w:rPr>
          <w:rFonts w:ascii="Aptos" w:hAnsi="Aptos"/>
        </w:rPr>
      </w:pPr>
      <w:r>
        <w:rPr>
          <w:rFonts w:ascii="Aptos" w:hAnsi="Aptos"/>
        </w:rPr>
        <w:t>When</w:t>
      </w:r>
      <w:r w:rsidR="0023054C">
        <w:rPr>
          <w:rFonts w:ascii="Aptos" w:hAnsi="Aptos"/>
        </w:rPr>
        <w:t>: Set your s</w:t>
      </w:r>
      <w:r w:rsidR="0054241A">
        <w:rPr>
          <w:rFonts w:ascii="Aptos" w:hAnsi="Aptos"/>
        </w:rPr>
        <w:t>chedule</w:t>
      </w:r>
    </w:p>
    <w:p w:rsidRPr="00950061" w:rsidR="00681179" w:rsidRDefault="0006418A" w14:paraId="5AA29AAB" w14:textId="77777777">
      <w:pPr>
        <w:rPr>
          <w:rFonts w:ascii="Aptos" w:hAnsi="Aptos"/>
        </w:rPr>
      </w:pPr>
      <w:r w:rsidRPr="00950061">
        <w:rPr>
          <w:rFonts w:ascii="Aptos" w:hAnsi="Aptos"/>
        </w:rPr>
        <w:t>Timing involves two things: scheduling your meetings and planning what will happen between them.</w:t>
      </w:r>
    </w:p>
    <w:p w:rsidRPr="00950061" w:rsidR="00681179" w:rsidRDefault="74F4380B" w14:paraId="2B147075" w14:textId="77777777">
      <w:pPr>
        <w:rPr>
          <w:rFonts w:ascii="Aptos" w:hAnsi="Aptos"/>
        </w:rPr>
      </w:pPr>
      <w:r w:rsidRPr="00950061">
        <w:rPr>
          <w:rFonts w:ascii="Aptos" w:hAnsi="Aptos"/>
        </w:rPr>
        <w:t xml:space="preserve">For a short course or a single </w:t>
      </w:r>
      <w:bookmarkStart w:name="_Int_A7vxWd4W" w:id="29"/>
      <w:r w:rsidRPr="00950061">
        <w:rPr>
          <w:rFonts w:ascii="Aptos" w:hAnsi="Aptos"/>
        </w:rPr>
        <w:t>webinar</w:t>
      </w:r>
      <w:bookmarkEnd w:id="29"/>
      <w:r w:rsidRPr="00950061">
        <w:rPr>
          <w:rFonts w:ascii="Aptos" w:hAnsi="Aptos"/>
        </w:rPr>
        <w:t>, you may only need one session. For longer or multiple courses, you'll likely meet multiple times as your group works through the material. Think about how often your group will meet and how long each meeting will be. Weekly meetings keep momentum going but require more commitment. Monthly meetings give people more time to complete the course material but can feel disconnected.</w:t>
      </w:r>
    </w:p>
    <w:p w:rsidRPr="00950061" w:rsidR="006D4F94" w:rsidP="00705E66" w:rsidRDefault="064C9B2F" w14:paraId="1AEA4141" w14:textId="2F1E3CA1">
      <w:pPr>
        <w:rPr>
          <w:rFonts w:ascii="Aptos" w:hAnsi="Aptos"/>
        </w:rPr>
      </w:pPr>
      <w:r w:rsidRPr="352A90A0">
        <w:rPr>
          <w:rFonts w:ascii="Aptos" w:hAnsi="Aptos"/>
        </w:rPr>
        <w:t xml:space="preserve">In most learning groups, members need to plan their own time spent </w:t>
      </w:r>
      <w:bookmarkStart w:name="_Int_HVIckYyd" w:id="30"/>
      <w:r w:rsidRPr="352A90A0">
        <w:rPr>
          <w:rFonts w:ascii="Aptos" w:hAnsi="Aptos"/>
        </w:rPr>
        <w:t>in</w:t>
      </w:r>
      <w:bookmarkEnd w:id="30"/>
      <w:r w:rsidRPr="352A90A0">
        <w:rPr>
          <w:rFonts w:ascii="Aptos" w:hAnsi="Aptos"/>
        </w:rPr>
        <w:t xml:space="preserve"> the self-paced course, and maybe other activities between meetings. As the facilitator, you should make sure the expectations about time spent outside of meetings are clear and there is </w:t>
      </w:r>
      <w:bookmarkStart w:name="_Int_BvZf1GoD" w:id="31"/>
      <w:r w:rsidRPr="352A90A0">
        <w:rPr>
          <w:rFonts w:ascii="Aptos" w:hAnsi="Aptos"/>
        </w:rPr>
        <w:t>group</w:t>
      </w:r>
      <w:bookmarkEnd w:id="31"/>
      <w:r w:rsidRPr="352A90A0">
        <w:rPr>
          <w:rFonts w:ascii="Aptos" w:hAnsi="Aptos"/>
        </w:rPr>
        <w:t xml:space="preserve"> consensus about them. If the course is short, this may mean everyone completes it before meeting to discuss the entire course. For longer or multiple courses, you may break the learning into smaller segments between sessions. If you are unsure about the pacing, a good approach is to plan the first learning time and discussion session, then agree as a group on how much more time you need for the rest.</w:t>
      </w:r>
      <w:r w:rsidRPr="352A90A0" w:rsidR="74F4380B">
        <w:rPr>
          <w:rFonts w:ascii="Aptos" w:hAnsi="Aptos"/>
        </w:rPr>
        <w:br w:type="page"/>
      </w:r>
    </w:p>
    <w:p w:rsidR="730A0D0B" w:rsidP="352A90A0" w:rsidRDefault="730A0D0B" w14:paraId="6DC80F5B" w14:textId="3447F815">
      <w:pPr>
        <w:pStyle w:val="Heading1"/>
      </w:pPr>
      <w:r w:rsidRPr="352A90A0">
        <w:rPr>
          <w:rFonts w:ascii="Aptos" w:hAnsi="Aptos"/>
        </w:rPr>
        <w:t>Facilitation</w:t>
      </w:r>
    </w:p>
    <w:p w:rsidRPr="00950061" w:rsidR="00661595" w:rsidP="00661595" w:rsidRDefault="00661595" w14:paraId="22C5BDD4" w14:textId="0E89B937">
      <w:pPr>
        <w:rPr>
          <w:rFonts w:ascii="Aptos" w:hAnsi="Aptos"/>
        </w:rPr>
      </w:pPr>
      <w:r w:rsidRPr="00950061">
        <w:rPr>
          <w:rFonts w:ascii="Aptos" w:hAnsi="Aptos"/>
        </w:rPr>
        <w:t>Now that you've planned your learning group, it's time to facilitate it. Facilitation happens in three phases: Prepare, Facilitate, and Follow Up. Each phase is important for creating a successful learning experience.</w:t>
      </w:r>
    </w:p>
    <w:p w:rsidRPr="00950061" w:rsidR="00661595" w:rsidP="00661595" w:rsidRDefault="13FCC622" w14:paraId="46CFD7AE" w14:textId="77777777">
      <w:pPr>
        <w:rPr>
          <w:rFonts w:ascii="Aptos" w:hAnsi="Aptos"/>
          <w:b/>
          <w:bCs/>
        </w:rPr>
      </w:pPr>
      <w:r w:rsidRPr="352A90A0">
        <w:rPr>
          <w:rFonts w:ascii="Aptos" w:hAnsi="Aptos"/>
        </w:rPr>
        <w:t xml:space="preserve">In this section, you'll find guidance for each phase, along with practical strategies for setting </w:t>
      </w:r>
      <w:r w:rsidRPr="352A90A0">
        <w:rPr>
          <w:rFonts w:asciiTheme="minorHAnsi" w:hAnsiTheme="minorHAnsi"/>
          <w:b/>
          <w:bCs/>
          <w:i/>
          <w:iCs/>
          <w:color w:val="00558C"/>
        </w:rPr>
        <w:t>group norms</w:t>
      </w:r>
      <w:r w:rsidRPr="352A90A0">
        <w:rPr>
          <w:rFonts w:ascii="Aptos" w:hAnsi="Aptos"/>
        </w:rPr>
        <w:t>, planning discussions, managing different formats, and keeping momentum going after each session.</w:t>
      </w:r>
    </w:p>
    <w:p w:rsidR="5F2E2678" w:rsidP="352A90A0" w:rsidRDefault="5F2E2678" w14:paraId="61C05DB5" w14:textId="32C90118">
      <w:pPr>
        <w:pStyle w:val="Heading2"/>
      </w:pPr>
      <w:r w:rsidRPr="352A90A0">
        <w:rPr>
          <w:rFonts w:ascii="Aptos" w:hAnsi="Aptos"/>
        </w:rPr>
        <w:t xml:space="preserve">Phase 1: Prepare to </w:t>
      </w:r>
      <w:r w:rsidR="008B664F">
        <w:rPr>
          <w:rFonts w:ascii="Aptos" w:hAnsi="Aptos"/>
        </w:rPr>
        <w:t>f</w:t>
      </w:r>
      <w:r w:rsidRPr="352A90A0">
        <w:rPr>
          <w:rFonts w:ascii="Aptos" w:hAnsi="Aptos"/>
        </w:rPr>
        <w:t>acilitate</w:t>
      </w:r>
    </w:p>
    <w:p w:rsidRPr="00950061" w:rsidR="00885AFD" w:rsidP="00885AFD" w:rsidRDefault="00885AFD" w14:paraId="70E7F58A" w14:textId="77777777">
      <w:pPr>
        <w:rPr>
          <w:rFonts w:ascii="Aptos" w:hAnsi="Aptos"/>
        </w:rPr>
      </w:pPr>
      <w:r w:rsidRPr="00950061">
        <w:rPr>
          <w:rFonts w:ascii="Aptos" w:hAnsi="Aptos"/>
        </w:rPr>
        <w:t>Preparation is where you lay the groundwork for a successful learning experience. Before your first session, you'll plan your discussions, adapt the learning to your group's needs, and prepare your space. The time you invest here will pay off when you're facilitating.</w:t>
      </w:r>
    </w:p>
    <w:p w:rsidRPr="00950061" w:rsidR="00A34E86" w:rsidP="00A34E86" w:rsidRDefault="00A34E86" w14:paraId="6E480B05" w14:textId="283103E8">
      <w:pPr>
        <w:pStyle w:val="Heading3"/>
        <w:rPr>
          <w:rFonts w:ascii="Aptos" w:hAnsi="Aptos"/>
        </w:rPr>
      </w:pPr>
      <w:r w:rsidRPr="00950061">
        <w:rPr>
          <w:rFonts w:ascii="Aptos" w:hAnsi="Aptos"/>
        </w:rPr>
        <w:t xml:space="preserve">Plan </w:t>
      </w:r>
      <w:r w:rsidR="003B652E">
        <w:rPr>
          <w:rFonts w:ascii="Aptos" w:hAnsi="Aptos"/>
        </w:rPr>
        <w:t>d</w:t>
      </w:r>
      <w:r w:rsidRPr="00950061">
        <w:rPr>
          <w:rFonts w:ascii="Aptos" w:hAnsi="Aptos"/>
        </w:rPr>
        <w:t xml:space="preserve">iscussions and </w:t>
      </w:r>
      <w:r w:rsidR="006C48F8">
        <w:rPr>
          <w:rFonts w:ascii="Aptos" w:hAnsi="Aptos"/>
        </w:rPr>
        <w:t>a</w:t>
      </w:r>
      <w:r w:rsidRPr="00950061">
        <w:rPr>
          <w:rFonts w:ascii="Aptos" w:hAnsi="Aptos"/>
        </w:rPr>
        <w:t>ctivities</w:t>
      </w:r>
    </w:p>
    <w:p w:rsidRPr="00950061" w:rsidR="00A34E86" w:rsidP="5AC1E112" w:rsidRDefault="4E4F64B6" w14:paraId="370861B8" w14:textId="75DDD107">
      <w:pPr>
        <w:spacing w:before="240"/>
        <w:rPr>
          <w:rFonts w:ascii="Aptos" w:hAnsi="Aptos"/>
        </w:rPr>
      </w:pPr>
      <w:r w:rsidRPr="00950061">
        <w:rPr>
          <w:rFonts w:ascii="Aptos" w:hAnsi="Aptos"/>
        </w:rPr>
        <w:t xml:space="preserve"> One of the biggest benefits of a learning group is the chance to discuss ideas and practice skills together. As the facilitator, you'll want to come prepared. Before your first session, spend time with the learning content to identify: learning objectives, key topics, and opportunities for reflection and workplace application. Once you've pinpointed these elements, create discussion questions and activities that help learners connect the content to their own experience.</w:t>
      </w:r>
    </w:p>
    <w:p w:rsidRPr="00950061" w:rsidR="00A34E86" w:rsidP="1F8666A8" w:rsidRDefault="4E4F64B6" w14:paraId="21CB8296" w14:textId="1A7C3D73">
      <w:pPr>
        <w:spacing w:before="240"/>
        <w:rPr>
          <w:rFonts w:ascii="Aptos" w:hAnsi="Aptos"/>
        </w:rPr>
      </w:pPr>
      <w:r w:rsidRPr="00950061">
        <w:rPr>
          <w:rFonts w:ascii="Aptos" w:hAnsi="Aptos"/>
        </w:rPr>
        <w:t xml:space="preserve">Many courses include learner guides with </w:t>
      </w:r>
      <w:bookmarkStart w:name="_Int_ADbjAsEU" w:id="32"/>
      <w:r w:rsidRPr="00950061">
        <w:rPr>
          <w:rFonts w:ascii="Aptos" w:hAnsi="Aptos"/>
        </w:rPr>
        <w:t>reflection</w:t>
      </w:r>
      <w:bookmarkEnd w:id="32"/>
      <w:r w:rsidRPr="00950061">
        <w:rPr>
          <w:rFonts w:ascii="Aptos" w:hAnsi="Aptos"/>
        </w:rPr>
        <w:t xml:space="preserve"> questions and activities built in—these provide a shared language for group discussions and concrete ways to apply learning together. </w:t>
      </w:r>
    </w:p>
    <w:p w:rsidRPr="00950061" w:rsidR="00A34E86" w:rsidP="6EDDF453" w:rsidRDefault="4E4F64B6" w14:paraId="19DA3C63" w14:textId="47BEAB85">
      <w:pPr>
        <w:spacing w:before="240"/>
        <w:rPr>
          <w:rFonts w:ascii="Aptos" w:hAnsi="Aptos"/>
        </w:rPr>
      </w:pPr>
      <w:r w:rsidRPr="00950061">
        <w:rPr>
          <w:rFonts w:ascii="Aptos" w:hAnsi="Aptos"/>
        </w:rPr>
        <w:t>If your course doesn't include a guide, use these strategies to craft your own questions and activities:</w:t>
      </w:r>
    </w:p>
    <w:p w:rsidRPr="00950061" w:rsidR="00A34E86" w:rsidP="6240063C" w:rsidRDefault="4E4F64B6" w14:paraId="15700DB7" w14:textId="59C180B5">
      <w:pPr>
        <w:pStyle w:val="ListParagraph"/>
        <w:numPr>
          <w:ilvl w:val="0"/>
          <w:numId w:val="3"/>
        </w:numPr>
        <w:spacing w:before="240"/>
        <w:rPr>
          <w:rFonts w:ascii="Aptos" w:hAnsi="Aptos"/>
        </w:rPr>
      </w:pPr>
      <w:r w:rsidRPr="00950061">
        <w:rPr>
          <w:rFonts w:ascii="Aptos" w:hAnsi="Aptos"/>
        </w:rPr>
        <w:t>Review the learning objectives and section titles to spot natural discussion points</w:t>
      </w:r>
    </w:p>
    <w:p w:rsidR="0064547B" w:rsidP="0064547B" w:rsidRDefault="4E4F64B6" w14:paraId="3C799ABC" w14:textId="77777777">
      <w:pPr>
        <w:pStyle w:val="ListParagraph"/>
        <w:numPr>
          <w:ilvl w:val="0"/>
          <w:numId w:val="3"/>
        </w:numPr>
        <w:spacing w:before="240"/>
        <w:rPr>
          <w:rFonts w:ascii="Aptos" w:hAnsi="Aptos"/>
        </w:rPr>
      </w:pPr>
      <w:r w:rsidRPr="00950061">
        <w:rPr>
          <w:rFonts w:ascii="Aptos" w:hAnsi="Aptos"/>
        </w:rPr>
        <w:t>Look for concepts or examples that connect to your library's context and work</w:t>
      </w:r>
    </w:p>
    <w:p w:rsidRPr="0064547B" w:rsidR="3E7DE294" w:rsidP="0064547B" w:rsidRDefault="4E4F64B6" w14:paraId="2D980907" w14:textId="7ED49589">
      <w:pPr>
        <w:pStyle w:val="ListParagraph"/>
        <w:numPr>
          <w:ilvl w:val="0"/>
          <w:numId w:val="3"/>
        </w:numPr>
        <w:spacing w:before="240"/>
        <w:rPr>
          <w:rFonts w:ascii="Aptos" w:hAnsi="Aptos"/>
        </w:rPr>
      </w:pPr>
      <w:r w:rsidRPr="0064547B">
        <w:rPr>
          <w:rFonts w:ascii="Aptos" w:hAnsi="Aptos"/>
        </w:rPr>
        <w:t>Create discussion questions that invite learners to share their experiences, perspectives, and challenges related to the content</w:t>
      </w:r>
      <w:r w:rsidRPr="0064547B" w:rsidR="62FCD6A6">
        <w:rPr>
          <w:rFonts w:ascii="Aptos" w:hAnsi="Aptos"/>
        </w:rPr>
        <w:t xml:space="preserve">. </w:t>
      </w:r>
      <w:r w:rsidRPr="0064547B" w:rsidR="3E7DE294">
        <w:rPr>
          <w:rFonts w:ascii="Aptos" w:hAnsi="Aptos"/>
        </w:rPr>
        <w:t>Consider using these frameworks for questions:</w:t>
      </w:r>
    </w:p>
    <w:p w:rsidRPr="00950061" w:rsidR="3E7DE294" w:rsidP="36068B5F" w:rsidRDefault="3E7DE294" w14:paraId="4A1D27DB" w14:textId="21CE1C52">
      <w:pPr>
        <w:pStyle w:val="ListParagraph"/>
        <w:numPr>
          <w:ilvl w:val="1"/>
          <w:numId w:val="3"/>
        </w:numPr>
        <w:spacing w:before="240"/>
        <w:rPr>
          <w:rFonts w:ascii="Aptos" w:hAnsi="Aptos"/>
        </w:rPr>
      </w:pPr>
      <w:r w:rsidRPr="00950061">
        <w:rPr>
          <w:rFonts w:ascii="Aptos" w:hAnsi="Aptos"/>
        </w:rPr>
        <w:t>Have you experienced [context from this course]? What happened?</w:t>
      </w:r>
    </w:p>
    <w:p w:rsidRPr="00950061" w:rsidR="3E7DE294" w:rsidP="36068B5F" w:rsidRDefault="3E7DE294" w14:paraId="77210269" w14:textId="3809C2FC">
      <w:pPr>
        <w:pStyle w:val="ListParagraph"/>
        <w:numPr>
          <w:ilvl w:val="1"/>
          <w:numId w:val="3"/>
        </w:numPr>
        <w:spacing w:before="240"/>
        <w:rPr>
          <w:rFonts w:ascii="Aptos" w:hAnsi="Aptos"/>
        </w:rPr>
      </w:pPr>
      <w:r w:rsidRPr="00950061">
        <w:rPr>
          <w:rFonts w:ascii="Aptos" w:hAnsi="Aptos"/>
        </w:rPr>
        <w:t>How might [skill or idea] play out in [specific context]?</w:t>
      </w:r>
    </w:p>
    <w:p w:rsidRPr="00950061" w:rsidR="3E7DE294" w:rsidP="36068B5F" w:rsidRDefault="3E7DE294" w14:paraId="108DA6D7" w14:textId="63033520">
      <w:pPr>
        <w:pStyle w:val="ListParagraph"/>
        <w:numPr>
          <w:ilvl w:val="1"/>
          <w:numId w:val="3"/>
        </w:numPr>
        <w:spacing w:before="240"/>
        <w:rPr>
          <w:rFonts w:ascii="Aptos" w:hAnsi="Aptos"/>
        </w:rPr>
      </w:pPr>
      <w:r w:rsidRPr="00950061">
        <w:rPr>
          <w:rFonts w:ascii="Aptos" w:hAnsi="Aptos"/>
        </w:rPr>
        <w:t xml:space="preserve">What would make [recommended best practice] difficult to implement here? </w:t>
      </w:r>
    </w:p>
    <w:p w:rsidRPr="00950061" w:rsidR="334D7631" w:rsidP="6163730D" w:rsidRDefault="4E4F64B6" w14:paraId="2972BFC6" w14:textId="007E8FF2">
      <w:pPr>
        <w:pStyle w:val="ListParagraph"/>
        <w:numPr>
          <w:ilvl w:val="0"/>
          <w:numId w:val="3"/>
        </w:numPr>
        <w:spacing w:before="240"/>
        <w:rPr>
          <w:rFonts w:ascii="Aptos" w:hAnsi="Aptos"/>
        </w:rPr>
      </w:pPr>
      <w:r w:rsidRPr="00950061">
        <w:rPr>
          <w:rFonts w:ascii="Aptos" w:hAnsi="Aptos"/>
        </w:rPr>
        <w:t>Design activities</w:t>
      </w:r>
      <w:r w:rsidRPr="00950061" w:rsidR="52FD92A1">
        <w:rPr>
          <w:rFonts w:ascii="Aptos" w:hAnsi="Aptos"/>
        </w:rPr>
        <w:t xml:space="preserve"> </w:t>
      </w:r>
      <w:r w:rsidRPr="00950061">
        <w:rPr>
          <w:rFonts w:ascii="Aptos" w:hAnsi="Aptos"/>
        </w:rPr>
        <w:t>that give learners a chance to practice skills and reflect together</w:t>
      </w:r>
      <w:r w:rsidRPr="00950061" w:rsidR="593EE5BC">
        <w:rPr>
          <w:rFonts w:ascii="Aptos" w:hAnsi="Aptos"/>
        </w:rPr>
        <w:t xml:space="preserve">. </w:t>
      </w:r>
      <w:r w:rsidRPr="00950061" w:rsidR="334D7631">
        <w:rPr>
          <w:rFonts w:ascii="Aptos" w:hAnsi="Aptos"/>
        </w:rPr>
        <w:t>Activity ideas include:</w:t>
      </w:r>
    </w:p>
    <w:p w:rsidRPr="00950061" w:rsidR="334D7631" w:rsidP="4D7A8F99" w:rsidRDefault="334D7631" w14:paraId="5D358AAB" w14:textId="2A3D0D7D">
      <w:pPr>
        <w:pStyle w:val="ListParagraph"/>
        <w:numPr>
          <w:ilvl w:val="1"/>
          <w:numId w:val="3"/>
        </w:numPr>
        <w:spacing w:before="240"/>
        <w:rPr>
          <w:rFonts w:ascii="Aptos" w:hAnsi="Aptos"/>
        </w:rPr>
      </w:pPr>
      <w:r w:rsidRPr="00950061">
        <w:rPr>
          <w:rFonts w:ascii="Aptos" w:hAnsi="Aptos"/>
        </w:rPr>
        <w:t>Group brainstorms</w:t>
      </w:r>
    </w:p>
    <w:p w:rsidRPr="00950061" w:rsidR="334D7631" w:rsidP="4D7A8F99" w:rsidRDefault="334D7631" w14:paraId="4B07C606" w14:textId="72BB13AF">
      <w:pPr>
        <w:pStyle w:val="ListParagraph"/>
        <w:numPr>
          <w:ilvl w:val="1"/>
          <w:numId w:val="3"/>
        </w:numPr>
        <w:spacing w:before="240"/>
        <w:rPr>
          <w:rFonts w:ascii="Aptos" w:hAnsi="Aptos"/>
        </w:rPr>
      </w:pPr>
      <w:r w:rsidRPr="00950061">
        <w:rPr>
          <w:rFonts w:ascii="Aptos" w:hAnsi="Aptos"/>
        </w:rPr>
        <w:t>Role-playing scenarios</w:t>
      </w:r>
    </w:p>
    <w:p w:rsidRPr="00950061" w:rsidR="334D7631" w:rsidP="4D7A8F99" w:rsidRDefault="334D7631" w14:paraId="5F4B3B84" w14:textId="527DB85F">
      <w:pPr>
        <w:pStyle w:val="ListParagraph"/>
        <w:numPr>
          <w:ilvl w:val="1"/>
          <w:numId w:val="3"/>
        </w:numPr>
        <w:spacing w:before="240"/>
        <w:rPr>
          <w:rFonts w:ascii="Aptos" w:hAnsi="Aptos"/>
        </w:rPr>
      </w:pPr>
      <w:r w:rsidRPr="00950061">
        <w:rPr>
          <w:rFonts w:ascii="Aptos" w:hAnsi="Aptos"/>
        </w:rPr>
        <w:t>Think-pair-share prompts (where small groups think together and then share with the group)</w:t>
      </w:r>
    </w:p>
    <w:p w:rsidRPr="00950061" w:rsidR="334D7631" w:rsidP="4D7A8F99" w:rsidRDefault="334D7631" w14:paraId="51DEB9B6" w14:textId="6A68DA06">
      <w:pPr>
        <w:pStyle w:val="ListParagraph"/>
        <w:numPr>
          <w:ilvl w:val="1"/>
          <w:numId w:val="3"/>
        </w:numPr>
        <w:spacing w:before="240"/>
        <w:rPr>
          <w:rFonts w:ascii="Aptos" w:hAnsi="Aptos"/>
        </w:rPr>
      </w:pPr>
      <w:r w:rsidRPr="00950061">
        <w:rPr>
          <w:rFonts w:ascii="Aptos" w:hAnsi="Aptos"/>
        </w:rPr>
        <w:t>Quick-write reflection prompts</w:t>
      </w:r>
    </w:p>
    <w:p w:rsidRPr="00950061" w:rsidR="00A34E86" w:rsidP="5AC1E112" w:rsidRDefault="4E4F64B6" w14:paraId="689C70DF" w14:textId="54BEE9B4">
      <w:pPr>
        <w:spacing w:before="240"/>
        <w:rPr>
          <w:rFonts w:ascii="Aptos" w:hAnsi="Aptos"/>
        </w:rPr>
      </w:pPr>
      <w:r w:rsidRPr="00950061">
        <w:rPr>
          <w:rFonts w:ascii="Aptos" w:hAnsi="Aptos"/>
        </w:rPr>
        <w:t>Consider sharing your planned questions with the group before the session so they can come prepared with examples and ideas of their own.</w:t>
      </w:r>
    </w:p>
    <w:p w:rsidRPr="00950061" w:rsidR="00A34E86" w:rsidP="00C764B9" w:rsidRDefault="00A34E86" w14:paraId="0E86339B" w14:textId="2DAA75A4">
      <w:pPr>
        <w:spacing w:before="240"/>
        <w:rPr>
          <w:rFonts w:ascii="Aptos" w:hAnsi="Aptos"/>
        </w:rPr>
      </w:pPr>
      <w:r w:rsidRPr="00950061">
        <w:rPr>
          <w:rFonts w:ascii="Aptos" w:hAnsi="Aptos"/>
          <w:b/>
          <w:bCs/>
        </w:rPr>
        <w:t>Example 1:</w:t>
      </w:r>
      <w:r w:rsidRPr="00950061">
        <w:rPr>
          <w:rFonts w:ascii="Aptos" w:hAnsi="Aptos"/>
        </w:rPr>
        <w:t xml:space="preserve"> </w:t>
      </w:r>
      <w:r w:rsidRPr="00950061" w:rsidR="00C764B9">
        <w:rPr>
          <w:rFonts w:ascii="Aptos" w:hAnsi="Aptos"/>
        </w:rPr>
        <w:t>For a course on serving people experiencing homelessness, ask learning group members to prepare by reviewing your library's policies related to patron conduct and safety. At the meeting, ask participants to share their experiences and challenges in applying these policies equitably and with dignity. Work together to propose solutions that balance safety with inclusive service.</w:t>
      </w:r>
    </w:p>
    <w:p w:rsidRPr="00950061" w:rsidR="00A34E86" w:rsidP="00C764B9" w:rsidRDefault="7EC94308" w14:paraId="56A9FAD3" w14:textId="121078EE">
      <w:pPr>
        <w:spacing w:before="240"/>
        <w:rPr>
          <w:rFonts w:ascii="Aptos" w:hAnsi="Aptos"/>
        </w:rPr>
      </w:pPr>
      <w:r w:rsidRPr="00950061">
        <w:rPr>
          <w:rFonts w:ascii="Aptos" w:hAnsi="Aptos"/>
          <w:b/>
          <w:bCs/>
        </w:rPr>
        <w:t>Example 2:</w:t>
      </w:r>
      <w:r w:rsidRPr="00950061">
        <w:rPr>
          <w:rFonts w:ascii="Aptos" w:hAnsi="Aptos"/>
        </w:rPr>
        <w:t xml:space="preserve"> For a course on how to conduct a reference interview, arrange for learning group members to pair up and practice conducting a simulated interview with each other. Then come together as a whole group and reflect on the practice—what worked </w:t>
      </w:r>
      <w:bookmarkStart w:name="_Int_ksLHZ6ZE" w:id="33"/>
      <w:r w:rsidRPr="00950061">
        <w:rPr>
          <w:rFonts w:ascii="Aptos" w:hAnsi="Aptos"/>
        </w:rPr>
        <w:t>well,</w:t>
      </w:r>
      <w:bookmarkEnd w:id="33"/>
      <w:r w:rsidRPr="00950061">
        <w:rPr>
          <w:rFonts w:ascii="Aptos" w:hAnsi="Aptos"/>
        </w:rPr>
        <w:t xml:space="preserve"> what could be improved?</w:t>
      </w:r>
    </w:p>
    <w:p w:rsidRPr="00950061" w:rsidR="00511368" w:rsidP="00316832" w:rsidRDefault="00511368" w14:paraId="155F3CA1" w14:textId="112BB52B">
      <w:pPr>
        <w:pStyle w:val="Heading3"/>
        <w:rPr>
          <w:rFonts w:ascii="Aptos" w:hAnsi="Aptos"/>
        </w:rPr>
      </w:pPr>
      <w:r w:rsidRPr="00950061">
        <w:rPr>
          <w:rFonts w:ascii="Aptos" w:hAnsi="Aptos"/>
        </w:rPr>
        <w:t xml:space="preserve">Adapt </w:t>
      </w:r>
      <w:r w:rsidR="00DF6BD8">
        <w:rPr>
          <w:rFonts w:ascii="Aptos" w:hAnsi="Aptos"/>
        </w:rPr>
        <w:t>l</w:t>
      </w:r>
      <w:r w:rsidRPr="00950061">
        <w:rPr>
          <w:rFonts w:ascii="Aptos" w:hAnsi="Aptos"/>
        </w:rPr>
        <w:t xml:space="preserve">earning to </w:t>
      </w:r>
      <w:r w:rsidR="00A502CE">
        <w:rPr>
          <w:rFonts w:ascii="Aptos" w:hAnsi="Aptos"/>
        </w:rPr>
        <w:t>y</w:t>
      </w:r>
      <w:r w:rsidRPr="00950061">
        <w:rPr>
          <w:rFonts w:ascii="Aptos" w:hAnsi="Aptos"/>
        </w:rPr>
        <w:t xml:space="preserve">our </w:t>
      </w:r>
      <w:r w:rsidR="00A502CE">
        <w:rPr>
          <w:rFonts w:ascii="Aptos" w:hAnsi="Aptos"/>
        </w:rPr>
        <w:t>g</w:t>
      </w:r>
      <w:r w:rsidRPr="00950061">
        <w:rPr>
          <w:rFonts w:ascii="Aptos" w:hAnsi="Aptos"/>
        </w:rPr>
        <w:t xml:space="preserve">roup's </w:t>
      </w:r>
      <w:r w:rsidR="00A01F40">
        <w:rPr>
          <w:rFonts w:ascii="Aptos" w:hAnsi="Aptos"/>
        </w:rPr>
        <w:t>n</w:t>
      </w:r>
      <w:r w:rsidRPr="00950061">
        <w:rPr>
          <w:rFonts w:ascii="Aptos" w:hAnsi="Aptos"/>
        </w:rPr>
        <w:t>eeds</w:t>
      </w:r>
    </w:p>
    <w:p w:rsidRPr="00950061" w:rsidR="00511368" w:rsidP="00511368" w:rsidRDefault="359E5459" w14:paraId="4B7AA6F1" w14:textId="54B2336E">
      <w:pPr>
        <w:rPr>
          <w:rFonts w:ascii="Aptos" w:hAnsi="Aptos"/>
        </w:rPr>
      </w:pPr>
      <w:r w:rsidRPr="00950061">
        <w:rPr>
          <w:rFonts w:ascii="Aptos" w:hAnsi="Aptos"/>
        </w:rPr>
        <w:t xml:space="preserve">Your learning group won't look like anyone else's. Think about </w:t>
      </w:r>
      <w:bookmarkStart w:name="_Int_jgQZVO5W" w:id="34"/>
      <w:r w:rsidRPr="00950061">
        <w:rPr>
          <w:rFonts w:ascii="Aptos" w:hAnsi="Aptos"/>
        </w:rPr>
        <w:t>what's</w:t>
      </w:r>
      <w:bookmarkEnd w:id="34"/>
      <w:r w:rsidRPr="00950061">
        <w:rPr>
          <w:rFonts w:ascii="Aptos" w:hAnsi="Aptos"/>
        </w:rPr>
        <w:t xml:space="preserve"> true for your situation. Are you meeting in person, online, or a mix of both? Are people from the same library, or are they spread across different locations? What do your group members already know? What might get in their way?</w:t>
      </w:r>
    </w:p>
    <w:p w:rsidRPr="00950061" w:rsidR="00511368" w:rsidP="00511368" w:rsidRDefault="359E5459" w14:paraId="6D35AA42" w14:textId="2F8F938F">
      <w:pPr>
        <w:rPr>
          <w:rFonts w:ascii="Aptos" w:hAnsi="Aptos"/>
        </w:rPr>
      </w:pPr>
      <w:r w:rsidRPr="00950061">
        <w:rPr>
          <w:rFonts w:ascii="Aptos" w:hAnsi="Aptos"/>
        </w:rPr>
        <w:t xml:space="preserve">The format shapes your </w:t>
      </w:r>
      <w:bookmarkStart w:name="_Int_CjeLs2lV" w:id="35"/>
      <w:r w:rsidRPr="00950061">
        <w:rPr>
          <w:rFonts w:ascii="Aptos" w:hAnsi="Aptos"/>
        </w:rPr>
        <w:t>logistics</w:t>
      </w:r>
      <w:bookmarkEnd w:id="35"/>
      <w:r w:rsidRPr="00950061">
        <w:rPr>
          <w:rFonts w:ascii="Aptos" w:hAnsi="Aptos"/>
        </w:rPr>
        <w:t xml:space="preserve">, but here's the good news: the way you facilitate stays the same no matter what. You're still </w:t>
      </w:r>
      <w:bookmarkStart w:name="_Int_7TbsLUCu" w:id="36"/>
      <w:r w:rsidRPr="00950061">
        <w:rPr>
          <w:rFonts w:ascii="Aptos" w:hAnsi="Aptos"/>
        </w:rPr>
        <w:t>setting</w:t>
      </w:r>
      <w:bookmarkEnd w:id="36"/>
      <w:r w:rsidRPr="00950061">
        <w:rPr>
          <w:rFonts w:ascii="Aptos" w:hAnsi="Aptos"/>
        </w:rPr>
        <w:t xml:space="preserve"> group norms, preparing discussion questions, and helping people apply what they're learning. What changes </w:t>
      </w:r>
      <w:r w:rsidRPr="00950061" w:rsidR="7D3086B5">
        <w:rPr>
          <w:rFonts w:ascii="Aptos" w:hAnsi="Aptos"/>
        </w:rPr>
        <w:t>are</w:t>
      </w:r>
      <w:r w:rsidRPr="00950061">
        <w:rPr>
          <w:rFonts w:ascii="Aptos" w:hAnsi="Aptos"/>
        </w:rPr>
        <w:t xml:space="preserve"> the tools and </w:t>
      </w:r>
      <w:bookmarkStart w:name="_Int_4ZfymhXw" w:id="37"/>
      <w:r w:rsidRPr="00950061">
        <w:rPr>
          <w:rFonts w:ascii="Aptos" w:hAnsi="Aptos"/>
        </w:rPr>
        <w:t>setup.</w:t>
      </w:r>
      <w:bookmarkEnd w:id="37"/>
    </w:p>
    <w:p w:rsidRPr="00950061" w:rsidR="00511368" w:rsidP="6AAA9A67" w:rsidRDefault="359E5459" w14:paraId="0C0F0264" w14:textId="68372B4E">
      <w:pPr>
        <w:rPr>
          <w:rFonts w:ascii="Aptos" w:hAnsi="Aptos"/>
        </w:rPr>
      </w:pPr>
      <w:r w:rsidRPr="00950061">
        <w:rPr>
          <w:rFonts w:ascii="Aptos" w:hAnsi="Aptos"/>
          <w:b/>
          <w:bCs/>
        </w:rPr>
        <w:t xml:space="preserve">In </w:t>
      </w:r>
      <w:bookmarkStart w:name="_Int_n2B4baeA" w:id="38"/>
      <w:r w:rsidRPr="00950061">
        <w:rPr>
          <w:rFonts w:ascii="Aptos" w:hAnsi="Aptos"/>
          <w:b/>
          <w:bCs/>
        </w:rPr>
        <w:t>person</w:t>
      </w:r>
      <w:bookmarkEnd w:id="38"/>
      <w:r w:rsidRPr="00950061">
        <w:rPr>
          <w:rFonts w:ascii="Aptos" w:hAnsi="Aptos"/>
        </w:rPr>
        <w:t xml:space="preserve"> </w:t>
      </w:r>
      <w:r w:rsidRPr="00950061" w:rsidR="00AC7032">
        <w:rPr>
          <w:rFonts w:ascii="Aptos" w:hAnsi="Aptos"/>
        </w:rPr>
        <w:t>-</w:t>
      </w:r>
      <w:r w:rsidRPr="00950061">
        <w:rPr>
          <w:rFonts w:ascii="Aptos" w:hAnsi="Aptos"/>
        </w:rPr>
        <w:t xml:space="preserve"> Look for physical activities the group can do, whether going to another </w:t>
      </w:r>
      <w:r w:rsidRPr="00950061" w:rsidR="0066017B">
        <w:rPr>
          <w:rFonts w:ascii="Aptos" w:hAnsi="Aptos"/>
        </w:rPr>
        <w:t>sp</w:t>
      </w:r>
      <w:r w:rsidRPr="00950061">
        <w:rPr>
          <w:rFonts w:ascii="Aptos" w:hAnsi="Aptos"/>
        </w:rPr>
        <w:t>ace in the library or pairing off for conversations or role-play.</w:t>
      </w:r>
    </w:p>
    <w:p w:rsidRPr="00950061" w:rsidR="00511368" w:rsidP="6AAA9A67" w:rsidRDefault="00511368" w14:paraId="1D0ED7A3" w14:textId="27853AC9">
      <w:pPr>
        <w:rPr>
          <w:rFonts w:ascii="Aptos" w:hAnsi="Aptos"/>
        </w:rPr>
      </w:pPr>
      <w:r w:rsidRPr="00950061">
        <w:rPr>
          <w:rFonts w:ascii="Aptos" w:hAnsi="Aptos"/>
          <w:b/>
          <w:bCs/>
        </w:rPr>
        <w:t xml:space="preserve">Online </w:t>
      </w:r>
      <w:r w:rsidRPr="00950061" w:rsidR="00A1770C">
        <w:rPr>
          <w:rFonts w:ascii="Aptos" w:hAnsi="Aptos"/>
        </w:rPr>
        <w:t>-</w:t>
      </w:r>
      <w:r w:rsidRPr="00950061">
        <w:rPr>
          <w:rFonts w:ascii="Aptos" w:hAnsi="Aptos"/>
        </w:rPr>
        <w:t xml:space="preserve"> Online facilitation requires intentional moves to keep people engaged and make sure everyone can participate. Especially early on, some participants may be more reserved.</w:t>
      </w:r>
    </w:p>
    <w:p w:rsidRPr="00950061" w:rsidR="00511368" w:rsidP="0066017B" w:rsidRDefault="00511368" w14:paraId="547A901A" w14:textId="0161BB28">
      <w:pPr>
        <w:rPr>
          <w:rFonts w:ascii="Aptos" w:hAnsi="Aptos"/>
        </w:rPr>
      </w:pPr>
      <w:r w:rsidRPr="00950061">
        <w:rPr>
          <w:rFonts w:ascii="Aptos" w:hAnsi="Aptos"/>
          <w:b/>
          <w:bCs/>
        </w:rPr>
        <w:t xml:space="preserve">Blended </w:t>
      </w:r>
      <w:r w:rsidRPr="00950061">
        <w:rPr>
          <w:rFonts w:ascii="Aptos" w:hAnsi="Aptos"/>
        </w:rPr>
        <w:t xml:space="preserve">means you're managing both in-person and online elements. Consider when </w:t>
      </w:r>
      <w:bookmarkStart w:name="_Int_dfwwCnr5" w:id="39"/>
      <w:r w:rsidRPr="00950061">
        <w:rPr>
          <w:rFonts w:ascii="Aptos" w:hAnsi="Aptos"/>
        </w:rPr>
        <w:t>to bring</w:t>
      </w:r>
      <w:bookmarkEnd w:id="39"/>
      <w:r w:rsidRPr="00950061">
        <w:rPr>
          <w:rFonts w:ascii="Aptos" w:hAnsi="Aptos"/>
        </w:rPr>
        <w:t xml:space="preserve"> the group together in person. Meeting in person at the beginning helps people get to know each other and relax, which improves online conversations later. Meeting in person at the end works well for courses that build toward a shared goal or project.</w:t>
      </w:r>
    </w:p>
    <w:p w:rsidRPr="00950061" w:rsidR="00511368" w:rsidP="00511368" w:rsidRDefault="00511368" w14:paraId="2FBB768B" w14:textId="38F25110">
      <w:pPr>
        <w:rPr>
          <w:rFonts w:ascii="Aptos" w:hAnsi="Aptos"/>
        </w:rPr>
      </w:pPr>
      <w:r w:rsidRPr="00950061">
        <w:rPr>
          <w:rFonts w:ascii="Aptos" w:hAnsi="Aptos"/>
        </w:rPr>
        <w:t>The key is flexibility. You can adjust as you go based on what you learn about your group.</w:t>
      </w:r>
    </w:p>
    <w:p w:rsidRPr="00950061" w:rsidR="00511368" w:rsidP="005F1EAB" w:rsidRDefault="00511368" w14:paraId="45BF7A5A" w14:textId="7398CC9C">
      <w:pPr>
        <w:pStyle w:val="Heading3"/>
        <w:rPr>
          <w:rFonts w:ascii="Aptos" w:hAnsi="Aptos"/>
        </w:rPr>
      </w:pPr>
      <w:r w:rsidRPr="00950061">
        <w:rPr>
          <w:rFonts w:ascii="Aptos" w:hAnsi="Aptos"/>
        </w:rPr>
        <w:t xml:space="preserve">Prepare the </w:t>
      </w:r>
      <w:r w:rsidR="00D11327">
        <w:rPr>
          <w:rFonts w:ascii="Aptos" w:hAnsi="Aptos"/>
        </w:rPr>
        <w:t>s</w:t>
      </w:r>
      <w:r w:rsidRPr="00950061">
        <w:rPr>
          <w:rFonts w:ascii="Aptos" w:hAnsi="Aptos"/>
        </w:rPr>
        <w:t>pace</w:t>
      </w:r>
    </w:p>
    <w:p w:rsidRPr="00950061" w:rsidR="00511368" w:rsidP="00511368" w:rsidRDefault="00511368" w14:paraId="03FBF4A4" w14:textId="1F0F5E47">
      <w:pPr>
        <w:rPr>
          <w:rFonts w:ascii="Aptos" w:hAnsi="Aptos"/>
        </w:rPr>
      </w:pPr>
      <w:r w:rsidRPr="00950061">
        <w:rPr>
          <w:rFonts w:ascii="Aptos" w:hAnsi="Aptos"/>
        </w:rPr>
        <w:t>Your space sets the tone for learning. The specific setup depends on your format.</w:t>
      </w:r>
    </w:p>
    <w:p w:rsidRPr="00950061" w:rsidR="00511368" w:rsidP="00511368" w:rsidRDefault="359E5459" w14:paraId="3222925A" w14:textId="2B387BF7">
      <w:pPr>
        <w:rPr>
          <w:rFonts w:ascii="Aptos" w:hAnsi="Aptos"/>
        </w:rPr>
      </w:pPr>
      <w:r w:rsidRPr="00950061">
        <w:rPr>
          <w:rFonts w:ascii="Aptos" w:hAnsi="Aptos"/>
          <w:b/>
          <w:bCs/>
        </w:rPr>
        <w:t>In-person space:</w:t>
      </w:r>
      <w:r w:rsidRPr="00950061">
        <w:rPr>
          <w:rFonts w:ascii="Aptos" w:hAnsi="Aptos"/>
        </w:rPr>
        <w:t xml:space="preserve"> Arrange seating so people can see and hear each other (circle or U-shape is better than rows). Make sure the room is comfortable (temperature, lighting, no distractions). Have water and any materials people will need. Test any technology (</w:t>
      </w:r>
      <w:bookmarkStart w:name="_Int_JrSl1ep6" w:id="40"/>
      <w:r w:rsidRPr="00950061">
        <w:rPr>
          <w:rFonts w:ascii="Aptos" w:hAnsi="Aptos"/>
        </w:rPr>
        <w:t>projector</w:t>
      </w:r>
      <w:bookmarkEnd w:id="40"/>
      <w:r w:rsidRPr="00950061">
        <w:rPr>
          <w:rFonts w:ascii="Aptos" w:hAnsi="Aptos"/>
        </w:rPr>
        <w:t>, speakers) before people arrive. Arrive early to set up and greet people as they arrive.</w:t>
      </w:r>
    </w:p>
    <w:p w:rsidRPr="00950061" w:rsidR="00A34E86" w:rsidP="00511368" w:rsidRDefault="00511368" w14:paraId="2511A363" w14:textId="084B9EC2">
      <w:pPr>
        <w:rPr>
          <w:rFonts w:ascii="Aptos" w:hAnsi="Aptos"/>
        </w:rPr>
      </w:pPr>
      <w:r w:rsidRPr="00950061">
        <w:rPr>
          <w:rFonts w:ascii="Aptos" w:hAnsi="Aptos"/>
          <w:b/>
          <w:bCs/>
        </w:rPr>
        <w:t>Online space:</w:t>
      </w:r>
      <w:r w:rsidRPr="00950061">
        <w:rPr>
          <w:rFonts w:ascii="Aptos" w:hAnsi="Aptos"/>
        </w:rPr>
        <w:t xml:space="preserve"> Choose a platform and decide which </w:t>
      </w:r>
      <w:r w:rsidRPr="00950061" w:rsidR="00B80C35">
        <w:rPr>
          <w:rFonts w:ascii="Aptos" w:hAnsi="Aptos"/>
        </w:rPr>
        <w:t>too</w:t>
      </w:r>
      <w:r w:rsidRPr="00950061" w:rsidR="005D4DE0">
        <w:rPr>
          <w:rFonts w:ascii="Aptos" w:hAnsi="Aptos"/>
        </w:rPr>
        <w:t>ls</w:t>
      </w:r>
      <w:r w:rsidRPr="00950061" w:rsidR="00B80C35">
        <w:rPr>
          <w:rFonts w:ascii="Aptos" w:hAnsi="Aptos"/>
        </w:rPr>
        <w:t xml:space="preserve"> </w:t>
      </w:r>
      <w:r w:rsidRPr="00950061">
        <w:rPr>
          <w:rFonts w:ascii="Aptos" w:hAnsi="Aptos"/>
        </w:rPr>
        <w:t>you'll use—chat, breakout rooms, screen sharing. Test your</w:t>
      </w:r>
      <w:r w:rsidRPr="00950061" w:rsidDel="004E11C2">
        <w:rPr>
          <w:rFonts w:ascii="Aptos" w:hAnsi="Aptos"/>
        </w:rPr>
        <w:t xml:space="preserve"> </w:t>
      </w:r>
      <w:r w:rsidRPr="00950061">
        <w:rPr>
          <w:rFonts w:ascii="Aptos" w:hAnsi="Aptos"/>
        </w:rPr>
        <w:t>platform before the meeting. Make sure your internet connection is strong. Minimize distractions in your physical space. Have your agenda and discussion questions visible to you. Arrange tech support so people know what to do if something goes wrong. Log in a few minutes early so you can greet people.</w:t>
      </w:r>
    </w:p>
    <w:p w:rsidRPr="00950061" w:rsidR="008B1B2C" w:rsidP="00511368" w:rsidRDefault="008B1B2C" w14:paraId="62EAE880" w14:textId="09EF36D3">
      <w:pPr>
        <w:rPr>
          <w:rFonts w:ascii="Aptos" w:hAnsi="Aptos"/>
        </w:rPr>
      </w:pPr>
      <w:r w:rsidRPr="00950061">
        <w:rPr>
          <w:rFonts w:ascii="Aptos" w:hAnsi="Aptos"/>
          <w:b/>
          <w:bCs/>
        </w:rPr>
        <w:t>Online discussion spaces for connecting between sessions:</w:t>
      </w:r>
      <w:r w:rsidRPr="00950061">
        <w:rPr>
          <w:rFonts w:ascii="Aptos" w:hAnsi="Aptos"/>
        </w:rPr>
        <w:t xml:space="preserve"> To deepen learning and help people integrate ideas into their practice, consider providing a way for group members to stay connected between sessions. This might include discussion questions that invite reflection, a space to share challenges or wins from applying what they're learning, or a place to ask questions that come up in their work. </w:t>
      </w:r>
      <w:r w:rsidRPr="00950061" w:rsidR="001068AC">
        <w:rPr>
          <w:rFonts w:ascii="Aptos" w:hAnsi="Aptos"/>
        </w:rPr>
        <w:t xml:space="preserve">If </w:t>
      </w:r>
      <w:r w:rsidRPr="00950061" w:rsidR="00F22B74">
        <w:rPr>
          <w:rFonts w:ascii="Aptos" w:hAnsi="Aptos"/>
        </w:rPr>
        <w:t>possi</w:t>
      </w:r>
      <w:r w:rsidRPr="00950061" w:rsidR="002D1073">
        <w:rPr>
          <w:rFonts w:ascii="Aptos" w:hAnsi="Aptos"/>
        </w:rPr>
        <w:t>bl</w:t>
      </w:r>
      <w:r w:rsidRPr="00950061" w:rsidR="00F75E48">
        <w:rPr>
          <w:rFonts w:ascii="Aptos" w:hAnsi="Aptos"/>
        </w:rPr>
        <w:t xml:space="preserve">e, </w:t>
      </w:r>
      <w:r w:rsidRPr="00950061" w:rsidR="00581255">
        <w:rPr>
          <w:rFonts w:ascii="Aptos" w:hAnsi="Aptos"/>
        </w:rPr>
        <w:t>u</w:t>
      </w:r>
      <w:r w:rsidRPr="00950061">
        <w:rPr>
          <w:rFonts w:ascii="Aptos" w:hAnsi="Aptos"/>
        </w:rPr>
        <w:t xml:space="preserve">se </w:t>
      </w:r>
      <w:r w:rsidRPr="00950061" w:rsidR="00950865">
        <w:rPr>
          <w:rFonts w:ascii="Aptos" w:hAnsi="Aptos"/>
        </w:rPr>
        <w:t>som</w:t>
      </w:r>
      <w:r w:rsidRPr="00950061" w:rsidR="008410A0">
        <w:rPr>
          <w:rFonts w:ascii="Aptos" w:hAnsi="Aptos"/>
        </w:rPr>
        <w:t xml:space="preserve">ething </w:t>
      </w:r>
      <w:r w:rsidRPr="00950061" w:rsidR="00C26752">
        <w:rPr>
          <w:rFonts w:ascii="Aptos" w:hAnsi="Aptos"/>
        </w:rPr>
        <w:t>everyone i</w:t>
      </w:r>
      <w:r w:rsidRPr="00950061" w:rsidR="00AE7CBC">
        <w:rPr>
          <w:rFonts w:ascii="Aptos" w:hAnsi="Aptos"/>
        </w:rPr>
        <w:t>s familia</w:t>
      </w:r>
      <w:r w:rsidRPr="00950061" w:rsidR="0044295D">
        <w:rPr>
          <w:rFonts w:ascii="Aptos" w:hAnsi="Aptos"/>
        </w:rPr>
        <w:t>r with</w:t>
      </w:r>
      <w:r w:rsidRPr="00950061" w:rsidR="0053076F">
        <w:rPr>
          <w:rFonts w:ascii="Aptos" w:hAnsi="Aptos"/>
        </w:rPr>
        <w:t>, like</w:t>
      </w:r>
      <w:r w:rsidRPr="00950061" w:rsidR="0080123C">
        <w:rPr>
          <w:rFonts w:ascii="Aptos" w:hAnsi="Aptos"/>
        </w:rPr>
        <w:t xml:space="preserve"> </w:t>
      </w:r>
      <w:r w:rsidRPr="00950061">
        <w:rPr>
          <w:rFonts w:ascii="Aptos" w:hAnsi="Aptos"/>
        </w:rPr>
        <w:t>email</w:t>
      </w:r>
      <w:r w:rsidRPr="00950061" w:rsidR="00AE7B61">
        <w:rPr>
          <w:rFonts w:ascii="Aptos" w:hAnsi="Aptos"/>
        </w:rPr>
        <w:t xml:space="preserve"> </w:t>
      </w:r>
      <w:r w:rsidRPr="00950061" w:rsidR="00061864">
        <w:rPr>
          <w:rFonts w:ascii="Aptos" w:hAnsi="Aptos"/>
        </w:rPr>
        <w:t>or</w:t>
      </w:r>
      <w:r w:rsidRPr="00950061">
        <w:rPr>
          <w:rFonts w:ascii="Aptos" w:hAnsi="Aptos"/>
        </w:rPr>
        <w:t xml:space="preserve"> a group chat. Provide clear directions on how to access it and what you'd like people to share. </w:t>
      </w:r>
    </w:p>
    <w:p w:rsidRPr="00950061" w:rsidR="00681179" w:rsidP="352A90A0" w:rsidRDefault="158108B1" w14:paraId="39BFF042" w14:textId="299541A1">
      <w:pPr>
        <w:pStyle w:val="Heading2"/>
      </w:pPr>
      <w:r w:rsidRPr="352A90A0">
        <w:rPr>
          <w:rFonts w:ascii="Aptos" w:hAnsi="Aptos"/>
        </w:rPr>
        <w:t>P</w:t>
      </w:r>
      <w:r w:rsidRPr="352A90A0" w:rsidR="3CE0A6DB">
        <w:rPr>
          <w:rFonts w:ascii="Aptos" w:hAnsi="Aptos"/>
        </w:rPr>
        <w:t>hase</w:t>
      </w:r>
      <w:r w:rsidRPr="352A90A0">
        <w:rPr>
          <w:rFonts w:ascii="Aptos" w:hAnsi="Aptos"/>
        </w:rPr>
        <w:t xml:space="preserve"> 2: </w:t>
      </w:r>
      <w:r w:rsidRPr="352A90A0" w:rsidR="6B5CAD47">
        <w:rPr>
          <w:rFonts w:ascii="Aptos" w:hAnsi="Aptos"/>
        </w:rPr>
        <w:t xml:space="preserve">Active </w:t>
      </w:r>
      <w:r w:rsidR="00ED23DF">
        <w:rPr>
          <w:rFonts w:ascii="Aptos" w:hAnsi="Aptos"/>
        </w:rPr>
        <w:t>f</w:t>
      </w:r>
      <w:r w:rsidRPr="352A90A0" w:rsidR="6B5CAD47">
        <w:rPr>
          <w:rFonts w:ascii="Aptos" w:hAnsi="Aptos"/>
        </w:rPr>
        <w:t>acilitation</w:t>
      </w:r>
    </w:p>
    <w:p w:rsidRPr="00950061" w:rsidR="00FB093F" w:rsidP="722D8978" w:rsidRDefault="2CE2340E" w14:paraId="3A01969C" w14:textId="77777777">
      <w:pPr>
        <w:pStyle w:val="Heading3"/>
        <w:rPr>
          <w:rFonts w:ascii="Aptos" w:hAnsi="Aptos" w:eastAsiaTheme="minorEastAsia" w:cstheme="minorBidi"/>
          <w:b w:val="0"/>
          <w:bCs w:val="0"/>
          <w:color w:val="auto"/>
          <w:sz w:val="22"/>
        </w:rPr>
      </w:pPr>
      <w:r w:rsidRPr="00950061">
        <w:rPr>
          <w:rFonts w:ascii="Aptos" w:hAnsi="Aptos" w:eastAsiaTheme="minorEastAsia" w:cstheme="minorBidi"/>
          <w:b w:val="0"/>
          <w:bCs w:val="0"/>
          <w:color w:val="auto"/>
          <w:sz w:val="22"/>
        </w:rPr>
        <w:t xml:space="preserve">Your group is up and running; now it's time to show up as a facilitator. This phase is about guiding your group through </w:t>
      </w:r>
      <w:bookmarkStart w:name="_Int_N9zZITVN" w:id="41"/>
      <w:r w:rsidRPr="00950061">
        <w:rPr>
          <w:rFonts w:ascii="Aptos" w:hAnsi="Aptos" w:eastAsiaTheme="minorEastAsia" w:cstheme="minorBidi"/>
          <w:b w:val="0"/>
          <w:bCs w:val="0"/>
          <w:color w:val="auto"/>
          <w:sz w:val="22"/>
        </w:rPr>
        <w:t>the learning</w:t>
      </w:r>
      <w:bookmarkEnd w:id="41"/>
      <w:r w:rsidRPr="00950061">
        <w:rPr>
          <w:rFonts w:ascii="Aptos" w:hAnsi="Aptos" w:eastAsiaTheme="minorEastAsia" w:cstheme="minorBidi"/>
          <w:b w:val="0"/>
          <w:bCs w:val="0"/>
          <w:color w:val="auto"/>
          <w:sz w:val="22"/>
        </w:rPr>
        <w:t xml:space="preserve"> with intention and care.</w:t>
      </w:r>
    </w:p>
    <w:p w:rsidRPr="00950061" w:rsidR="00CE6EC8" w:rsidP="00CE6EC8" w:rsidRDefault="00CE6EC8" w14:paraId="44795005" w14:textId="3400C191">
      <w:pPr>
        <w:rPr>
          <w:rFonts w:ascii="Aptos" w:hAnsi="Aptos" w:eastAsiaTheme="majorEastAsia" w:cstheme="majorBidi"/>
          <w:b/>
          <w:bCs/>
          <w:color w:val="000000"/>
          <w:sz w:val="28"/>
          <w:szCs w:val="28"/>
        </w:rPr>
      </w:pPr>
      <w:r w:rsidRPr="00950061">
        <w:rPr>
          <w:rFonts w:ascii="Aptos" w:hAnsi="Aptos" w:eastAsiaTheme="majorEastAsia" w:cstheme="majorBidi"/>
          <w:b/>
          <w:bCs/>
          <w:color w:val="000000" w:themeColor="text1"/>
          <w:sz w:val="28"/>
          <w:szCs w:val="28"/>
        </w:rPr>
        <w:t xml:space="preserve">Create a </w:t>
      </w:r>
      <w:r w:rsidR="000246E5">
        <w:rPr>
          <w:rFonts w:ascii="Aptos" w:hAnsi="Aptos" w:eastAsiaTheme="majorEastAsia" w:cstheme="majorBidi"/>
          <w:b/>
          <w:bCs/>
          <w:color w:val="000000" w:themeColor="text1"/>
          <w:sz w:val="28"/>
          <w:szCs w:val="28"/>
        </w:rPr>
        <w:t>w</w:t>
      </w:r>
      <w:r w:rsidRPr="00950061">
        <w:rPr>
          <w:rFonts w:ascii="Aptos" w:hAnsi="Aptos" w:eastAsiaTheme="majorEastAsia" w:cstheme="majorBidi"/>
          <w:b/>
          <w:bCs/>
          <w:color w:val="000000" w:themeColor="text1"/>
          <w:sz w:val="28"/>
          <w:szCs w:val="28"/>
        </w:rPr>
        <w:t xml:space="preserve">elcoming </w:t>
      </w:r>
      <w:r w:rsidR="005F057F">
        <w:rPr>
          <w:rFonts w:ascii="Aptos" w:hAnsi="Aptos" w:eastAsiaTheme="majorEastAsia" w:cstheme="majorBidi"/>
          <w:b/>
          <w:bCs/>
          <w:color w:val="000000" w:themeColor="text1"/>
          <w:sz w:val="28"/>
          <w:szCs w:val="28"/>
        </w:rPr>
        <w:t>a</w:t>
      </w:r>
      <w:r w:rsidRPr="00950061" w:rsidR="00DD0F66">
        <w:rPr>
          <w:rFonts w:ascii="Aptos" w:hAnsi="Aptos" w:eastAsiaTheme="majorEastAsia" w:cstheme="majorBidi"/>
          <w:b/>
          <w:bCs/>
          <w:color w:val="000000" w:themeColor="text1"/>
          <w:sz w:val="28"/>
          <w:szCs w:val="28"/>
        </w:rPr>
        <w:t>tmosp</w:t>
      </w:r>
      <w:r w:rsidRPr="00950061" w:rsidR="00420176">
        <w:rPr>
          <w:rFonts w:ascii="Aptos" w:hAnsi="Aptos" w:eastAsiaTheme="majorEastAsia" w:cstheme="majorBidi"/>
          <w:b/>
          <w:bCs/>
          <w:color w:val="000000" w:themeColor="text1"/>
          <w:sz w:val="28"/>
          <w:szCs w:val="28"/>
        </w:rPr>
        <w:t>here</w:t>
      </w:r>
    </w:p>
    <w:p w:rsidRPr="00950061" w:rsidR="00CE6EC8" w:rsidP="00CE6EC8" w:rsidRDefault="2E1B9526" w14:paraId="77D17B8D" w14:textId="30C34F68">
      <w:pPr>
        <w:rPr>
          <w:rFonts w:ascii="Aptos" w:hAnsi="Aptos"/>
        </w:rPr>
      </w:pPr>
      <w:r w:rsidRPr="00950061">
        <w:rPr>
          <w:rFonts w:ascii="Aptos" w:hAnsi="Aptos"/>
        </w:rPr>
        <w:t xml:space="preserve">Your group members come with different experiences, backgrounds, and reasons for joining. Your job is to create an environment where everyone feels like they belong and can see how </w:t>
      </w:r>
      <w:bookmarkStart w:name="_Int_z2BNSTbd" w:id="42"/>
      <w:r w:rsidRPr="00950061">
        <w:rPr>
          <w:rFonts w:ascii="Aptos" w:hAnsi="Aptos"/>
        </w:rPr>
        <w:t>the learning</w:t>
      </w:r>
      <w:bookmarkEnd w:id="42"/>
      <w:r w:rsidRPr="00950061">
        <w:rPr>
          <w:rFonts w:ascii="Aptos" w:hAnsi="Aptos"/>
        </w:rPr>
        <w:t xml:space="preserve"> connects to their own goals.</w:t>
      </w:r>
    </w:p>
    <w:p w:rsidRPr="00950061" w:rsidR="00CE6EC8" w:rsidP="00CE6EC8" w:rsidRDefault="2E1B9526" w14:paraId="08F9689B" w14:textId="11FF6ABB">
      <w:pPr>
        <w:rPr>
          <w:rFonts w:ascii="Aptos" w:hAnsi="Aptos"/>
        </w:rPr>
      </w:pPr>
      <w:r w:rsidRPr="00950061">
        <w:rPr>
          <w:rFonts w:ascii="Aptos" w:hAnsi="Aptos"/>
        </w:rPr>
        <w:t>In your first session,</w:t>
      </w:r>
      <w:r w:rsidRPr="00950061" w:rsidDel="00F478AD">
        <w:rPr>
          <w:rFonts w:ascii="Aptos" w:hAnsi="Aptos"/>
        </w:rPr>
        <w:t xml:space="preserve"> </w:t>
      </w:r>
      <w:r w:rsidRPr="00950061" w:rsidR="00F478AD">
        <w:rPr>
          <w:rFonts w:ascii="Aptos" w:hAnsi="Aptos"/>
        </w:rPr>
        <w:t>a</w:t>
      </w:r>
      <w:r w:rsidRPr="00950061" w:rsidR="00CC280B">
        <w:rPr>
          <w:rFonts w:ascii="Aptos" w:hAnsi="Aptos"/>
        </w:rPr>
        <w:t>gree</w:t>
      </w:r>
      <w:r w:rsidRPr="00950061" w:rsidR="009F7A00">
        <w:rPr>
          <w:rFonts w:ascii="Aptos" w:hAnsi="Aptos"/>
        </w:rPr>
        <w:t xml:space="preserve"> to</w:t>
      </w:r>
      <w:r w:rsidRPr="00950061" w:rsidR="00F478AD">
        <w:rPr>
          <w:rFonts w:ascii="Aptos" w:hAnsi="Aptos"/>
        </w:rPr>
        <w:t xml:space="preserve"> </w:t>
      </w:r>
      <w:r w:rsidRPr="00950061">
        <w:rPr>
          <w:rFonts w:ascii="Aptos" w:hAnsi="Aptos"/>
        </w:rPr>
        <w:t xml:space="preserve">clear goals for what your group will accomplish learning together. Then create </w:t>
      </w:r>
      <w:r w:rsidRPr="00950061">
        <w:rPr>
          <w:rFonts w:ascii="Aptos" w:hAnsi="Aptos"/>
          <w:b/>
          <w:bCs/>
          <w:i/>
          <w:iCs/>
        </w:rPr>
        <w:t>group norms</w:t>
      </w:r>
      <w:r w:rsidRPr="00950061">
        <w:rPr>
          <w:rFonts w:ascii="Aptos" w:hAnsi="Aptos"/>
        </w:rPr>
        <w:t xml:space="preserve"> together—shared agreements about respect, openness, and confidentiality. Begin each session with a brief check-</w:t>
      </w:r>
      <w:r w:rsidRPr="00950061" w:rsidR="76C92D11">
        <w:rPr>
          <w:rFonts w:ascii="Aptos" w:hAnsi="Aptos"/>
        </w:rPr>
        <w:t>in,</w:t>
      </w:r>
      <w:r w:rsidRPr="00950061">
        <w:rPr>
          <w:rFonts w:ascii="Aptos" w:hAnsi="Aptos"/>
        </w:rPr>
        <w:t xml:space="preserve"> so people feel seen and connected before diving into the content. Acknowledge contributions often and sincerely. These small moves send a big message: every voice matters, and you're all in this together.</w:t>
      </w:r>
    </w:p>
    <w:p w:rsidRPr="00950061" w:rsidR="00CE6EC8" w:rsidP="00CE6EC8" w:rsidRDefault="00CE6EC8" w14:paraId="119096BD" w14:textId="7723C60B">
      <w:pPr>
        <w:rPr>
          <w:rFonts w:ascii="Aptos" w:hAnsi="Aptos"/>
        </w:rPr>
      </w:pPr>
      <w:r w:rsidRPr="00950061">
        <w:rPr>
          <w:rFonts w:ascii="Aptos" w:hAnsi="Aptos"/>
        </w:rPr>
        <w:t>Sample norms to consider:</w:t>
      </w:r>
    </w:p>
    <w:p w:rsidRPr="00950061" w:rsidR="009B6024" w:rsidP="00412CDB" w:rsidRDefault="009B6024" w14:paraId="6E680024" w14:textId="75871BF3">
      <w:pPr>
        <w:pStyle w:val="ListParagraph"/>
        <w:numPr>
          <w:ilvl w:val="0"/>
          <w:numId w:val="13"/>
        </w:numPr>
        <w:rPr>
          <w:rFonts w:ascii="Aptos" w:hAnsi="Aptos"/>
        </w:rPr>
      </w:pPr>
      <w:r w:rsidRPr="00950061">
        <w:rPr>
          <w:rFonts w:ascii="Aptos" w:hAnsi="Aptos"/>
        </w:rPr>
        <w:t>Listen to understand, not just to respond</w:t>
      </w:r>
    </w:p>
    <w:p w:rsidRPr="00950061" w:rsidR="00CE6EC8" w:rsidP="00CE6EC8" w:rsidRDefault="00CE6EC8" w14:paraId="57B9C77A" w14:textId="0FA60059">
      <w:pPr>
        <w:pStyle w:val="ListParagraph"/>
        <w:numPr>
          <w:ilvl w:val="0"/>
          <w:numId w:val="13"/>
        </w:numPr>
        <w:rPr>
          <w:rFonts w:ascii="Aptos" w:hAnsi="Aptos"/>
        </w:rPr>
      </w:pPr>
      <w:r w:rsidRPr="00950061">
        <w:rPr>
          <w:rFonts w:ascii="Aptos" w:hAnsi="Aptos"/>
        </w:rPr>
        <w:t>Take responsibility for your own learning and support that of the group</w:t>
      </w:r>
    </w:p>
    <w:p w:rsidRPr="00950061" w:rsidR="00CE6EC8" w:rsidP="00CE6EC8" w:rsidRDefault="00CE6EC8" w14:paraId="0D268A9C" w14:textId="77777777">
      <w:pPr>
        <w:pStyle w:val="ListParagraph"/>
        <w:numPr>
          <w:ilvl w:val="0"/>
          <w:numId w:val="13"/>
        </w:numPr>
        <w:rPr>
          <w:rFonts w:ascii="Aptos" w:hAnsi="Aptos"/>
        </w:rPr>
      </w:pPr>
      <w:r w:rsidRPr="00950061">
        <w:rPr>
          <w:rFonts w:ascii="Aptos" w:hAnsi="Aptos"/>
        </w:rPr>
        <w:t>Help us stay on time</w:t>
      </w:r>
    </w:p>
    <w:p w:rsidRPr="00950061" w:rsidR="00CE6EC8" w:rsidP="00CE6EC8" w:rsidRDefault="00E5699C" w14:paraId="1AA03CBE" w14:textId="451F3810">
      <w:pPr>
        <w:pStyle w:val="ListParagraph"/>
        <w:numPr>
          <w:ilvl w:val="0"/>
          <w:numId w:val="13"/>
        </w:numPr>
        <w:rPr>
          <w:rFonts w:ascii="Aptos" w:hAnsi="Aptos"/>
        </w:rPr>
      </w:pPr>
      <w:r w:rsidRPr="00950061">
        <w:rPr>
          <w:rFonts w:ascii="Aptos" w:hAnsi="Aptos"/>
        </w:rPr>
        <w:t>Respect all ideas and experiences</w:t>
      </w:r>
    </w:p>
    <w:p w:rsidRPr="00950061" w:rsidR="00CE6EC8" w:rsidP="00CE6EC8" w:rsidRDefault="00CE6EC8" w14:paraId="10471619" w14:textId="77777777">
      <w:pPr>
        <w:pStyle w:val="ListParagraph"/>
        <w:numPr>
          <w:ilvl w:val="0"/>
          <w:numId w:val="13"/>
        </w:numPr>
        <w:rPr>
          <w:rFonts w:ascii="Aptos" w:hAnsi="Aptos"/>
        </w:rPr>
      </w:pPr>
      <w:r w:rsidRPr="00950061">
        <w:rPr>
          <w:rFonts w:ascii="Aptos" w:hAnsi="Aptos"/>
        </w:rPr>
        <w:t>Maintain confidentiality about what's shared in the group</w:t>
      </w:r>
    </w:p>
    <w:p w:rsidRPr="00950061" w:rsidR="00CE6EC8" w:rsidP="004F5C81" w:rsidRDefault="00CE6EC8" w14:paraId="12278517" w14:textId="59993271">
      <w:pPr>
        <w:pStyle w:val="Heading3"/>
        <w:rPr>
          <w:rFonts w:ascii="Aptos" w:hAnsi="Aptos"/>
        </w:rPr>
      </w:pPr>
      <w:r w:rsidRPr="00950061">
        <w:rPr>
          <w:rFonts w:ascii="Aptos" w:hAnsi="Aptos"/>
        </w:rPr>
        <w:t xml:space="preserve">Kick </w:t>
      </w:r>
      <w:r w:rsidR="000E7B90">
        <w:rPr>
          <w:rFonts w:ascii="Aptos" w:hAnsi="Aptos"/>
        </w:rPr>
        <w:t>o</w:t>
      </w:r>
      <w:r w:rsidRPr="00950061">
        <w:rPr>
          <w:rFonts w:ascii="Aptos" w:hAnsi="Aptos"/>
        </w:rPr>
        <w:t xml:space="preserve">ff the </w:t>
      </w:r>
      <w:r w:rsidR="00643DCD">
        <w:rPr>
          <w:rFonts w:ascii="Aptos" w:hAnsi="Aptos"/>
        </w:rPr>
        <w:t>d</w:t>
      </w:r>
      <w:r w:rsidRPr="00950061">
        <w:rPr>
          <w:rFonts w:ascii="Aptos" w:hAnsi="Aptos"/>
        </w:rPr>
        <w:t>iscussion</w:t>
      </w:r>
    </w:p>
    <w:p w:rsidRPr="00950061" w:rsidR="00CE6EC8" w:rsidP="00CE6EC8" w:rsidRDefault="00CE6EC8" w14:paraId="01F3D632" w14:textId="6BD5BA04">
      <w:pPr>
        <w:rPr>
          <w:rFonts w:ascii="Aptos" w:hAnsi="Aptos"/>
        </w:rPr>
      </w:pPr>
      <w:r w:rsidRPr="00950061">
        <w:rPr>
          <w:rFonts w:ascii="Aptos" w:hAnsi="Aptos"/>
        </w:rPr>
        <w:t>Start each session with a clear agenda so people know what to expect.</w:t>
      </w:r>
    </w:p>
    <w:p w:rsidRPr="00950061" w:rsidR="00CE6EC8" w:rsidP="00CE6EC8" w:rsidRDefault="00CE6EC8" w14:paraId="2A573F8D" w14:textId="2FD50559">
      <w:pPr>
        <w:rPr>
          <w:rFonts w:ascii="Aptos" w:hAnsi="Aptos"/>
        </w:rPr>
      </w:pPr>
      <w:r w:rsidRPr="00950061">
        <w:rPr>
          <w:rFonts w:ascii="Aptos" w:hAnsi="Aptos"/>
        </w:rPr>
        <w:t>Then, open with a question that gets people thinking and draws on their experience</w:t>
      </w:r>
      <w:r w:rsidRPr="00950061" w:rsidR="3A366B4C">
        <w:rPr>
          <w:rFonts w:ascii="Aptos" w:hAnsi="Aptos"/>
        </w:rPr>
        <w:t>s</w:t>
      </w:r>
      <w:r w:rsidRPr="00950061">
        <w:rPr>
          <w:rFonts w:ascii="Aptos" w:hAnsi="Aptos"/>
        </w:rPr>
        <w:t>. Good opening questions are accessible and interesting. Give people a moment to think before you invite responses. A strong opening sets the direction for the whole discussion and signals that their experience matters.</w:t>
      </w:r>
    </w:p>
    <w:p w:rsidRPr="00950061" w:rsidR="00CE6EC8" w:rsidP="00AC2CAF" w:rsidRDefault="00CE6EC8" w14:paraId="702DE0C0" w14:textId="01DB34ED">
      <w:pPr>
        <w:pStyle w:val="Heading3"/>
        <w:rPr>
          <w:rFonts w:ascii="Aptos" w:hAnsi="Aptos"/>
        </w:rPr>
      </w:pPr>
      <w:r w:rsidRPr="00950061">
        <w:rPr>
          <w:rFonts w:ascii="Aptos" w:hAnsi="Aptos"/>
        </w:rPr>
        <w:t xml:space="preserve">Guide the </w:t>
      </w:r>
      <w:r w:rsidR="00A439D5">
        <w:rPr>
          <w:rFonts w:ascii="Aptos" w:hAnsi="Aptos"/>
        </w:rPr>
        <w:t>c</w:t>
      </w:r>
      <w:r w:rsidRPr="00950061">
        <w:rPr>
          <w:rFonts w:ascii="Aptos" w:hAnsi="Aptos"/>
        </w:rPr>
        <w:t>onversation</w:t>
      </w:r>
    </w:p>
    <w:p w:rsidRPr="00950061" w:rsidR="00CE6EC8" w:rsidP="00CE6EC8" w:rsidRDefault="2E1B9526" w14:paraId="3FBBAAE8" w14:textId="7E07FC74">
      <w:pPr>
        <w:rPr>
          <w:rFonts w:ascii="Aptos" w:hAnsi="Aptos"/>
        </w:rPr>
      </w:pPr>
      <w:r w:rsidRPr="00950061">
        <w:rPr>
          <w:rFonts w:ascii="Aptos" w:hAnsi="Aptos"/>
        </w:rPr>
        <w:t xml:space="preserve">Once the discussion is underway, your job is to guide </w:t>
      </w:r>
      <w:r w:rsidRPr="00950061" w:rsidR="073E2C6A">
        <w:rPr>
          <w:rFonts w:ascii="Aptos" w:hAnsi="Aptos"/>
        </w:rPr>
        <w:t>it,</w:t>
      </w:r>
      <w:r w:rsidRPr="00950061">
        <w:rPr>
          <w:rFonts w:ascii="Aptos" w:hAnsi="Aptos"/>
        </w:rPr>
        <w:t xml:space="preserve"> so it stays focused, moves forward, and includes everyone. Pay attention to the energy in the room.</w:t>
      </w:r>
    </w:p>
    <w:p w:rsidRPr="00950061" w:rsidR="00AC2CAF" w:rsidP="006446C3" w:rsidRDefault="00CE6EC8" w14:paraId="69070B5D" w14:textId="77777777">
      <w:pPr>
        <w:pStyle w:val="ListParagraph"/>
        <w:numPr>
          <w:ilvl w:val="0"/>
          <w:numId w:val="18"/>
        </w:numPr>
        <w:rPr>
          <w:rFonts w:ascii="Aptos" w:hAnsi="Aptos"/>
        </w:rPr>
      </w:pPr>
      <w:r w:rsidRPr="00950061">
        <w:rPr>
          <w:rFonts w:ascii="Aptos" w:hAnsi="Aptos"/>
          <w:b/>
          <w:bCs/>
        </w:rPr>
        <w:t>Keep it moving:</w:t>
      </w:r>
      <w:r w:rsidRPr="00950061">
        <w:rPr>
          <w:rFonts w:ascii="Aptos" w:hAnsi="Aptos"/>
        </w:rPr>
        <w:t xml:space="preserve"> If discussion stalls, ask another question or share an observation. If one person is dominating, gently redirect. If the conversation goes off track, acknowledge it and bring it back. (You might say: "That's interesting—let's note that in our parking lot and come back to it if we have time.")</w:t>
      </w:r>
    </w:p>
    <w:p w:rsidRPr="00950061" w:rsidR="00CE6EC8" w:rsidP="006446C3" w:rsidRDefault="00CE6EC8" w14:paraId="2CB144D1" w14:textId="304790C1">
      <w:pPr>
        <w:pStyle w:val="ListParagraph"/>
        <w:numPr>
          <w:ilvl w:val="0"/>
          <w:numId w:val="18"/>
        </w:numPr>
        <w:rPr>
          <w:rFonts w:ascii="Aptos" w:hAnsi="Aptos"/>
        </w:rPr>
      </w:pPr>
      <w:r w:rsidRPr="00950061">
        <w:rPr>
          <w:rFonts w:ascii="Aptos" w:hAnsi="Aptos"/>
          <w:b/>
          <w:bCs/>
        </w:rPr>
        <w:t>Make it inclusive:</w:t>
      </w:r>
      <w:r w:rsidRPr="00950061">
        <w:rPr>
          <w:rFonts w:ascii="Aptos" w:hAnsi="Aptos"/>
        </w:rPr>
        <w:t xml:space="preserve"> Invite quieter people to share, use pair discussions so everyone gets a chance to talk, use the chat (in online meetings) for people who prefer to write, and validate different perspectives.</w:t>
      </w:r>
      <w:r w:rsidRPr="62D90AC0" w:rsidR="4DA06BCF">
        <w:rPr>
          <w:rFonts w:ascii="Aptos" w:hAnsi="Aptos"/>
        </w:rPr>
        <w:t xml:space="preserve"> </w:t>
      </w:r>
    </w:p>
    <w:p w:rsidRPr="00950061" w:rsidR="00CE6EC8" w:rsidP="006446C3" w:rsidRDefault="00CE6EC8" w14:paraId="37487E6D" w14:textId="65813C49">
      <w:pPr>
        <w:pStyle w:val="ListParagraph"/>
        <w:numPr>
          <w:ilvl w:val="0"/>
          <w:numId w:val="18"/>
        </w:numPr>
        <w:rPr>
          <w:rFonts w:ascii="Aptos" w:hAnsi="Aptos"/>
        </w:rPr>
      </w:pPr>
      <w:r w:rsidRPr="00950061">
        <w:rPr>
          <w:rFonts w:ascii="Aptos" w:hAnsi="Aptos"/>
          <w:b/>
          <w:bCs/>
        </w:rPr>
        <w:t>Deepen the thinking:</w:t>
      </w:r>
      <w:r w:rsidRPr="00950061">
        <w:rPr>
          <w:rFonts w:ascii="Aptos" w:hAnsi="Aptos"/>
        </w:rPr>
        <w:t xml:space="preserve"> When someone shares, ask a follow-up question to show you're listening and help the group learn more. You can also break into pairs to discuss a question or scenario. This gives people more time to talk and often leads to deeper thinking. After pairs discuss, come back together and share key insights.</w:t>
      </w:r>
    </w:p>
    <w:p w:rsidRPr="00950061" w:rsidR="00CE6EC8" w:rsidP="00AC2CAF" w:rsidRDefault="00CE6EC8" w14:paraId="10D71164" w14:textId="49BD23CB">
      <w:pPr>
        <w:pStyle w:val="Heading3"/>
        <w:rPr>
          <w:rFonts w:ascii="Aptos" w:hAnsi="Aptos"/>
        </w:rPr>
      </w:pPr>
      <w:r w:rsidRPr="00950061">
        <w:rPr>
          <w:rFonts w:ascii="Aptos" w:hAnsi="Aptos"/>
        </w:rPr>
        <w:t xml:space="preserve">Be a </w:t>
      </w:r>
      <w:r w:rsidR="00893A0B">
        <w:rPr>
          <w:rFonts w:ascii="Aptos" w:hAnsi="Aptos"/>
        </w:rPr>
        <w:t>c</w:t>
      </w:r>
      <w:r w:rsidRPr="00950061">
        <w:rPr>
          <w:rFonts w:ascii="Aptos" w:hAnsi="Aptos"/>
        </w:rPr>
        <w:t>o-</w:t>
      </w:r>
      <w:r w:rsidR="00680252">
        <w:rPr>
          <w:rFonts w:ascii="Aptos" w:hAnsi="Aptos"/>
        </w:rPr>
        <w:t>l</w:t>
      </w:r>
      <w:r w:rsidRPr="00950061">
        <w:rPr>
          <w:rFonts w:ascii="Aptos" w:hAnsi="Aptos"/>
        </w:rPr>
        <w:t>earner</w:t>
      </w:r>
    </w:p>
    <w:p w:rsidRPr="00950061" w:rsidR="00CE6EC8" w:rsidP="00CE6EC8" w:rsidRDefault="00CE6EC8" w14:paraId="42A89976" w14:textId="33879C43">
      <w:pPr>
        <w:rPr>
          <w:rFonts w:ascii="Aptos" w:hAnsi="Aptos"/>
        </w:rPr>
      </w:pPr>
      <w:r w:rsidRPr="00950061">
        <w:rPr>
          <w:rFonts w:ascii="Aptos" w:hAnsi="Aptos"/>
        </w:rPr>
        <w:t>You don't need to be an expert. In fact, being a co-learner—someone who is also learning and growing—makes you a better facilitator.</w:t>
      </w:r>
    </w:p>
    <w:p w:rsidRPr="00950061" w:rsidR="00CE6EC8" w:rsidP="00CE6EC8" w:rsidRDefault="00CE6EC8" w14:paraId="730F6292" w14:textId="3BA31682">
      <w:pPr>
        <w:rPr>
          <w:rFonts w:ascii="Aptos" w:hAnsi="Aptos"/>
        </w:rPr>
      </w:pPr>
      <w:r w:rsidRPr="00950061">
        <w:rPr>
          <w:rFonts w:ascii="Aptos" w:hAnsi="Aptos"/>
        </w:rPr>
        <w:t>Remember, you're not the teacher. You are learning right alongside your group while modeling good learning habits:</w:t>
      </w:r>
    </w:p>
    <w:p w:rsidRPr="00950061" w:rsidR="00CE6EC8" w:rsidP="00206CF1" w:rsidRDefault="00CE6EC8" w14:paraId="304571E0" w14:textId="77777777">
      <w:pPr>
        <w:pStyle w:val="ListParagraph"/>
        <w:numPr>
          <w:ilvl w:val="0"/>
          <w:numId w:val="9"/>
        </w:numPr>
        <w:rPr>
          <w:rFonts w:ascii="Aptos" w:hAnsi="Aptos"/>
        </w:rPr>
      </w:pPr>
      <w:r w:rsidRPr="00950061">
        <w:rPr>
          <w:rFonts w:ascii="Aptos" w:hAnsi="Aptos"/>
          <w:b/>
          <w:bCs/>
        </w:rPr>
        <w:t>Share your own experiences.</w:t>
      </w:r>
      <w:r w:rsidRPr="00950061">
        <w:rPr>
          <w:rFonts w:ascii="Aptos" w:hAnsi="Aptos"/>
        </w:rPr>
        <w:t xml:space="preserve"> Talk about how the course material applies to your own work. This models vulnerability and shows that learning is a journey for everyone.</w:t>
      </w:r>
    </w:p>
    <w:p w:rsidRPr="00950061" w:rsidR="00CE6EC8" w:rsidP="00206CF1" w:rsidRDefault="00CE6EC8" w14:paraId="732E7B82" w14:textId="77777777">
      <w:pPr>
        <w:pStyle w:val="ListParagraph"/>
        <w:numPr>
          <w:ilvl w:val="0"/>
          <w:numId w:val="9"/>
        </w:numPr>
        <w:rPr>
          <w:rFonts w:ascii="Aptos" w:hAnsi="Aptos"/>
        </w:rPr>
      </w:pPr>
      <w:r w:rsidRPr="00950061">
        <w:rPr>
          <w:rFonts w:ascii="Aptos" w:hAnsi="Aptos"/>
          <w:b/>
          <w:bCs/>
        </w:rPr>
        <w:t>Ask genuine questions.</w:t>
      </w:r>
      <w:r w:rsidRPr="00950061">
        <w:rPr>
          <w:rFonts w:ascii="Aptos" w:hAnsi="Aptos"/>
        </w:rPr>
        <w:t xml:space="preserve"> If you're curious about something, ask. This models curiosity and shows that not knowing is okay.</w:t>
      </w:r>
    </w:p>
    <w:p w:rsidRPr="00950061" w:rsidR="00CE6EC8" w:rsidP="00206CF1" w:rsidRDefault="00CE6EC8" w14:paraId="594521F6" w14:textId="77777777">
      <w:pPr>
        <w:pStyle w:val="ListParagraph"/>
        <w:numPr>
          <w:ilvl w:val="0"/>
          <w:numId w:val="9"/>
        </w:numPr>
        <w:rPr>
          <w:rFonts w:ascii="Aptos" w:hAnsi="Aptos"/>
        </w:rPr>
      </w:pPr>
      <w:r w:rsidRPr="00950061">
        <w:rPr>
          <w:rFonts w:ascii="Aptos" w:hAnsi="Aptos"/>
          <w:b/>
          <w:bCs/>
        </w:rPr>
        <w:t>Admit uncertainty.</w:t>
      </w:r>
      <w:r w:rsidRPr="00950061">
        <w:rPr>
          <w:rFonts w:ascii="Aptos" w:hAnsi="Aptos"/>
        </w:rPr>
        <w:t xml:space="preserve"> If you don't know the answer to a question, say so. You can look it up together or note it for next time.</w:t>
      </w:r>
    </w:p>
    <w:p w:rsidRPr="00950061" w:rsidR="00CE6EC8" w:rsidP="00206CF1" w:rsidRDefault="00CE6EC8" w14:paraId="4C34BE65" w14:textId="292DA800">
      <w:pPr>
        <w:pStyle w:val="ListParagraph"/>
        <w:numPr>
          <w:ilvl w:val="0"/>
          <w:numId w:val="9"/>
        </w:numPr>
        <w:rPr>
          <w:rFonts w:ascii="Aptos" w:hAnsi="Aptos"/>
        </w:rPr>
      </w:pPr>
      <w:r w:rsidRPr="00950061">
        <w:rPr>
          <w:rFonts w:ascii="Aptos" w:hAnsi="Aptos"/>
          <w:b/>
          <w:bCs/>
        </w:rPr>
        <w:t>Model curiosity.</w:t>
      </w:r>
      <w:r w:rsidRPr="00950061">
        <w:rPr>
          <w:rFonts w:ascii="Aptos" w:hAnsi="Aptos"/>
        </w:rPr>
        <w:t xml:space="preserve"> </w:t>
      </w:r>
      <w:r w:rsidRPr="00950061" w:rsidR="00497E82">
        <w:rPr>
          <w:rFonts w:ascii="Aptos" w:hAnsi="Aptos"/>
        </w:rPr>
        <w:t>Show genuine interest in what people are learning and thinking. Ask questions because you want to understand, not to quiz them.</w:t>
      </w:r>
    </w:p>
    <w:p w:rsidRPr="00950061" w:rsidR="00CE6EC8" w:rsidP="00CE6EC8" w:rsidRDefault="2E1B9526" w14:paraId="26346C9F" w14:textId="22F623F2">
      <w:pPr>
        <w:rPr>
          <w:rFonts w:ascii="Aptos" w:hAnsi="Aptos"/>
        </w:rPr>
      </w:pPr>
      <w:r w:rsidRPr="00950061">
        <w:rPr>
          <w:rFonts w:ascii="Aptos" w:hAnsi="Aptos"/>
        </w:rPr>
        <w:t xml:space="preserve">When frustrations or disagreements come up, listen first. Then reframe them as opportunities for the group to </w:t>
      </w:r>
      <w:bookmarkStart w:name="_Int_H74HAaJT" w:id="43"/>
      <w:r w:rsidRPr="00950061">
        <w:rPr>
          <w:rFonts w:ascii="Aptos" w:hAnsi="Aptos"/>
        </w:rPr>
        <w:t>work through</w:t>
      </w:r>
      <w:bookmarkEnd w:id="43"/>
      <w:r w:rsidRPr="00950061">
        <w:rPr>
          <w:rFonts w:ascii="Aptos" w:hAnsi="Aptos"/>
        </w:rPr>
        <w:t xml:space="preserve"> together. Turning the moment back to the group takes the pressure off you to resolve it and draws on the experience already in the room. </w:t>
      </w:r>
    </w:p>
    <w:p w:rsidRPr="00950061" w:rsidR="58E64B4F" w:rsidP="58E64B4F" w:rsidRDefault="791EAC59" w14:paraId="08488933" w14:textId="76D56808">
      <w:pPr>
        <w:pStyle w:val="Heading3"/>
        <w:rPr>
          <w:rFonts w:ascii="Aptos" w:hAnsi="Aptos"/>
        </w:rPr>
      </w:pPr>
      <w:r w:rsidRPr="00950061">
        <w:rPr>
          <w:rFonts w:ascii="Aptos" w:hAnsi="Aptos"/>
        </w:rPr>
        <w:t>Connect the learning</w:t>
      </w:r>
    </w:p>
    <w:p w:rsidRPr="00950061" w:rsidR="2F80D262" w:rsidP="6EDDF453" w:rsidRDefault="791EAC59" w14:paraId="3117A896" w14:textId="68B44E81">
      <w:pPr>
        <w:rPr>
          <w:rFonts w:ascii="Aptos" w:hAnsi="Aptos" w:eastAsia="Aptos" w:cs="Aptos"/>
        </w:rPr>
      </w:pPr>
      <w:r w:rsidRPr="00950061">
        <w:rPr>
          <w:rFonts w:ascii="Aptos" w:hAnsi="Aptos" w:eastAsia="Aptos" w:cs="Aptos"/>
        </w:rPr>
        <w:t xml:space="preserve">Help your group connect the course content to their real work. You might </w:t>
      </w:r>
      <w:r w:rsidRPr="00950061" w:rsidR="1F3529F9">
        <w:rPr>
          <w:rFonts w:ascii="Aptos" w:hAnsi="Aptos" w:eastAsia="Aptos" w:cs="Aptos"/>
        </w:rPr>
        <w:t>open with a prom</w:t>
      </w:r>
      <w:r w:rsidRPr="00950061" w:rsidR="3E000641">
        <w:rPr>
          <w:rFonts w:ascii="Aptos" w:hAnsi="Aptos" w:eastAsia="Aptos" w:cs="Aptos"/>
        </w:rPr>
        <w:t>p</w:t>
      </w:r>
      <w:r w:rsidRPr="00950061" w:rsidR="1F3529F9">
        <w:rPr>
          <w:rFonts w:ascii="Aptos" w:hAnsi="Aptos" w:eastAsia="Aptos" w:cs="Aptos"/>
        </w:rPr>
        <w:t>t</w:t>
      </w:r>
      <w:r w:rsidRPr="00950061">
        <w:rPr>
          <w:rFonts w:ascii="Aptos" w:hAnsi="Aptos" w:eastAsia="Aptos" w:cs="Aptos"/>
        </w:rPr>
        <w:t xml:space="preserve"> like: "Now that we've explored X, let's look at how to apply it in the library.</w:t>
      </w:r>
    </w:p>
    <w:p w:rsidRPr="00950061" w:rsidR="2B05851A" w:rsidP="001762E6" w:rsidRDefault="00F5011E" w14:paraId="1562DB81" w14:textId="491E9BE1">
      <w:pPr>
        <w:shd w:val="clear" w:color="auto" w:fill="FFFFFF" w:themeFill="background1"/>
        <w:spacing w:after="180"/>
        <w:rPr>
          <w:rFonts w:ascii="Aptos" w:hAnsi="Aptos" w:eastAsia="Aptos" w:cs="Aptos"/>
          <w:color w:val="060A10"/>
        </w:rPr>
      </w:pPr>
      <w:r w:rsidRPr="00950061">
        <w:rPr>
          <w:rFonts w:ascii="Aptos" w:hAnsi="Aptos" w:eastAsia="Aptos" w:cs="Aptos"/>
          <w:color w:val="060A10"/>
        </w:rPr>
        <w:t>A</w:t>
      </w:r>
      <w:r w:rsidRPr="00950061" w:rsidR="2B05851A">
        <w:rPr>
          <w:rFonts w:ascii="Aptos" w:hAnsi="Aptos" w:eastAsia="Aptos" w:cs="Aptos"/>
          <w:color w:val="060A10"/>
        </w:rPr>
        <w:t>sk questions that draw on their experience and get people thinking:</w:t>
      </w:r>
    </w:p>
    <w:p w:rsidRPr="00950061" w:rsidR="2B05851A" w:rsidP="54D3B20A" w:rsidRDefault="2B05851A" w14:paraId="42FCCDE7" w14:textId="4DB32B2B">
      <w:pPr>
        <w:pStyle w:val="ListParagraph"/>
        <w:numPr>
          <w:ilvl w:val="0"/>
          <w:numId w:val="14"/>
        </w:numPr>
        <w:shd w:val="clear" w:color="auto" w:fill="FFFFFF" w:themeFill="background1"/>
        <w:spacing w:after="180"/>
        <w:rPr>
          <w:rFonts w:ascii="Aptos" w:hAnsi="Aptos" w:eastAsia="Aptos" w:cs="Aptos"/>
          <w:color w:val="060A10"/>
        </w:rPr>
      </w:pPr>
      <w:r w:rsidRPr="00950061">
        <w:rPr>
          <w:rFonts w:ascii="Aptos" w:hAnsi="Aptos" w:eastAsia="Aptos" w:cs="Aptos"/>
          <w:color w:val="060A10"/>
        </w:rPr>
        <w:t>"What's one challenge you face with this?"</w:t>
      </w:r>
    </w:p>
    <w:p w:rsidRPr="00950061" w:rsidR="2B05851A" w:rsidP="54D3B20A" w:rsidRDefault="2B05851A" w14:paraId="34E8B9B5" w14:textId="1B9694A7">
      <w:pPr>
        <w:pStyle w:val="ListParagraph"/>
        <w:numPr>
          <w:ilvl w:val="0"/>
          <w:numId w:val="14"/>
        </w:numPr>
        <w:shd w:val="clear" w:color="auto" w:fill="FFFFFF" w:themeFill="background1"/>
        <w:spacing w:after="180"/>
        <w:rPr>
          <w:rFonts w:ascii="Aptos" w:hAnsi="Aptos" w:eastAsia="Aptos" w:cs="Aptos"/>
          <w:color w:val="060A10"/>
        </w:rPr>
      </w:pPr>
      <w:r w:rsidRPr="00950061">
        <w:rPr>
          <w:rFonts w:ascii="Aptos" w:hAnsi="Aptos" w:eastAsia="Aptos" w:cs="Aptos"/>
          <w:color w:val="060A10"/>
        </w:rPr>
        <w:t>"How do you see this showing up in your work?"</w:t>
      </w:r>
    </w:p>
    <w:p w:rsidRPr="00950061" w:rsidR="2B05851A" w:rsidP="54D3B20A" w:rsidRDefault="2B05851A" w14:paraId="6ABD1467" w14:textId="7F5B817D">
      <w:pPr>
        <w:pStyle w:val="ListParagraph"/>
        <w:numPr>
          <w:ilvl w:val="0"/>
          <w:numId w:val="14"/>
        </w:numPr>
        <w:shd w:val="clear" w:color="auto" w:fill="FFFFFF" w:themeFill="background1"/>
        <w:spacing w:after="180"/>
        <w:rPr>
          <w:rFonts w:ascii="Aptos" w:hAnsi="Aptos" w:eastAsia="Aptos" w:cs="Aptos"/>
          <w:color w:val="060A10"/>
        </w:rPr>
      </w:pPr>
      <w:r w:rsidRPr="00950061">
        <w:rPr>
          <w:rFonts w:ascii="Aptos" w:hAnsi="Aptos" w:eastAsia="Aptos" w:cs="Aptos"/>
          <w:color w:val="060A10"/>
        </w:rPr>
        <w:t>"What would change if you tried this approach?"</w:t>
      </w:r>
    </w:p>
    <w:p w:rsidRPr="00950061" w:rsidR="06735C80" w:rsidP="6EDDF453" w:rsidRDefault="2B05851A" w14:paraId="3D8325A0" w14:textId="713131D8">
      <w:pPr>
        <w:shd w:val="clear" w:color="auto" w:fill="FFFFFF" w:themeFill="background1"/>
        <w:spacing w:after="180"/>
        <w:rPr>
          <w:rFonts w:ascii="Aptos" w:hAnsi="Aptos"/>
        </w:rPr>
      </w:pPr>
      <w:r w:rsidRPr="00950061">
        <w:rPr>
          <w:rFonts w:ascii="Aptos" w:hAnsi="Aptos" w:eastAsia="Aptos" w:cs="Aptos"/>
          <w:color w:val="060A10"/>
        </w:rPr>
        <w:t xml:space="preserve">Listen to their responses and ask follow-up questions that help them dig deeper. You're not looking for "right" </w:t>
      </w:r>
      <w:r w:rsidRPr="00950061" w:rsidR="509E65D5">
        <w:rPr>
          <w:rFonts w:ascii="Aptos" w:hAnsi="Aptos" w:eastAsia="Aptos" w:cs="Aptos"/>
          <w:color w:val="060A10"/>
        </w:rPr>
        <w:t>answers; you're helping the group discover how to apply what they're learning to their work</w:t>
      </w:r>
      <w:r w:rsidRPr="00950061" w:rsidR="738B95F9">
        <w:rPr>
          <w:rFonts w:ascii="Aptos" w:hAnsi="Aptos" w:eastAsia="Aptos" w:cs="Aptos"/>
          <w:color w:val="060A10"/>
        </w:rPr>
        <w:t>.</w:t>
      </w:r>
    </w:p>
    <w:p w:rsidRPr="00950061" w:rsidR="00CE6EC8" w:rsidP="002B002C" w:rsidRDefault="00CE6EC8" w14:paraId="4437C436" w14:textId="38D2B455">
      <w:pPr>
        <w:pStyle w:val="Heading3"/>
        <w:rPr>
          <w:rFonts w:ascii="Aptos" w:hAnsi="Aptos"/>
        </w:rPr>
      </w:pPr>
      <w:r w:rsidRPr="00950061">
        <w:rPr>
          <w:rFonts w:ascii="Aptos" w:hAnsi="Aptos"/>
        </w:rPr>
        <w:t xml:space="preserve">Close </w:t>
      </w:r>
      <w:r w:rsidR="00120A87">
        <w:rPr>
          <w:rFonts w:ascii="Aptos" w:hAnsi="Aptos"/>
        </w:rPr>
        <w:t>e</w:t>
      </w:r>
      <w:r w:rsidRPr="00950061">
        <w:rPr>
          <w:rFonts w:ascii="Aptos" w:hAnsi="Aptos"/>
        </w:rPr>
        <w:t xml:space="preserve">ach </w:t>
      </w:r>
      <w:r w:rsidR="00120A87">
        <w:rPr>
          <w:rFonts w:ascii="Aptos" w:hAnsi="Aptos"/>
        </w:rPr>
        <w:t>s</w:t>
      </w:r>
      <w:r w:rsidRPr="00950061">
        <w:rPr>
          <w:rFonts w:ascii="Aptos" w:hAnsi="Aptos"/>
        </w:rPr>
        <w:t xml:space="preserve">ession with </w:t>
      </w:r>
      <w:r w:rsidR="00E568E0">
        <w:rPr>
          <w:rFonts w:ascii="Aptos" w:hAnsi="Aptos"/>
        </w:rPr>
        <w:t>i</w:t>
      </w:r>
      <w:r w:rsidRPr="00950061">
        <w:rPr>
          <w:rFonts w:ascii="Aptos" w:hAnsi="Aptos"/>
        </w:rPr>
        <w:t>ntention</w:t>
      </w:r>
    </w:p>
    <w:p w:rsidRPr="00950061" w:rsidR="00CE6EC8" w:rsidP="00CE6EC8" w:rsidRDefault="00CE6EC8" w14:paraId="05D7415A" w14:textId="70B622B8">
      <w:pPr>
        <w:rPr>
          <w:rFonts w:ascii="Aptos" w:hAnsi="Aptos"/>
        </w:rPr>
      </w:pPr>
      <w:r w:rsidRPr="00950061">
        <w:rPr>
          <w:rFonts w:ascii="Aptos" w:hAnsi="Aptos"/>
        </w:rPr>
        <w:t>How you end your meeting matters. A good closing helps people consolidate what they've learned and prepares them for the next session.</w:t>
      </w:r>
    </w:p>
    <w:p w:rsidRPr="00950061" w:rsidR="00CE6EC8" w:rsidP="005F760D" w:rsidRDefault="00CE6EC8" w14:paraId="55B32E4B" w14:textId="58F34CF2">
      <w:pPr>
        <w:pStyle w:val="ListParagraph"/>
        <w:numPr>
          <w:ilvl w:val="0"/>
          <w:numId w:val="8"/>
        </w:numPr>
        <w:rPr>
          <w:rFonts w:ascii="Aptos" w:hAnsi="Aptos"/>
        </w:rPr>
      </w:pPr>
      <w:r w:rsidRPr="00950061">
        <w:rPr>
          <w:rFonts w:ascii="Aptos" w:hAnsi="Aptos"/>
          <w:b/>
          <w:bCs/>
        </w:rPr>
        <w:t>Summarize the key takeaways.</w:t>
      </w:r>
      <w:r w:rsidRPr="00950061">
        <w:rPr>
          <w:rFonts w:ascii="Aptos" w:hAnsi="Aptos"/>
        </w:rPr>
        <w:t xml:space="preserve"> At the end of the meeting, summarize the main ideas or insights from the discussion. You can invite the group to help by asking: "What's one thing you're taking away from today?" or "How might you use this in your work?"</w:t>
      </w:r>
    </w:p>
    <w:p w:rsidRPr="00950061" w:rsidR="00891816" w:rsidP="005F760D" w:rsidRDefault="2E1B9526" w14:paraId="796C091D" w14:textId="77777777">
      <w:pPr>
        <w:pStyle w:val="ListParagraph"/>
        <w:numPr>
          <w:ilvl w:val="0"/>
          <w:numId w:val="8"/>
        </w:numPr>
        <w:rPr>
          <w:rFonts w:ascii="Aptos" w:hAnsi="Aptos"/>
        </w:rPr>
      </w:pPr>
      <w:r w:rsidRPr="00950061">
        <w:rPr>
          <w:rFonts w:ascii="Aptos" w:hAnsi="Aptos"/>
          <w:b/>
          <w:bCs/>
        </w:rPr>
        <w:t>Manage the parking lot.</w:t>
      </w:r>
      <w:r w:rsidRPr="00950061">
        <w:rPr>
          <w:rFonts w:ascii="Aptos" w:hAnsi="Aptos"/>
        </w:rPr>
        <w:t xml:space="preserve"> </w:t>
      </w:r>
      <w:r w:rsidRPr="00950061" w:rsidR="68ECFA4D">
        <w:rPr>
          <w:rFonts w:ascii="Aptos" w:hAnsi="Aptos"/>
        </w:rPr>
        <w:t xml:space="preserve">Keep a running list of questions or topics you didn't get to. Decide together how you'll address them next </w:t>
      </w:r>
      <w:bookmarkStart w:name="_Int_YLsSXgDu" w:id="44"/>
      <w:r w:rsidRPr="00950061" w:rsidR="68ECFA4D">
        <w:rPr>
          <w:rFonts w:ascii="Aptos" w:hAnsi="Aptos"/>
        </w:rPr>
        <w:t>time, or</w:t>
      </w:r>
      <w:bookmarkEnd w:id="44"/>
      <w:r w:rsidRPr="00950061" w:rsidR="68ECFA4D">
        <w:rPr>
          <w:rFonts w:ascii="Aptos" w:hAnsi="Aptos"/>
        </w:rPr>
        <w:t xml:space="preserve"> consider addressing them in online discussion between sessions.</w:t>
      </w:r>
    </w:p>
    <w:p w:rsidRPr="00950061" w:rsidR="00681179" w:rsidP="005F760D" w:rsidRDefault="5776D52A" w14:paraId="17D4016A" w14:textId="51FC9ACF">
      <w:pPr>
        <w:pStyle w:val="ListParagraph"/>
        <w:numPr>
          <w:ilvl w:val="0"/>
          <w:numId w:val="8"/>
        </w:numPr>
        <w:rPr>
          <w:rFonts w:ascii="Aptos" w:hAnsi="Aptos"/>
        </w:rPr>
      </w:pPr>
      <w:r w:rsidRPr="352A90A0">
        <w:rPr>
          <w:rFonts w:ascii="Aptos" w:hAnsi="Aptos"/>
          <w:b/>
          <w:bCs/>
        </w:rPr>
        <w:t>Set expectations for next time.</w:t>
      </w:r>
      <w:r w:rsidRPr="352A90A0">
        <w:rPr>
          <w:rFonts w:ascii="Aptos" w:hAnsi="Aptos"/>
        </w:rPr>
        <w:t xml:space="preserve"> Before you wrap up, remind everyone of the schedule and topics for the next </w:t>
      </w:r>
      <w:r w:rsidRPr="352A90A0" w:rsidR="77A4D1EC">
        <w:rPr>
          <w:rFonts w:ascii="Aptos" w:hAnsi="Aptos"/>
        </w:rPr>
        <w:t>session,</w:t>
      </w:r>
      <w:r w:rsidRPr="352A90A0">
        <w:rPr>
          <w:rFonts w:ascii="Aptos" w:hAnsi="Aptos"/>
        </w:rPr>
        <w:t xml:space="preserve"> so people know what to expect and how to prepare.</w:t>
      </w:r>
    </w:p>
    <w:p w:rsidR="2D416375" w:rsidP="352A90A0" w:rsidRDefault="2D416375" w14:paraId="3482D0FC" w14:textId="417440AD">
      <w:pPr>
        <w:pStyle w:val="Heading2"/>
      </w:pPr>
      <w:r w:rsidRPr="352A90A0">
        <w:rPr>
          <w:rFonts w:ascii="Aptos" w:hAnsi="Aptos"/>
        </w:rPr>
        <w:t>Phase 3: Follow up</w:t>
      </w:r>
    </w:p>
    <w:p w:rsidRPr="00950061" w:rsidR="00D5798B" w:rsidP="00DF350A" w:rsidRDefault="00D5798B" w14:paraId="04F47DDE" w14:textId="59760E6F">
      <w:pPr>
        <w:spacing w:before="240"/>
        <w:rPr>
          <w:rFonts w:ascii="Aptos" w:hAnsi="Aptos"/>
        </w:rPr>
      </w:pPr>
      <w:r w:rsidRPr="00950061">
        <w:rPr>
          <w:rFonts w:ascii="Aptos" w:hAnsi="Aptos"/>
        </w:rPr>
        <w:t>The session is over, but your work as a facilitator isn't quite done. This phase is about reflecting, improving, and keeping the momentum going.</w:t>
      </w:r>
    </w:p>
    <w:p w:rsidRPr="00950061" w:rsidR="00D5798B" w:rsidP="00D52324" w:rsidRDefault="00D5798B" w14:paraId="328D54E9" w14:textId="3D1F16B0">
      <w:pPr>
        <w:pStyle w:val="Heading3"/>
        <w:rPr>
          <w:rFonts w:ascii="Aptos" w:hAnsi="Aptos"/>
        </w:rPr>
      </w:pPr>
      <w:r w:rsidRPr="00950061">
        <w:rPr>
          <w:rFonts w:ascii="Aptos" w:hAnsi="Aptos"/>
        </w:rPr>
        <w:t xml:space="preserve">Gather </w:t>
      </w:r>
      <w:r w:rsidR="005C393B">
        <w:rPr>
          <w:rFonts w:ascii="Aptos" w:hAnsi="Aptos"/>
        </w:rPr>
        <w:t>f</w:t>
      </w:r>
      <w:r w:rsidRPr="00950061">
        <w:rPr>
          <w:rFonts w:ascii="Aptos" w:hAnsi="Aptos"/>
        </w:rPr>
        <w:t>eedback</w:t>
      </w:r>
    </w:p>
    <w:p w:rsidRPr="00950061" w:rsidR="00D5798B" w:rsidP="00DF350A" w:rsidRDefault="00D5798B" w14:paraId="479502D2" w14:textId="7BD8BDAC">
      <w:pPr>
        <w:spacing w:before="240"/>
        <w:rPr>
          <w:rFonts w:ascii="Aptos" w:hAnsi="Aptos"/>
        </w:rPr>
      </w:pPr>
      <w:r w:rsidRPr="00950061">
        <w:rPr>
          <w:rFonts w:ascii="Aptos" w:hAnsi="Aptos"/>
        </w:rPr>
        <w:t>After a session or two, check in with your group. Keep it simple: "What's working well?" "What could we do differently?"</w:t>
      </w:r>
    </w:p>
    <w:p w:rsidRPr="00950061" w:rsidR="00D5798B" w:rsidP="00DF350A" w:rsidRDefault="00D5798B" w14:paraId="4371186B" w14:textId="19CB28D6">
      <w:pPr>
        <w:spacing w:before="240"/>
        <w:rPr>
          <w:rFonts w:ascii="Aptos" w:hAnsi="Aptos"/>
        </w:rPr>
      </w:pPr>
      <w:r w:rsidRPr="00950061">
        <w:rPr>
          <w:rFonts w:ascii="Aptos" w:hAnsi="Aptos"/>
        </w:rPr>
        <w:t>You can gather feedback through</w:t>
      </w:r>
      <w:r w:rsidRPr="00950061" w:rsidR="00FD3CF7">
        <w:rPr>
          <w:rFonts w:ascii="Aptos" w:hAnsi="Aptos"/>
        </w:rPr>
        <w:t xml:space="preserve"> </w:t>
      </w:r>
      <w:r w:rsidRPr="00950061" w:rsidR="67F7F495">
        <w:rPr>
          <w:rFonts w:ascii="Aptos" w:hAnsi="Aptos"/>
        </w:rPr>
        <w:t>a</w:t>
      </w:r>
      <w:r w:rsidRPr="00950061" w:rsidR="00966954">
        <w:rPr>
          <w:rFonts w:ascii="Aptos" w:hAnsi="Aptos"/>
        </w:rPr>
        <w:t xml:space="preserve"> </w:t>
      </w:r>
      <w:r w:rsidRPr="00950061" w:rsidR="67F7F495">
        <w:rPr>
          <w:rFonts w:ascii="Aptos" w:hAnsi="Aptos"/>
        </w:rPr>
        <w:t>short survey,</w:t>
      </w:r>
      <w:r w:rsidRPr="00950061" w:rsidR="00966954">
        <w:rPr>
          <w:rFonts w:ascii="Aptos" w:hAnsi="Aptos"/>
        </w:rPr>
        <w:t xml:space="preserve"> email</w:t>
      </w:r>
      <w:r w:rsidRPr="00950061" w:rsidR="7439610F">
        <w:rPr>
          <w:rFonts w:ascii="Aptos" w:hAnsi="Aptos"/>
        </w:rPr>
        <w:t>,</w:t>
      </w:r>
      <w:r w:rsidRPr="00950061" w:rsidR="00DA19F2">
        <w:rPr>
          <w:rFonts w:ascii="Aptos" w:hAnsi="Aptos"/>
        </w:rPr>
        <w:t xml:space="preserve"> </w:t>
      </w:r>
      <w:r w:rsidRPr="00950061" w:rsidR="00233E08">
        <w:rPr>
          <w:rFonts w:ascii="Aptos" w:hAnsi="Aptos"/>
        </w:rPr>
        <w:t>or</w:t>
      </w:r>
      <w:r w:rsidRPr="00950061" w:rsidR="00F503C8">
        <w:rPr>
          <w:rFonts w:ascii="Aptos" w:hAnsi="Aptos"/>
        </w:rPr>
        <w:t xml:space="preserve"> </w:t>
      </w:r>
      <w:r w:rsidRPr="00950061" w:rsidR="00AE5171">
        <w:rPr>
          <w:rFonts w:ascii="Aptos" w:hAnsi="Aptos"/>
        </w:rPr>
        <w:t>one</w:t>
      </w:r>
      <w:r w:rsidRPr="00950061" w:rsidR="007F0D7F">
        <w:rPr>
          <w:rFonts w:ascii="Aptos" w:hAnsi="Aptos"/>
        </w:rPr>
        <w:t>-o</w:t>
      </w:r>
      <w:r w:rsidRPr="00950061" w:rsidR="00604DFA">
        <w:rPr>
          <w:rFonts w:ascii="Aptos" w:hAnsi="Aptos"/>
        </w:rPr>
        <w:t xml:space="preserve">n-one </w:t>
      </w:r>
      <w:bookmarkStart w:name="_Int_xlyQncm3" w:id="45"/>
      <w:r w:rsidRPr="00950061" w:rsidR="00604DFA">
        <w:rPr>
          <w:rFonts w:ascii="Aptos" w:hAnsi="Aptos"/>
        </w:rPr>
        <w:t>co</w:t>
      </w:r>
      <w:r w:rsidRPr="00950061" w:rsidR="00CC6F22">
        <w:rPr>
          <w:rFonts w:ascii="Aptos" w:hAnsi="Aptos"/>
        </w:rPr>
        <w:t>nversat</w:t>
      </w:r>
      <w:r w:rsidRPr="00950061" w:rsidR="00B63E41">
        <w:rPr>
          <w:rFonts w:ascii="Aptos" w:hAnsi="Aptos"/>
        </w:rPr>
        <w:t>ions</w:t>
      </w:r>
      <w:bookmarkEnd w:id="45"/>
      <w:r w:rsidRPr="00950061" w:rsidR="000635C0">
        <w:rPr>
          <w:rFonts w:ascii="Aptos" w:hAnsi="Aptos"/>
        </w:rPr>
        <w:t>.</w:t>
      </w:r>
    </w:p>
    <w:p w:rsidRPr="00950061" w:rsidR="00D5798B" w:rsidP="2E02D172" w:rsidRDefault="7B603AEB" w14:paraId="1468101F" w14:textId="2AE807F9">
      <w:pPr>
        <w:spacing w:before="240"/>
        <w:rPr>
          <w:rFonts w:ascii="Aptos" w:hAnsi="Aptos"/>
        </w:rPr>
      </w:pPr>
      <w:r w:rsidRPr="00950061">
        <w:rPr>
          <w:rFonts w:ascii="Aptos" w:hAnsi="Aptos"/>
        </w:rPr>
        <w:t xml:space="preserve">The important thing is to listen without getting defensive. Use what you hear to improve future sessions. Small changes based on what people tell you can make a big difference. If you want to run the learning group again, this feedback also helps you make the </w:t>
      </w:r>
      <w:bookmarkStart w:name="_Int_R0zM6e0g" w:id="46"/>
      <w:r w:rsidRPr="00950061">
        <w:rPr>
          <w:rFonts w:ascii="Aptos" w:hAnsi="Aptos"/>
        </w:rPr>
        <w:t>case to</w:t>
      </w:r>
      <w:bookmarkEnd w:id="46"/>
      <w:r w:rsidRPr="00950061">
        <w:rPr>
          <w:rFonts w:ascii="Aptos" w:hAnsi="Aptos"/>
        </w:rPr>
        <w:t xml:space="preserve"> leadership for continued support.</w:t>
      </w:r>
    </w:p>
    <w:p w:rsidRPr="00950061" w:rsidR="00D5798B" w:rsidP="00DF350A" w:rsidRDefault="00D5798B" w14:paraId="773F2ECE" w14:textId="1F4CAAFE">
      <w:pPr>
        <w:pStyle w:val="Heading3"/>
        <w:rPr>
          <w:rFonts w:ascii="Aptos" w:hAnsi="Aptos"/>
        </w:rPr>
      </w:pPr>
      <w:r w:rsidRPr="00950061">
        <w:rPr>
          <w:rFonts w:ascii="Aptos" w:hAnsi="Aptos"/>
        </w:rPr>
        <w:t xml:space="preserve">Reflect on </w:t>
      </w:r>
      <w:r w:rsidR="006C6A7E">
        <w:rPr>
          <w:rFonts w:ascii="Aptos" w:hAnsi="Aptos"/>
        </w:rPr>
        <w:t>i</w:t>
      </w:r>
      <w:r w:rsidRPr="00950061">
        <w:rPr>
          <w:rFonts w:ascii="Aptos" w:hAnsi="Aptos"/>
        </w:rPr>
        <w:t>mpact</w:t>
      </w:r>
    </w:p>
    <w:p w:rsidRPr="00950061" w:rsidR="00D5798B" w:rsidP="00DF350A" w:rsidRDefault="00D5798B" w14:paraId="11C9937D" w14:textId="08AF3681">
      <w:pPr>
        <w:spacing w:before="240"/>
        <w:rPr>
          <w:rFonts w:ascii="Aptos" w:hAnsi="Aptos"/>
        </w:rPr>
      </w:pPr>
      <w:r w:rsidRPr="00950061">
        <w:rPr>
          <w:rFonts w:ascii="Aptos" w:hAnsi="Aptos"/>
        </w:rPr>
        <w:t>As your group wraps up, take time to reflect on what you've accomplished together. Consider:</w:t>
      </w:r>
    </w:p>
    <w:p w:rsidRPr="00950061" w:rsidR="00D5798B" w:rsidP="00DF350A" w:rsidRDefault="00D5798B" w14:paraId="7D2BEF95" w14:textId="77777777">
      <w:pPr>
        <w:pStyle w:val="ListParagraph"/>
        <w:numPr>
          <w:ilvl w:val="0"/>
          <w:numId w:val="2"/>
        </w:numPr>
        <w:spacing w:before="240"/>
        <w:rPr>
          <w:rFonts w:ascii="Aptos" w:hAnsi="Aptos"/>
        </w:rPr>
      </w:pPr>
      <w:r w:rsidRPr="00950061">
        <w:rPr>
          <w:rFonts w:ascii="Aptos" w:hAnsi="Aptos"/>
        </w:rPr>
        <w:t>Did you meet the goals you set at the beginning?</w:t>
      </w:r>
    </w:p>
    <w:p w:rsidRPr="00950061" w:rsidR="00D5798B" w:rsidP="00DF350A" w:rsidRDefault="00D5798B" w14:paraId="19932AC8" w14:textId="77777777">
      <w:pPr>
        <w:pStyle w:val="ListParagraph"/>
        <w:numPr>
          <w:ilvl w:val="0"/>
          <w:numId w:val="2"/>
        </w:numPr>
        <w:spacing w:before="240"/>
        <w:rPr>
          <w:rFonts w:ascii="Aptos" w:hAnsi="Aptos"/>
        </w:rPr>
      </w:pPr>
      <w:r w:rsidRPr="00950061">
        <w:rPr>
          <w:rFonts w:ascii="Aptos" w:hAnsi="Aptos"/>
        </w:rPr>
        <w:t>What did group members learn and apply in their work?</w:t>
      </w:r>
    </w:p>
    <w:p w:rsidRPr="00950061" w:rsidR="00D5798B" w:rsidP="00DF350A" w:rsidRDefault="00D5798B" w14:paraId="3DDCF3AD" w14:textId="77777777">
      <w:pPr>
        <w:pStyle w:val="ListParagraph"/>
        <w:numPr>
          <w:ilvl w:val="0"/>
          <w:numId w:val="2"/>
        </w:numPr>
        <w:spacing w:before="240"/>
        <w:rPr>
          <w:rFonts w:ascii="Aptos" w:hAnsi="Aptos"/>
        </w:rPr>
      </w:pPr>
      <w:r w:rsidRPr="00950061">
        <w:rPr>
          <w:rFonts w:ascii="Aptos" w:hAnsi="Aptos"/>
        </w:rPr>
        <w:t>How did the group connections strengthen your team?</w:t>
      </w:r>
    </w:p>
    <w:p w:rsidRPr="00950061" w:rsidR="00D5798B" w:rsidP="00DF350A" w:rsidRDefault="00D5798B" w14:paraId="607D1674" w14:textId="77777777">
      <w:pPr>
        <w:pStyle w:val="ListParagraph"/>
        <w:numPr>
          <w:ilvl w:val="0"/>
          <w:numId w:val="2"/>
        </w:numPr>
        <w:spacing w:before="240"/>
        <w:rPr>
          <w:rFonts w:ascii="Aptos" w:hAnsi="Aptos"/>
        </w:rPr>
      </w:pPr>
      <w:r w:rsidRPr="00950061">
        <w:rPr>
          <w:rFonts w:ascii="Aptos" w:hAnsi="Aptos"/>
        </w:rPr>
        <w:t>What would you do differently next time?</w:t>
      </w:r>
    </w:p>
    <w:p w:rsidRPr="00950061" w:rsidR="00D5798B" w:rsidP="00DF350A" w:rsidRDefault="00D5798B" w14:paraId="779DA144" w14:textId="4851022D">
      <w:pPr>
        <w:spacing w:before="240"/>
        <w:rPr>
          <w:rFonts w:ascii="Aptos" w:hAnsi="Aptos"/>
        </w:rPr>
      </w:pPr>
      <w:r w:rsidRPr="00950061">
        <w:rPr>
          <w:rFonts w:ascii="Aptos" w:hAnsi="Aptos"/>
        </w:rPr>
        <w:t>This reflection helps you understand the real impact of the learning group and informs how you'll facilitate future groups.</w:t>
      </w:r>
    </w:p>
    <w:p w:rsidRPr="00950061" w:rsidR="00D5798B" w:rsidP="00D5798B" w:rsidRDefault="00D5798B" w14:paraId="7540A7C2" w14:textId="03B5A072">
      <w:pPr>
        <w:pStyle w:val="Heading3"/>
        <w:rPr>
          <w:rFonts w:ascii="Aptos" w:hAnsi="Aptos"/>
        </w:rPr>
      </w:pPr>
      <w:r w:rsidRPr="00950061">
        <w:rPr>
          <w:rFonts w:ascii="Aptos" w:hAnsi="Aptos"/>
        </w:rPr>
        <w:t xml:space="preserve">Sustain </w:t>
      </w:r>
      <w:r w:rsidR="004707CF">
        <w:rPr>
          <w:rFonts w:ascii="Aptos" w:hAnsi="Aptos"/>
        </w:rPr>
        <w:t>c</w:t>
      </w:r>
      <w:r w:rsidRPr="00950061">
        <w:rPr>
          <w:rFonts w:ascii="Aptos" w:hAnsi="Aptos"/>
        </w:rPr>
        <w:t>onnection</w:t>
      </w:r>
    </w:p>
    <w:p w:rsidRPr="00950061" w:rsidR="00D5798B" w:rsidP="009D4623" w:rsidRDefault="00D5798B" w14:paraId="545B75F3" w14:textId="66A8AA48">
      <w:pPr>
        <w:spacing w:before="240"/>
        <w:rPr>
          <w:rFonts w:ascii="Aptos" w:hAnsi="Aptos"/>
        </w:rPr>
      </w:pPr>
      <w:r w:rsidRPr="00950061">
        <w:rPr>
          <w:rFonts w:ascii="Aptos" w:hAnsi="Aptos"/>
        </w:rPr>
        <w:t>Learning doesn't stop when the group wraps up. Stay connected, especially if your group meets online. Send occasional check-in messages: "How are you applying what we learned?" Share wins and challenges in a group chat or email thread.</w:t>
      </w:r>
    </w:p>
    <w:p w:rsidRPr="00950061" w:rsidR="51902A59" w:rsidP="009D4623" w:rsidRDefault="51902A59" w14:paraId="4EAC7D59" w14:textId="3AD6FBBE">
      <w:pPr>
        <w:spacing w:before="240"/>
        <w:rPr>
          <w:rFonts w:ascii="Aptos" w:hAnsi="Aptos"/>
        </w:rPr>
      </w:pPr>
      <w:r w:rsidRPr="00950061">
        <w:rPr>
          <w:rFonts w:ascii="Aptos" w:hAnsi="Aptos"/>
        </w:rPr>
        <w:t>At the end of your group's run, take stock of what worked. Talk with your group about what they'd want to explore next and invite members to suggest topics they've been curious about. Your first learning group doesn't have to be your last.</w:t>
      </w:r>
    </w:p>
    <w:p w:rsidRPr="0064547B" w:rsidR="000C0086" w:rsidP="009D4623" w:rsidRDefault="51902A59" w14:paraId="0C34BA30" w14:textId="5557452A">
      <w:pPr>
        <w:spacing w:before="240"/>
        <w:rPr>
          <w:rFonts w:ascii="Aptos" w:hAnsi="Aptos"/>
        </w:rPr>
      </w:pPr>
      <w:r w:rsidRPr="00950061">
        <w:rPr>
          <w:rFonts w:ascii="Aptos" w:hAnsi="Aptos"/>
        </w:rPr>
        <w:t>Do a final celebration or reflection session. Look back at what you've learned and how you've grown. Celebrate the connections you've built. Reflect on how you'll continue learning together. Staying connected keeps the momentum going and reminds everyone that the work they're doing in their libraries truly matters.</w:t>
      </w:r>
    </w:p>
    <w:p w:rsidR="000E295B" w:rsidRDefault="000E295B" w14:paraId="473B3310" w14:textId="77777777">
      <w:pPr>
        <w:spacing w:after="200" w:line="276" w:lineRule="auto"/>
        <w:rPr>
          <w:rFonts w:ascii="Aptos" w:hAnsi="Aptos" w:eastAsiaTheme="majorEastAsia" w:cstheme="majorBidi"/>
          <w:b/>
          <w:bCs/>
          <w:color w:val="000000"/>
          <w:sz w:val="40"/>
          <w:szCs w:val="28"/>
        </w:rPr>
      </w:pPr>
      <w:r>
        <w:rPr>
          <w:rFonts w:ascii="Aptos" w:hAnsi="Aptos"/>
        </w:rPr>
        <w:br w:type="page"/>
      </w:r>
    </w:p>
    <w:p w:rsidRPr="00950061" w:rsidR="007D6D0D" w:rsidP="00284317" w:rsidRDefault="002A68C5" w14:paraId="70B1F3BA" w14:textId="4B461225">
      <w:pPr>
        <w:pStyle w:val="Heading1"/>
        <w:rPr>
          <w:rFonts w:ascii="Aptos" w:hAnsi="Aptos"/>
        </w:rPr>
      </w:pPr>
      <w:r>
        <w:rPr>
          <w:rFonts w:ascii="Aptos" w:hAnsi="Aptos"/>
        </w:rPr>
        <w:t>Conclus</w:t>
      </w:r>
      <w:r w:rsidR="00C65324">
        <w:rPr>
          <w:rFonts w:ascii="Aptos" w:hAnsi="Aptos"/>
        </w:rPr>
        <w:t>ion</w:t>
      </w:r>
    </w:p>
    <w:p w:rsidRPr="00950061" w:rsidR="000C0086" w:rsidP="007D6D0D" w:rsidRDefault="000C0086" w14:paraId="44496969" w14:textId="0A70D98B">
      <w:pPr>
        <w:pStyle w:val="Heading3"/>
        <w:rPr>
          <w:rFonts w:ascii="Aptos" w:hAnsi="Aptos"/>
        </w:rPr>
      </w:pPr>
      <w:r w:rsidRPr="00950061">
        <w:rPr>
          <w:rFonts w:ascii="Aptos" w:hAnsi="Aptos"/>
        </w:rPr>
        <w:t xml:space="preserve">You're </w:t>
      </w:r>
      <w:r w:rsidR="00326D5F">
        <w:rPr>
          <w:rFonts w:ascii="Aptos" w:hAnsi="Aptos"/>
        </w:rPr>
        <w:t>r</w:t>
      </w:r>
      <w:r w:rsidRPr="00950061">
        <w:rPr>
          <w:rFonts w:ascii="Aptos" w:hAnsi="Aptos"/>
        </w:rPr>
        <w:t>eady</w:t>
      </w:r>
    </w:p>
    <w:p w:rsidRPr="00950061" w:rsidR="000C0086" w:rsidP="000C0086" w:rsidRDefault="000C0086" w14:paraId="59EC6671" w14:textId="32F6379C">
      <w:pPr>
        <w:rPr>
          <w:rFonts w:ascii="Aptos" w:hAnsi="Aptos"/>
        </w:rPr>
      </w:pPr>
      <w:r w:rsidRPr="00950061">
        <w:rPr>
          <w:rFonts w:ascii="Aptos" w:hAnsi="Aptos"/>
        </w:rPr>
        <w:t>You have everything you need to start a learning group. You don't need to be a perfect facilitator or an expert in the course material. You just need to care about your group's learning and be willing to show up for them.</w:t>
      </w:r>
    </w:p>
    <w:p w:rsidRPr="00950061" w:rsidR="000C0086" w:rsidP="000C0086" w:rsidRDefault="000C0086" w14:paraId="1E94A3BE" w14:textId="6D5156D7">
      <w:pPr>
        <w:rPr>
          <w:rFonts w:ascii="Aptos" w:hAnsi="Aptos"/>
        </w:rPr>
      </w:pPr>
      <w:r w:rsidRPr="00950061">
        <w:rPr>
          <w:rFonts w:ascii="Aptos" w:hAnsi="Aptos"/>
        </w:rPr>
        <w:t>You know your library. You know how to identify what your team needs. You understand how to listen and create space for people to learn together. That's what makes a learning group work. Now it's time to put it into practice.</w:t>
      </w:r>
    </w:p>
    <w:p w:rsidRPr="00950061" w:rsidR="000C0086" w:rsidP="007D6D0D" w:rsidRDefault="000C0086" w14:paraId="475A66A5" w14:textId="0D510F8B">
      <w:pPr>
        <w:pStyle w:val="Heading3"/>
        <w:rPr>
          <w:rFonts w:ascii="Aptos" w:hAnsi="Aptos"/>
        </w:rPr>
      </w:pPr>
      <w:r w:rsidRPr="00950061">
        <w:rPr>
          <w:rFonts w:ascii="Aptos" w:hAnsi="Aptos"/>
        </w:rPr>
        <w:t xml:space="preserve">Your </w:t>
      </w:r>
      <w:r w:rsidR="00565967">
        <w:rPr>
          <w:rFonts w:ascii="Aptos" w:hAnsi="Aptos"/>
        </w:rPr>
        <w:t>f</w:t>
      </w:r>
      <w:r w:rsidRPr="00950061">
        <w:rPr>
          <w:rFonts w:ascii="Aptos" w:hAnsi="Aptos"/>
        </w:rPr>
        <w:t xml:space="preserve">irst </w:t>
      </w:r>
      <w:r w:rsidR="00000CAE">
        <w:rPr>
          <w:rFonts w:ascii="Aptos" w:hAnsi="Aptos"/>
        </w:rPr>
        <w:t>g</w:t>
      </w:r>
      <w:r w:rsidRPr="00950061">
        <w:rPr>
          <w:rFonts w:ascii="Aptos" w:hAnsi="Aptos"/>
        </w:rPr>
        <w:t>roup</w:t>
      </w:r>
    </w:p>
    <w:p w:rsidRPr="00950061" w:rsidR="000C0086" w:rsidP="000C0086" w:rsidRDefault="000C0086" w14:paraId="6B4F8BC8" w14:textId="684266E3">
      <w:pPr>
        <w:rPr>
          <w:rFonts w:ascii="Aptos" w:hAnsi="Aptos"/>
        </w:rPr>
      </w:pPr>
      <w:r w:rsidRPr="00950061">
        <w:rPr>
          <w:rFonts w:ascii="Aptos" w:hAnsi="Aptos"/>
        </w:rPr>
        <w:t>Pick one course that aligns with what your team needs. Invite four to eight people who are curious. Choose a time and format that works for your situation. Then start. As you move along, you and the group will discover what works and what needs to shift. Use that to improve next time. Learning groups work because of the people in them, not because of perfect planning.</w:t>
      </w:r>
    </w:p>
    <w:p w:rsidRPr="00950061" w:rsidR="000C0086" w:rsidP="007D6D0D" w:rsidRDefault="000C0086" w14:paraId="65B255B0" w14:textId="442A0B12">
      <w:pPr>
        <w:pStyle w:val="Heading3"/>
        <w:rPr>
          <w:rFonts w:ascii="Aptos" w:hAnsi="Aptos"/>
        </w:rPr>
      </w:pPr>
      <w:r w:rsidRPr="00950061">
        <w:rPr>
          <w:rFonts w:ascii="Aptos" w:hAnsi="Aptos"/>
        </w:rPr>
        <w:t xml:space="preserve">You </w:t>
      </w:r>
      <w:r w:rsidR="00CD6D49">
        <w:rPr>
          <w:rFonts w:ascii="Aptos" w:hAnsi="Aptos"/>
        </w:rPr>
        <w:t>h</w:t>
      </w:r>
      <w:r w:rsidRPr="00950061">
        <w:rPr>
          <w:rFonts w:ascii="Aptos" w:hAnsi="Aptos"/>
        </w:rPr>
        <w:t xml:space="preserve">ave </w:t>
      </w:r>
      <w:r w:rsidR="00426F36">
        <w:rPr>
          <w:rFonts w:ascii="Aptos" w:hAnsi="Aptos"/>
        </w:rPr>
        <w:t>w</w:t>
      </w:r>
      <w:r w:rsidRPr="00950061">
        <w:rPr>
          <w:rFonts w:ascii="Aptos" w:hAnsi="Aptos"/>
        </w:rPr>
        <w:t xml:space="preserve">hat </w:t>
      </w:r>
      <w:r w:rsidR="002B2DE7">
        <w:rPr>
          <w:rFonts w:ascii="Aptos" w:hAnsi="Aptos"/>
        </w:rPr>
        <w:t>y</w:t>
      </w:r>
      <w:r w:rsidRPr="00950061">
        <w:rPr>
          <w:rFonts w:ascii="Aptos" w:hAnsi="Aptos"/>
        </w:rPr>
        <w:t xml:space="preserve">ou </w:t>
      </w:r>
      <w:r w:rsidR="00442BB6">
        <w:rPr>
          <w:rFonts w:ascii="Aptos" w:hAnsi="Aptos"/>
        </w:rPr>
        <w:t>n</w:t>
      </w:r>
      <w:r w:rsidRPr="00950061">
        <w:rPr>
          <w:rFonts w:ascii="Aptos" w:hAnsi="Aptos"/>
        </w:rPr>
        <w:t>eed</w:t>
      </w:r>
    </w:p>
    <w:p w:rsidRPr="00950061" w:rsidR="000C0086" w:rsidP="000C0086" w:rsidRDefault="000C0086" w14:paraId="3D2C5656" w14:textId="2881B557">
      <w:pPr>
        <w:rPr>
          <w:rFonts w:ascii="Aptos" w:hAnsi="Aptos"/>
        </w:rPr>
      </w:pPr>
      <w:r w:rsidRPr="00950061">
        <w:rPr>
          <w:rFonts w:ascii="Aptos" w:hAnsi="Aptos"/>
        </w:rPr>
        <w:t>As you move forward, you're not starting from scratch. We've built resources to support every step:</w:t>
      </w:r>
    </w:p>
    <w:p w:rsidRPr="00950061" w:rsidR="000C0086" w:rsidP="007D6D0D" w:rsidRDefault="000C0086" w14:paraId="338E5D40" w14:textId="10E5A6A5">
      <w:pPr>
        <w:pStyle w:val="ListParagraph"/>
        <w:numPr>
          <w:ilvl w:val="0"/>
          <w:numId w:val="1"/>
        </w:numPr>
        <w:rPr>
          <w:rFonts w:ascii="Aptos" w:hAnsi="Aptos"/>
        </w:rPr>
      </w:pPr>
      <w:r w:rsidRPr="00950061">
        <w:rPr>
          <w:rFonts w:ascii="Aptos" w:hAnsi="Aptos"/>
          <w:b/>
          <w:bCs/>
        </w:rPr>
        <w:t xml:space="preserve">The </w:t>
      </w:r>
      <w:r w:rsidR="006631AB">
        <w:rPr>
          <w:rFonts w:ascii="Aptos" w:hAnsi="Aptos"/>
          <w:b/>
          <w:bCs/>
        </w:rPr>
        <w:t>p</w:t>
      </w:r>
      <w:r w:rsidRPr="00950061">
        <w:rPr>
          <w:rFonts w:ascii="Aptos" w:hAnsi="Aptos"/>
          <w:b/>
          <w:bCs/>
        </w:rPr>
        <w:t xml:space="preserve">lanning </w:t>
      </w:r>
      <w:r w:rsidR="006631AB">
        <w:rPr>
          <w:rFonts w:ascii="Aptos" w:hAnsi="Aptos"/>
          <w:b/>
          <w:bCs/>
        </w:rPr>
        <w:t>w</w:t>
      </w:r>
      <w:r w:rsidRPr="00950061">
        <w:rPr>
          <w:rFonts w:ascii="Aptos" w:hAnsi="Aptos"/>
          <w:b/>
          <w:bCs/>
        </w:rPr>
        <w:t>orksheet</w:t>
      </w:r>
      <w:r w:rsidRPr="00950061">
        <w:rPr>
          <w:rFonts w:ascii="Aptos" w:hAnsi="Aptos"/>
        </w:rPr>
        <w:t xml:space="preserve"> helps you map out your timeline, choose your format, and stay organized as you work through the key planning questions (WHY, WHAT, WHO, WHERE, WHEN).</w:t>
      </w:r>
    </w:p>
    <w:p w:rsidRPr="00950061" w:rsidR="000C0086" w:rsidP="007D6D0D" w:rsidRDefault="000C0086" w14:paraId="3C5F7934" w14:textId="145EB8EC">
      <w:pPr>
        <w:pStyle w:val="ListParagraph"/>
        <w:numPr>
          <w:ilvl w:val="0"/>
          <w:numId w:val="1"/>
        </w:numPr>
        <w:rPr>
          <w:rFonts w:ascii="Aptos" w:hAnsi="Aptos"/>
        </w:rPr>
      </w:pPr>
      <w:r w:rsidRPr="00950061">
        <w:rPr>
          <w:rFonts w:ascii="Aptos" w:hAnsi="Aptos"/>
          <w:b/>
          <w:bCs/>
        </w:rPr>
        <w:t xml:space="preserve">The </w:t>
      </w:r>
      <w:r w:rsidR="00BB0AC0">
        <w:rPr>
          <w:rFonts w:ascii="Aptos" w:hAnsi="Aptos"/>
          <w:b/>
          <w:bCs/>
        </w:rPr>
        <w:t>f</w:t>
      </w:r>
      <w:r w:rsidRPr="00950061">
        <w:rPr>
          <w:rFonts w:ascii="Aptos" w:hAnsi="Aptos"/>
          <w:b/>
          <w:bCs/>
        </w:rPr>
        <w:t xml:space="preserve">acilitation </w:t>
      </w:r>
      <w:r w:rsidR="00E176B2">
        <w:rPr>
          <w:rFonts w:ascii="Aptos" w:hAnsi="Aptos"/>
          <w:b/>
          <w:bCs/>
        </w:rPr>
        <w:t>w</w:t>
      </w:r>
      <w:r w:rsidRPr="00950061">
        <w:rPr>
          <w:rFonts w:ascii="Aptos" w:hAnsi="Aptos"/>
          <w:b/>
          <w:bCs/>
        </w:rPr>
        <w:t>orksheet</w:t>
      </w:r>
      <w:r w:rsidRPr="00950061">
        <w:rPr>
          <w:rFonts w:ascii="Aptos" w:hAnsi="Aptos"/>
        </w:rPr>
        <w:t xml:space="preserve"> guides decisions about how you'll facilitate your learning group across all three phases—preparing, active facilitation, and follow-up—and helps you plan discussions and activities based on your course content.</w:t>
      </w:r>
    </w:p>
    <w:p w:rsidRPr="00950061" w:rsidR="000C0086" w:rsidP="000C0086" w:rsidRDefault="000C0086" w14:paraId="2D81DEA4" w14:textId="6C72199B">
      <w:pPr>
        <w:pStyle w:val="ListParagraph"/>
        <w:numPr>
          <w:ilvl w:val="0"/>
          <w:numId w:val="1"/>
        </w:numPr>
        <w:rPr>
          <w:rFonts w:ascii="Aptos" w:hAnsi="Aptos"/>
        </w:rPr>
      </w:pPr>
      <w:r w:rsidRPr="00950061">
        <w:rPr>
          <w:rFonts w:ascii="Aptos" w:hAnsi="Aptos"/>
          <w:b/>
          <w:bCs/>
        </w:rPr>
        <w:t xml:space="preserve">The </w:t>
      </w:r>
      <w:r w:rsidR="00E05FBF">
        <w:rPr>
          <w:rFonts w:ascii="Aptos" w:hAnsi="Aptos"/>
          <w:b/>
          <w:bCs/>
        </w:rPr>
        <w:t>l</w:t>
      </w:r>
      <w:r w:rsidRPr="00950061">
        <w:rPr>
          <w:rFonts w:ascii="Aptos" w:hAnsi="Aptos"/>
          <w:b/>
          <w:bCs/>
        </w:rPr>
        <w:t xml:space="preserve">earning </w:t>
      </w:r>
      <w:r w:rsidR="00490BB4">
        <w:rPr>
          <w:rFonts w:ascii="Aptos" w:hAnsi="Aptos"/>
          <w:b/>
          <w:bCs/>
        </w:rPr>
        <w:t>g</w:t>
      </w:r>
      <w:r w:rsidRPr="00950061">
        <w:rPr>
          <w:rFonts w:ascii="Aptos" w:hAnsi="Aptos"/>
          <w:b/>
          <w:bCs/>
        </w:rPr>
        <w:t xml:space="preserve">roup </w:t>
      </w:r>
      <w:r w:rsidR="00490BB4">
        <w:rPr>
          <w:rFonts w:ascii="Aptos" w:hAnsi="Aptos"/>
          <w:b/>
          <w:bCs/>
        </w:rPr>
        <w:t>c</w:t>
      </w:r>
      <w:r w:rsidRPr="00950061">
        <w:rPr>
          <w:rFonts w:ascii="Aptos" w:hAnsi="Aptos"/>
          <w:b/>
          <w:bCs/>
        </w:rPr>
        <w:t>hecklist</w:t>
      </w:r>
      <w:r w:rsidRPr="00950061">
        <w:rPr>
          <w:rFonts w:ascii="Aptos" w:hAnsi="Aptos"/>
        </w:rPr>
        <w:t xml:space="preserve"> brings together planning and facilitation elements into a timeline checklist so you can stay on track.</w:t>
      </w:r>
    </w:p>
    <w:p w:rsidRPr="00950061" w:rsidR="000C0086" w:rsidP="000C0086" w:rsidRDefault="000C0086" w14:paraId="403A2A27" w14:textId="1EA94E5F">
      <w:pPr>
        <w:rPr>
          <w:rFonts w:ascii="Aptos" w:hAnsi="Aptos"/>
        </w:rPr>
      </w:pPr>
      <w:r w:rsidRPr="00950061">
        <w:rPr>
          <w:rFonts w:ascii="Aptos" w:hAnsi="Aptos"/>
        </w:rPr>
        <w:t xml:space="preserve">And remember, the </w:t>
      </w:r>
      <w:proofErr w:type="spellStart"/>
      <w:r w:rsidRPr="00950061">
        <w:rPr>
          <w:rFonts w:ascii="Aptos" w:hAnsi="Aptos"/>
        </w:rPr>
        <w:t>WebJunction</w:t>
      </w:r>
      <w:proofErr w:type="spellEnd"/>
      <w:r w:rsidRPr="00950061">
        <w:rPr>
          <w:rFonts w:ascii="Aptos" w:hAnsi="Aptos"/>
        </w:rPr>
        <w:t xml:space="preserve"> course catalog is free and built for library staff learning. Use what helps. Skip what doesn't. These tools are here to make your job easier, not to add more to your plate.</w:t>
      </w:r>
    </w:p>
    <w:p w:rsidRPr="00950061" w:rsidR="000C0086" w:rsidP="006E10D7" w:rsidRDefault="000C0086" w14:paraId="126FE938" w14:textId="5EE507CB">
      <w:pPr>
        <w:pStyle w:val="Heading3"/>
        <w:rPr>
          <w:rFonts w:ascii="Aptos" w:hAnsi="Aptos"/>
        </w:rPr>
      </w:pPr>
      <w:r w:rsidRPr="00950061">
        <w:rPr>
          <w:rFonts w:ascii="Aptos" w:hAnsi="Aptos"/>
        </w:rPr>
        <w:t xml:space="preserve">Learning </w:t>
      </w:r>
      <w:r w:rsidR="00F700A2">
        <w:rPr>
          <w:rFonts w:ascii="Aptos" w:hAnsi="Aptos"/>
        </w:rPr>
        <w:t>t</w:t>
      </w:r>
      <w:r w:rsidRPr="00950061">
        <w:rPr>
          <w:rFonts w:ascii="Aptos" w:hAnsi="Aptos"/>
        </w:rPr>
        <w:t>ogether</w:t>
      </w:r>
    </w:p>
    <w:p w:rsidRPr="00950061" w:rsidR="000C0086" w:rsidP="000C0086" w:rsidRDefault="000C0086" w14:paraId="6A52D505" w14:textId="42F309AF">
      <w:pPr>
        <w:rPr>
          <w:rFonts w:ascii="Aptos" w:hAnsi="Aptos"/>
        </w:rPr>
      </w:pPr>
      <w:r w:rsidRPr="00950061">
        <w:rPr>
          <w:rFonts w:ascii="Aptos" w:hAnsi="Aptos"/>
        </w:rPr>
        <w:t xml:space="preserve">Learning groups aren't a one-time event or a box to check. They're a way of working together that builds over time. When your team learns together, they become more connected, more creative, and better </w:t>
      </w:r>
      <w:r w:rsidR="001624D2">
        <w:rPr>
          <w:rFonts w:ascii="Aptos" w:hAnsi="Aptos"/>
        </w:rPr>
        <w:t xml:space="preserve">equipped </w:t>
      </w:r>
      <w:r w:rsidRPr="00950061">
        <w:rPr>
          <w:rFonts w:ascii="Aptos" w:hAnsi="Aptos"/>
        </w:rPr>
        <w:t xml:space="preserve"> to serve your community. That matters. Your work matters.</w:t>
      </w:r>
    </w:p>
    <w:p w:rsidR="0044780A" w:rsidP="0022614A" w:rsidRDefault="48B1CBBD" w14:paraId="78E31E51" w14:textId="5B040F41">
      <w:pPr>
        <w:spacing w:before="240"/>
        <w:rPr>
          <w:rFonts w:ascii="Aptos" w:hAnsi="Aptos" w:eastAsia="Aptos" w:cs="Aptos"/>
          <w:b/>
          <w:bCs/>
          <w:color w:val="000000"/>
          <w:sz w:val="40"/>
          <w:szCs w:val="28"/>
        </w:rPr>
      </w:pPr>
      <w:r w:rsidRPr="352A90A0">
        <w:rPr>
          <w:rFonts w:ascii="Aptos" w:hAnsi="Aptos"/>
        </w:rPr>
        <w:t xml:space="preserve">As you move forward, remember: the magic happens because of the people in the room. Their curiosity, experience, and willingness to learn alongside each other make </w:t>
      </w:r>
      <w:r w:rsidR="005D6F39">
        <w:rPr>
          <w:rFonts w:ascii="Aptos" w:hAnsi="Aptos"/>
        </w:rPr>
        <w:t xml:space="preserve">the group successful. </w:t>
      </w:r>
      <w:r w:rsidRPr="352A90A0">
        <w:rPr>
          <w:rFonts w:ascii="Aptos" w:hAnsi="Aptos"/>
        </w:rPr>
        <w:t xml:space="preserve"> Now it's time to bring them together. Your team is ready to learn together.</w:t>
      </w:r>
      <w:r w:rsidR="0044780A">
        <w:rPr>
          <w:rFonts w:ascii="Aptos" w:hAnsi="Aptos" w:eastAsia="Aptos" w:cs="Aptos"/>
        </w:rPr>
        <w:br w:type="page"/>
      </w:r>
    </w:p>
    <w:p w:rsidR="2521DCD7" w:rsidP="352A90A0" w:rsidRDefault="2521DCD7" w14:paraId="5324111F" w14:textId="1FC8E418">
      <w:pPr>
        <w:pStyle w:val="Heading1"/>
      </w:pPr>
      <w:r w:rsidRPr="352A90A0">
        <w:rPr>
          <w:rFonts w:ascii="Aptos" w:hAnsi="Aptos" w:eastAsia="Aptos" w:cs="Aptos"/>
        </w:rPr>
        <w:t>Glossary</w:t>
      </w:r>
    </w:p>
    <w:p w:rsidR="168E2B80" w:rsidP="587691E3" w:rsidRDefault="168E2B80" w14:paraId="4E519A26" w14:textId="222A709B">
      <w:pPr>
        <w:rPr>
          <w:rFonts w:ascii="Aptos" w:hAnsi="Aptos"/>
          <w:i/>
          <w:iCs/>
        </w:rPr>
      </w:pPr>
      <w:r w:rsidRPr="587691E3">
        <w:rPr>
          <w:rFonts w:ascii="Aptos" w:hAnsi="Aptos"/>
          <w:b/>
          <w:bCs/>
          <w:i/>
          <w:iCs/>
        </w:rPr>
        <w:t>Accessibility</w:t>
      </w:r>
      <w:r w:rsidRPr="587691E3" w:rsidR="0BBA68D1">
        <w:rPr>
          <w:rFonts w:ascii="Aptos" w:hAnsi="Aptos"/>
          <w:b/>
          <w:bCs/>
          <w:i/>
          <w:iCs/>
        </w:rPr>
        <w:t>:</w:t>
      </w:r>
      <w:r w:rsidRPr="587691E3" w:rsidR="0BBA68D1">
        <w:rPr>
          <w:rFonts w:ascii="Aptos" w:hAnsi="Aptos"/>
          <w:i/>
          <w:iCs/>
        </w:rPr>
        <w:t xml:space="preserve"> </w:t>
      </w:r>
      <w:r w:rsidRPr="587691E3" w:rsidR="5959C66F">
        <w:rPr>
          <w:rFonts w:ascii="Aptos" w:hAnsi="Aptos"/>
          <w:i/>
          <w:iCs/>
        </w:rPr>
        <w:t>T</w:t>
      </w:r>
      <w:r w:rsidRPr="587691E3" w:rsidR="0BBA68D1">
        <w:rPr>
          <w:rFonts w:ascii="Aptos" w:hAnsi="Aptos"/>
          <w:i/>
          <w:iCs/>
        </w:rPr>
        <w:t xml:space="preserve">he </w:t>
      </w:r>
      <w:r w:rsidRPr="587691E3" w:rsidR="133C7532">
        <w:rPr>
          <w:rFonts w:ascii="Aptos" w:hAnsi="Aptos"/>
          <w:i/>
          <w:iCs/>
        </w:rPr>
        <w:t xml:space="preserve">practice of </w:t>
      </w:r>
      <w:r w:rsidRPr="587691E3" w:rsidR="0BBA68D1">
        <w:rPr>
          <w:rFonts w:ascii="Aptos" w:hAnsi="Aptos"/>
          <w:i/>
          <w:iCs/>
        </w:rPr>
        <w:t>design</w:t>
      </w:r>
      <w:r w:rsidRPr="587691E3" w:rsidR="50DBEF39">
        <w:rPr>
          <w:rFonts w:ascii="Aptos" w:hAnsi="Aptos"/>
          <w:i/>
          <w:iCs/>
        </w:rPr>
        <w:t>ing</w:t>
      </w:r>
      <w:r w:rsidRPr="587691E3" w:rsidR="0BBA68D1">
        <w:rPr>
          <w:rFonts w:ascii="Aptos" w:hAnsi="Aptos"/>
          <w:i/>
          <w:iCs/>
        </w:rPr>
        <w:t xml:space="preserve"> products, devices, services, </w:t>
      </w:r>
      <w:r w:rsidRPr="587691E3" w:rsidR="326F5D33">
        <w:rPr>
          <w:rFonts w:ascii="Aptos" w:hAnsi="Aptos"/>
          <w:i/>
          <w:iCs/>
        </w:rPr>
        <w:t xml:space="preserve">and </w:t>
      </w:r>
      <w:r w:rsidRPr="587691E3" w:rsidR="0BBA68D1">
        <w:rPr>
          <w:rFonts w:ascii="Aptos" w:hAnsi="Aptos"/>
          <w:i/>
          <w:iCs/>
        </w:rPr>
        <w:t>environments so that everyone can use them</w:t>
      </w:r>
      <w:r w:rsidRPr="587691E3" w:rsidR="2639C1DF">
        <w:rPr>
          <w:rFonts w:ascii="Aptos" w:hAnsi="Aptos"/>
          <w:i/>
          <w:iCs/>
        </w:rPr>
        <w:t xml:space="preserve">. </w:t>
      </w:r>
    </w:p>
    <w:p w:rsidRPr="00950061" w:rsidR="00F65944" w:rsidP="00F65944" w:rsidRDefault="00F65944" w14:paraId="3A2E41B2" w14:textId="77777777">
      <w:pPr>
        <w:rPr>
          <w:rFonts w:ascii="Aptos" w:hAnsi="Aptos"/>
          <w:i/>
          <w:iCs/>
        </w:rPr>
      </w:pPr>
      <w:r w:rsidRPr="00950061">
        <w:rPr>
          <w:rFonts w:ascii="Aptos" w:hAnsi="Aptos"/>
          <w:b/>
          <w:bCs/>
          <w:i/>
          <w:iCs/>
        </w:rPr>
        <w:t>Blended learning:</w:t>
      </w:r>
      <w:r w:rsidRPr="00950061">
        <w:rPr>
          <w:rFonts w:ascii="Aptos" w:hAnsi="Aptos"/>
          <w:i/>
          <w:iCs/>
        </w:rPr>
        <w:t xml:space="preserve"> A meeting format that combines in-person and online elements. This can mean simultaneous hybrid meetings where some participants attend in person while others join online, or sequential blended learning where the group primarily meets online with occasional in-person gatherings. Blended formats offer flexibility but require additional coordination to ensure a consistent experience for all participants.</w:t>
      </w:r>
    </w:p>
    <w:p w:rsidRPr="00950061" w:rsidR="00F65944" w:rsidP="00F65944" w:rsidRDefault="00F65944" w14:paraId="1B9B18CA" w14:textId="77777777">
      <w:pPr>
        <w:rPr>
          <w:rFonts w:ascii="Aptos" w:hAnsi="Aptos"/>
          <w:i/>
          <w:iCs/>
        </w:rPr>
      </w:pPr>
      <w:r w:rsidRPr="00950061">
        <w:rPr>
          <w:rFonts w:ascii="Aptos" w:hAnsi="Aptos"/>
          <w:b/>
          <w:bCs/>
          <w:i/>
          <w:iCs/>
        </w:rPr>
        <w:t>Co-facilitator:</w:t>
      </w:r>
      <w:r w:rsidRPr="00950061">
        <w:rPr>
          <w:rFonts w:ascii="Aptos" w:hAnsi="Aptos"/>
          <w:i/>
          <w:iCs/>
        </w:rPr>
        <w:t xml:space="preserve"> A second person who shares facilitation responsibilities with the lead facilitator. A co-facilitator might help with logistics, technology support, or leading portions of the discussion, allowing the two facilitators to divide the work based on their strengths and availability.</w:t>
      </w:r>
    </w:p>
    <w:p w:rsidRPr="00950061" w:rsidR="00F65944" w:rsidP="00F65944" w:rsidRDefault="00F65944" w14:paraId="2812D008" w14:textId="45B7421E">
      <w:pPr>
        <w:rPr>
          <w:rFonts w:ascii="Aptos" w:hAnsi="Aptos"/>
          <w:i/>
          <w:iCs/>
        </w:rPr>
      </w:pPr>
      <w:r w:rsidRPr="00950061">
        <w:rPr>
          <w:rFonts w:ascii="Aptos" w:hAnsi="Aptos"/>
          <w:b/>
          <w:bCs/>
          <w:i/>
          <w:iCs/>
        </w:rPr>
        <w:t>Facilitator:</w:t>
      </w:r>
      <w:r w:rsidRPr="00950061">
        <w:rPr>
          <w:rFonts w:ascii="Aptos" w:hAnsi="Aptos"/>
          <w:i/>
          <w:iCs/>
        </w:rPr>
        <w:t xml:space="preserve"> A person who brings a group together to learn. A facilitator handles planning and logistics, guides group discussions, and helps members connect and apply what they're learning—all while learning alongside </w:t>
      </w:r>
      <w:r w:rsidR="00F90DB8">
        <w:rPr>
          <w:rFonts w:ascii="Aptos" w:hAnsi="Aptos"/>
          <w:i/>
          <w:iCs/>
        </w:rPr>
        <w:t xml:space="preserve">everyone else </w:t>
      </w:r>
      <w:r w:rsidRPr="00950061">
        <w:rPr>
          <w:rFonts w:ascii="Aptos" w:hAnsi="Aptos"/>
          <w:i/>
          <w:iCs/>
        </w:rPr>
        <w:t>.</w:t>
      </w:r>
    </w:p>
    <w:p w:rsidRPr="00950061" w:rsidR="00F65944" w:rsidP="00F65944" w:rsidRDefault="00F65944" w14:paraId="74C383CB" w14:textId="77777777">
      <w:pPr>
        <w:rPr>
          <w:rFonts w:ascii="Aptos" w:hAnsi="Aptos"/>
        </w:rPr>
      </w:pPr>
      <w:r w:rsidRPr="00950061">
        <w:rPr>
          <w:rFonts w:ascii="Aptos" w:hAnsi="Aptos"/>
          <w:b/>
          <w:bCs/>
          <w:i/>
          <w:iCs/>
        </w:rPr>
        <w:t>Group norms:</w:t>
      </w:r>
      <w:r w:rsidRPr="00950061">
        <w:rPr>
          <w:rFonts w:ascii="Aptos" w:hAnsi="Aptos"/>
          <w:i/>
          <w:iCs/>
        </w:rPr>
        <w:t xml:space="preserve"> Shared agreements about respect, openness, and confidentiality.</w:t>
      </w:r>
    </w:p>
    <w:p w:rsidRPr="00950061" w:rsidR="00F65944" w:rsidP="00F65944" w:rsidRDefault="00F65944" w14:paraId="0BA3E821" w14:textId="77777777">
      <w:pPr>
        <w:rPr>
          <w:rFonts w:ascii="Aptos" w:hAnsi="Aptos"/>
        </w:rPr>
      </w:pPr>
      <w:r w:rsidRPr="00950061">
        <w:rPr>
          <w:rFonts w:ascii="Aptos" w:hAnsi="Aptos"/>
          <w:b/>
          <w:bCs/>
          <w:i/>
          <w:iCs/>
        </w:rPr>
        <w:t>Learning group:</w:t>
      </w:r>
      <w:r w:rsidRPr="00950061">
        <w:rPr>
          <w:rFonts w:ascii="Aptos" w:hAnsi="Aptos"/>
          <w:i/>
          <w:iCs/>
        </w:rPr>
        <w:t xml:space="preserve"> A study group where people learn together, often through one or more self-paced courses on a specific topic.</w:t>
      </w:r>
    </w:p>
    <w:p w:rsidRPr="00950061" w:rsidR="00F65944" w:rsidP="00F65944" w:rsidRDefault="00F65944" w14:paraId="2A0CE453" w14:textId="75BDCD55">
      <w:pPr>
        <w:rPr>
          <w:rFonts w:ascii="Aptos" w:hAnsi="Aptos" w:eastAsia="Aptos" w:cs="Aptos"/>
          <w:b/>
          <w:bCs/>
          <w:i/>
          <w:iCs/>
        </w:rPr>
      </w:pPr>
      <w:r w:rsidRPr="00950061">
        <w:rPr>
          <w:rFonts w:ascii="Aptos" w:hAnsi="Aptos" w:eastAsia="Aptos" w:cs="Aptos"/>
          <w:b/>
          <w:bCs/>
          <w:i/>
          <w:iCs/>
        </w:rPr>
        <w:t>Learning path:</w:t>
      </w:r>
      <w:r w:rsidRPr="00950061">
        <w:rPr>
          <w:rFonts w:ascii="Aptos" w:hAnsi="Aptos" w:eastAsia="Aptos" w:cs="Aptos"/>
          <w:i/>
          <w:iCs/>
        </w:rPr>
        <w:t xml:space="preserve"> A curated sequence of courses or webinars organized around a specific topic or skill. Learning paths are designed to build knowledge progressively, </w:t>
      </w:r>
      <w:r w:rsidR="009A467E">
        <w:rPr>
          <w:rFonts w:ascii="Aptos" w:hAnsi="Aptos" w:eastAsia="Aptos" w:cs="Aptos"/>
          <w:i/>
          <w:iCs/>
        </w:rPr>
        <w:t xml:space="preserve">which </w:t>
      </w:r>
      <w:r w:rsidR="000B7F37">
        <w:rPr>
          <w:rFonts w:ascii="Aptos" w:hAnsi="Aptos" w:eastAsia="Aptos" w:cs="Aptos"/>
          <w:i/>
          <w:iCs/>
        </w:rPr>
        <w:t xml:space="preserve">makes </w:t>
      </w:r>
      <w:r w:rsidRPr="00950061" w:rsidR="000B7F37">
        <w:rPr>
          <w:rFonts w:ascii="Aptos" w:hAnsi="Aptos" w:eastAsia="Aptos" w:cs="Aptos"/>
          <w:i/>
          <w:iCs/>
        </w:rPr>
        <w:t>them</w:t>
      </w:r>
      <w:r w:rsidRPr="00950061">
        <w:rPr>
          <w:rFonts w:ascii="Aptos" w:hAnsi="Aptos" w:eastAsia="Aptos" w:cs="Aptos"/>
          <w:i/>
          <w:iCs/>
        </w:rPr>
        <w:t xml:space="preserve"> a natural fit for longer-term learning groups.</w:t>
      </w:r>
    </w:p>
    <w:p w:rsidRPr="00F65944" w:rsidR="00F65944" w:rsidP="00F65944" w:rsidRDefault="00F65944" w14:paraId="6116B0CC" w14:textId="219C02B7">
      <w:r w:rsidRPr="587691E3">
        <w:rPr>
          <w:rFonts w:ascii="Aptos" w:hAnsi="Aptos"/>
          <w:b/>
          <w:bCs/>
          <w:i/>
          <w:iCs/>
        </w:rPr>
        <w:t>Self-paced course:</w:t>
      </w:r>
      <w:r w:rsidRPr="587691E3">
        <w:rPr>
          <w:rFonts w:ascii="Aptos" w:hAnsi="Aptos"/>
          <w:i/>
          <w:iCs/>
        </w:rPr>
        <w:t xml:space="preserve"> An educational format where learners control the speed and schedule of their own studies.</w:t>
      </w:r>
    </w:p>
    <w:p w:rsidR="120982C1" w:rsidRDefault="120982C1" w14:paraId="65C0995A" w14:textId="339273F0">
      <w:r w:rsidRPr="587691E3">
        <w:rPr>
          <w:rFonts w:ascii="Aptos" w:hAnsi="Aptos"/>
          <w:b/>
          <w:bCs/>
          <w:i/>
          <w:iCs/>
        </w:rPr>
        <w:t xml:space="preserve">Webinar: </w:t>
      </w:r>
      <w:r w:rsidRPr="587691E3">
        <w:rPr>
          <w:rFonts w:ascii="Aptos" w:hAnsi="Aptos"/>
          <w:i/>
          <w:iCs/>
        </w:rPr>
        <w:t>An online educational presentation that is broadcast live and can be recorded for later viewing.</w:t>
      </w:r>
    </w:p>
    <w:p w:rsidR="00CE7C17" w:rsidP="000C5618" w:rsidRDefault="00CE7C17" w14:paraId="6937B53C" w14:textId="77777777">
      <w:pPr>
        <w:spacing w:before="240"/>
        <w:rPr>
          <w:rFonts w:ascii="Aptos" w:hAnsi="Aptos"/>
        </w:rPr>
      </w:pPr>
    </w:p>
    <w:p w:rsidR="00D824EC" w:rsidRDefault="00D824EC" w14:paraId="4ADE4E3C" w14:textId="330B7A25">
      <w:pPr>
        <w:spacing w:after="200" w:line="276" w:lineRule="auto"/>
        <w:rPr>
          <w:rFonts w:ascii="Aptos" w:hAnsi="Aptos" w:eastAsiaTheme="majorEastAsia" w:cstheme="majorBidi"/>
          <w:b/>
          <w:bCs/>
          <w:color w:val="000000"/>
          <w:sz w:val="40"/>
          <w:szCs w:val="28"/>
        </w:rPr>
      </w:pPr>
      <w:r w:rsidRPr="352A90A0">
        <w:rPr>
          <w:rFonts w:ascii="Aptos" w:hAnsi="Aptos"/>
        </w:rPr>
        <w:br w:type="page"/>
      </w:r>
    </w:p>
    <w:p w:rsidR="73CC0974" w:rsidP="352A90A0" w:rsidRDefault="73CC0974" w14:paraId="74AC12D3" w14:textId="4F8B9F3F">
      <w:pPr>
        <w:pStyle w:val="Heading1"/>
      </w:pPr>
      <w:r w:rsidRPr="352A90A0">
        <w:rPr>
          <w:rFonts w:ascii="Aptos" w:hAnsi="Aptos"/>
        </w:rPr>
        <w:t xml:space="preserve">Planning </w:t>
      </w:r>
      <w:r w:rsidR="00363022">
        <w:rPr>
          <w:rFonts w:ascii="Aptos" w:hAnsi="Aptos"/>
        </w:rPr>
        <w:t>w</w:t>
      </w:r>
      <w:r w:rsidRPr="352A90A0">
        <w:rPr>
          <w:rFonts w:ascii="Aptos" w:hAnsi="Aptos"/>
        </w:rPr>
        <w:t>orksheet</w:t>
      </w:r>
    </w:p>
    <w:p w:rsidRPr="00950061" w:rsidR="00494C88" w:rsidP="00494C88" w:rsidRDefault="00494C88" w14:paraId="105DA131" w14:textId="77777777">
      <w:pPr>
        <w:rPr>
          <w:rFonts w:ascii="Aptos" w:hAnsi="Aptos"/>
        </w:rPr>
      </w:pPr>
      <w:r w:rsidRPr="00950061">
        <w:rPr>
          <w:rFonts w:ascii="Aptos" w:hAnsi="Aptos"/>
        </w:rPr>
        <w:t>Use this worksheet to make decisions about your learning group. Write out your responses to each of the five key areas. You'll refer to these decisions as you prepare and facilitate your group.</w:t>
      </w:r>
    </w:p>
    <w:p w:rsidRPr="00950061" w:rsidR="00494C88" w:rsidP="0064547B" w:rsidRDefault="00686E61" w14:paraId="72FD84C1" w14:textId="43D83F11">
      <w:pPr>
        <w:spacing w:before="120" w:after="120"/>
        <w:rPr>
          <w:rFonts w:ascii="Aptos" w:hAnsi="Aptos"/>
          <w:b/>
          <w:bCs/>
          <w:sz w:val="24"/>
          <w:szCs w:val="24"/>
        </w:rPr>
      </w:pPr>
      <w:r>
        <w:rPr>
          <w:rFonts w:ascii="Aptos" w:hAnsi="Aptos"/>
          <w:b/>
          <w:bCs/>
          <w:sz w:val="24"/>
          <w:szCs w:val="24"/>
        </w:rPr>
        <w:t>Why</w:t>
      </w:r>
      <w:r w:rsidR="002608A0">
        <w:rPr>
          <w:rFonts w:ascii="Aptos" w:hAnsi="Aptos"/>
          <w:b/>
          <w:bCs/>
          <w:sz w:val="24"/>
          <w:szCs w:val="24"/>
        </w:rPr>
        <w:t>: Make the cas</w:t>
      </w:r>
      <w:r w:rsidR="00452662">
        <w:rPr>
          <w:rFonts w:ascii="Aptos" w:hAnsi="Aptos"/>
          <w:b/>
          <w:bCs/>
          <w:sz w:val="24"/>
          <w:szCs w:val="24"/>
        </w:rPr>
        <w:t>e</w:t>
      </w:r>
    </w:p>
    <w:p w:rsidRPr="00950061" w:rsidR="00494C88" w:rsidP="0064547B" w:rsidRDefault="00494C88" w14:paraId="02DAC38C" w14:textId="77777777">
      <w:pPr>
        <w:spacing w:before="120" w:after="120"/>
        <w:rPr>
          <w:rFonts w:ascii="Aptos" w:hAnsi="Aptos"/>
        </w:rPr>
      </w:pPr>
      <w:r w:rsidRPr="00950061">
        <w:rPr>
          <w:rFonts w:ascii="Aptos" w:hAnsi="Aptos"/>
        </w:rPr>
        <w:t xml:space="preserve">What problem are you trying to </w:t>
      </w:r>
      <w:bookmarkStart w:name="_Int_LIEzJXuP" w:id="47"/>
      <w:r w:rsidRPr="00950061">
        <w:rPr>
          <w:rFonts w:ascii="Aptos" w:hAnsi="Aptos"/>
        </w:rPr>
        <w:t>solve</w:t>
      </w:r>
      <w:bookmarkEnd w:id="47"/>
      <w:r w:rsidRPr="00950061">
        <w:rPr>
          <w:rFonts w:ascii="Aptos" w:hAnsi="Aptos"/>
        </w:rPr>
        <w:t xml:space="preserve"> or what gap are you trying to address?</w:t>
      </w:r>
    </w:p>
    <w:tbl>
      <w:tblPr>
        <w:tblStyle w:val="LightGrid-Accent1"/>
        <w:tblW w:w="0" w:type="auto"/>
        <w:tblLook w:val="04A0" w:firstRow="1" w:lastRow="0" w:firstColumn="1" w:lastColumn="0" w:noHBand="0" w:noVBand="1"/>
      </w:tblPr>
      <w:tblGrid>
        <w:gridCol w:w="8640"/>
      </w:tblGrid>
      <w:tr w:rsidRPr="00950061" w:rsidR="00494C88" w:rsidTr="008A46B6" w14:paraId="331D8355"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1D8C86D6" w14:textId="77777777">
            <w:pPr>
              <w:spacing w:before="120" w:after="120"/>
              <w:rPr>
                <w:rFonts w:ascii="Aptos" w:hAnsi="Aptos"/>
              </w:rPr>
            </w:pPr>
          </w:p>
        </w:tc>
      </w:tr>
    </w:tbl>
    <w:p w:rsidRPr="00950061" w:rsidR="00494C88" w:rsidP="0064547B" w:rsidRDefault="00494C88" w14:paraId="6561C2A1" w14:textId="7D6DF3D3">
      <w:pPr>
        <w:spacing w:before="120" w:after="120"/>
        <w:rPr>
          <w:rFonts w:ascii="Aptos" w:hAnsi="Aptos"/>
        </w:rPr>
      </w:pPr>
      <w:r w:rsidRPr="00950061">
        <w:rPr>
          <w:rFonts w:ascii="Aptos" w:hAnsi="Aptos"/>
        </w:rPr>
        <w:t xml:space="preserve">How will you present this learning group to leadership </w:t>
      </w:r>
      <w:bookmarkStart w:name="_Int_0AWaRKdZ" w:id="48"/>
      <w:r w:rsidRPr="00950061">
        <w:rPr>
          <w:rFonts w:ascii="Aptos" w:hAnsi="Aptos"/>
        </w:rPr>
        <w:t>or as you</w:t>
      </w:r>
      <w:bookmarkEnd w:id="48"/>
      <w:r w:rsidRPr="00950061">
        <w:rPr>
          <w:rFonts w:ascii="Aptos" w:hAnsi="Aptos"/>
        </w:rPr>
        <w:t xml:space="preserve"> recruit peers?</w:t>
      </w:r>
    </w:p>
    <w:tbl>
      <w:tblPr>
        <w:tblStyle w:val="LightGrid-Accent1"/>
        <w:tblW w:w="0" w:type="auto"/>
        <w:tblLook w:val="04A0" w:firstRow="1" w:lastRow="0" w:firstColumn="1" w:lastColumn="0" w:noHBand="0" w:noVBand="1"/>
      </w:tblPr>
      <w:tblGrid>
        <w:gridCol w:w="8640"/>
      </w:tblGrid>
      <w:tr w:rsidRPr="00950061" w:rsidR="00494C88" w:rsidTr="008A46B6" w14:paraId="7D53F5FF"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727493B8" w14:textId="77777777">
            <w:pPr>
              <w:spacing w:before="120" w:after="120"/>
              <w:rPr>
                <w:rFonts w:ascii="Aptos" w:hAnsi="Aptos"/>
              </w:rPr>
            </w:pPr>
          </w:p>
        </w:tc>
      </w:tr>
    </w:tbl>
    <w:p w:rsidRPr="00950061" w:rsidR="00494C88" w:rsidP="0064547B" w:rsidRDefault="00494C88" w14:paraId="19113718" w14:textId="77777777">
      <w:pPr>
        <w:spacing w:before="120" w:after="120"/>
        <w:rPr>
          <w:rFonts w:ascii="Aptos" w:hAnsi="Aptos"/>
          <w:b/>
          <w:bCs/>
          <w:sz w:val="24"/>
          <w:szCs w:val="24"/>
        </w:rPr>
      </w:pPr>
    </w:p>
    <w:p w:rsidRPr="00950061" w:rsidR="00494C88" w:rsidP="0064547B" w:rsidRDefault="00261DB5" w14:paraId="447B4625" w14:textId="1D9309BD">
      <w:pPr>
        <w:spacing w:before="120" w:after="120"/>
        <w:rPr>
          <w:rFonts w:ascii="Aptos" w:hAnsi="Aptos"/>
          <w:b/>
          <w:bCs/>
          <w:sz w:val="24"/>
          <w:szCs w:val="24"/>
        </w:rPr>
      </w:pPr>
      <w:r>
        <w:rPr>
          <w:rFonts w:ascii="Aptos" w:hAnsi="Aptos"/>
          <w:b/>
          <w:bCs/>
          <w:sz w:val="24"/>
          <w:szCs w:val="24"/>
        </w:rPr>
        <w:t>Why: Set your</w:t>
      </w:r>
      <w:r w:rsidR="0042283D">
        <w:rPr>
          <w:rFonts w:ascii="Aptos" w:hAnsi="Aptos"/>
          <w:b/>
          <w:bCs/>
          <w:sz w:val="24"/>
          <w:szCs w:val="24"/>
        </w:rPr>
        <w:t xml:space="preserve"> goals</w:t>
      </w:r>
    </w:p>
    <w:p w:rsidRPr="00950061" w:rsidR="00494C88" w:rsidP="0064547B" w:rsidRDefault="00494C88" w14:paraId="483EDCA5" w14:textId="7A2021F2">
      <w:pPr>
        <w:spacing w:before="120" w:after="120"/>
        <w:rPr>
          <w:rFonts w:ascii="Aptos" w:hAnsi="Aptos"/>
        </w:rPr>
      </w:pPr>
      <w:r w:rsidRPr="00950061">
        <w:rPr>
          <w:rFonts w:ascii="Aptos" w:hAnsi="Aptos"/>
        </w:rPr>
        <w:t>What outcomes</w:t>
      </w:r>
      <w:r w:rsidR="00BC5126">
        <w:rPr>
          <w:rFonts w:ascii="Aptos" w:hAnsi="Aptos"/>
        </w:rPr>
        <w:t xml:space="preserve"> </w:t>
      </w:r>
      <w:r w:rsidRPr="00950061">
        <w:rPr>
          <w:rFonts w:ascii="Aptos" w:hAnsi="Aptos"/>
        </w:rPr>
        <w:t xml:space="preserve">or impacts </w:t>
      </w:r>
      <w:r w:rsidR="001A503C">
        <w:rPr>
          <w:rFonts w:ascii="Aptos" w:hAnsi="Aptos"/>
        </w:rPr>
        <w:t xml:space="preserve">would </w:t>
      </w:r>
      <w:r w:rsidRPr="00950061">
        <w:rPr>
          <w:rFonts w:ascii="Aptos" w:hAnsi="Aptos"/>
        </w:rPr>
        <w:t>you like this learning to have?</w:t>
      </w:r>
    </w:p>
    <w:tbl>
      <w:tblPr>
        <w:tblStyle w:val="LightGrid-Accent1"/>
        <w:tblW w:w="0" w:type="auto"/>
        <w:tblLook w:val="04A0" w:firstRow="1" w:lastRow="0" w:firstColumn="1" w:lastColumn="0" w:noHBand="0" w:noVBand="1"/>
      </w:tblPr>
      <w:tblGrid>
        <w:gridCol w:w="8640"/>
      </w:tblGrid>
      <w:tr w:rsidRPr="00950061" w:rsidR="00494C88" w:rsidTr="008A46B6" w14:paraId="543E4CBD"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2EA392AA" w14:textId="77777777">
            <w:pPr>
              <w:spacing w:before="120" w:after="120"/>
              <w:rPr>
                <w:rFonts w:ascii="Aptos" w:hAnsi="Aptos"/>
              </w:rPr>
            </w:pPr>
          </w:p>
        </w:tc>
      </w:tr>
    </w:tbl>
    <w:p w:rsidRPr="00950061" w:rsidR="00494C88" w:rsidP="0064547B" w:rsidRDefault="00494C88" w14:paraId="6C29ED9A" w14:textId="77777777">
      <w:pPr>
        <w:spacing w:before="120" w:after="120"/>
        <w:rPr>
          <w:rFonts w:ascii="Aptos" w:hAnsi="Aptos"/>
        </w:rPr>
      </w:pPr>
      <w:r w:rsidRPr="00950061">
        <w:rPr>
          <w:rFonts w:ascii="Aptos" w:hAnsi="Aptos"/>
        </w:rPr>
        <w:t>How does this learning align with your organization's priorities?</w:t>
      </w:r>
    </w:p>
    <w:tbl>
      <w:tblPr>
        <w:tblStyle w:val="LightGrid-Accent1"/>
        <w:tblW w:w="0" w:type="auto"/>
        <w:tblLook w:val="04A0" w:firstRow="1" w:lastRow="0" w:firstColumn="1" w:lastColumn="0" w:noHBand="0" w:noVBand="1"/>
      </w:tblPr>
      <w:tblGrid>
        <w:gridCol w:w="8640"/>
      </w:tblGrid>
      <w:tr w:rsidRPr="00950061" w:rsidR="00494C88" w:rsidTr="008A46B6" w14:paraId="0329FDAA"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1F8D19F8" w14:textId="77777777">
            <w:pPr>
              <w:spacing w:before="120" w:after="120"/>
              <w:rPr>
                <w:rFonts w:ascii="Aptos" w:hAnsi="Aptos"/>
              </w:rPr>
            </w:pPr>
          </w:p>
        </w:tc>
      </w:tr>
    </w:tbl>
    <w:p w:rsidRPr="00950061" w:rsidR="00494C88" w:rsidP="0064547B" w:rsidRDefault="00494C88" w14:paraId="7CF50991" w14:textId="77777777">
      <w:pPr>
        <w:spacing w:before="120" w:after="120"/>
        <w:rPr>
          <w:rFonts w:ascii="Aptos" w:hAnsi="Aptos"/>
          <w:b/>
          <w:bCs/>
          <w:sz w:val="24"/>
          <w:szCs w:val="24"/>
        </w:rPr>
      </w:pPr>
    </w:p>
    <w:p w:rsidRPr="00950061" w:rsidR="00494C88" w:rsidP="0064547B" w:rsidRDefault="00434745" w14:paraId="5F7D0353" w14:textId="4A42FA0C">
      <w:pPr>
        <w:spacing w:before="120" w:after="120"/>
        <w:rPr>
          <w:rFonts w:ascii="Aptos" w:hAnsi="Aptos"/>
          <w:b/>
          <w:bCs/>
          <w:sz w:val="24"/>
          <w:szCs w:val="24"/>
        </w:rPr>
      </w:pPr>
      <w:r>
        <w:rPr>
          <w:rFonts w:ascii="Aptos" w:hAnsi="Aptos"/>
          <w:b/>
          <w:bCs/>
          <w:sz w:val="24"/>
          <w:szCs w:val="24"/>
        </w:rPr>
        <w:t>W</w:t>
      </w:r>
      <w:r w:rsidR="00746A3F">
        <w:rPr>
          <w:rFonts w:ascii="Aptos" w:hAnsi="Aptos"/>
          <w:b/>
          <w:bCs/>
          <w:sz w:val="24"/>
          <w:szCs w:val="24"/>
        </w:rPr>
        <w:t>hat</w:t>
      </w:r>
      <w:r w:rsidR="000B5061">
        <w:rPr>
          <w:rFonts w:ascii="Aptos" w:hAnsi="Aptos"/>
          <w:b/>
          <w:bCs/>
          <w:sz w:val="24"/>
          <w:szCs w:val="24"/>
        </w:rPr>
        <w:t>: Choos</w:t>
      </w:r>
      <w:r w:rsidR="003D56BE">
        <w:rPr>
          <w:rFonts w:ascii="Aptos" w:hAnsi="Aptos"/>
          <w:b/>
          <w:bCs/>
          <w:sz w:val="24"/>
          <w:szCs w:val="24"/>
        </w:rPr>
        <w:t>e your topi</w:t>
      </w:r>
      <w:r w:rsidR="00BD5EC4">
        <w:rPr>
          <w:rFonts w:ascii="Aptos" w:hAnsi="Aptos"/>
          <w:b/>
          <w:bCs/>
          <w:sz w:val="24"/>
          <w:szCs w:val="24"/>
        </w:rPr>
        <w:t>c</w:t>
      </w:r>
    </w:p>
    <w:p w:rsidRPr="00950061" w:rsidR="00494C88" w:rsidP="0064547B" w:rsidRDefault="00494C88" w14:paraId="59F57D76" w14:textId="77777777">
      <w:pPr>
        <w:spacing w:before="120" w:after="120"/>
        <w:rPr>
          <w:rFonts w:ascii="Aptos" w:hAnsi="Aptos"/>
        </w:rPr>
      </w:pPr>
      <w:r w:rsidRPr="00950061">
        <w:rPr>
          <w:rFonts w:ascii="Aptos" w:hAnsi="Aptos"/>
        </w:rPr>
        <w:t>What topic will your group learn about?</w:t>
      </w:r>
    </w:p>
    <w:tbl>
      <w:tblPr>
        <w:tblStyle w:val="LightGrid-Accent1"/>
        <w:tblW w:w="0" w:type="auto"/>
        <w:tblLook w:val="04A0" w:firstRow="1" w:lastRow="0" w:firstColumn="1" w:lastColumn="0" w:noHBand="0" w:noVBand="1"/>
      </w:tblPr>
      <w:tblGrid>
        <w:gridCol w:w="8640"/>
      </w:tblGrid>
      <w:tr w:rsidRPr="00950061" w:rsidR="00494C88" w:rsidTr="008A46B6" w14:paraId="242068C2"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39DB10CD" w14:textId="77777777">
            <w:pPr>
              <w:spacing w:before="120" w:after="120"/>
              <w:rPr>
                <w:rFonts w:ascii="Aptos" w:hAnsi="Aptos"/>
              </w:rPr>
            </w:pPr>
          </w:p>
        </w:tc>
      </w:tr>
    </w:tbl>
    <w:p w:rsidR="001E57A5" w:rsidP="0064547B" w:rsidRDefault="001E57A5" w14:paraId="3FDF6B6F" w14:textId="77777777">
      <w:pPr>
        <w:spacing w:before="120" w:after="120"/>
        <w:rPr>
          <w:rFonts w:ascii="Aptos" w:hAnsi="Aptos"/>
        </w:rPr>
      </w:pPr>
    </w:p>
    <w:p w:rsidR="001E57A5" w:rsidP="0064547B" w:rsidRDefault="001E57A5" w14:paraId="4319A63D" w14:textId="77777777">
      <w:pPr>
        <w:spacing w:before="120" w:after="120"/>
        <w:rPr>
          <w:rFonts w:ascii="Aptos" w:hAnsi="Aptos"/>
        </w:rPr>
      </w:pPr>
    </w:p>
    <w:p w:rsidR="001E57A5" w:rsidP="0064547B" w:rsidRDefault="001E57A5" w14:paraId="0384FDC0" w14:textId="77777777">
      <w:pPr>
        <w:spacing w:before="120" w:after="120"/>
        <w:rPr>
          <w:rFonts w:ascii="Aptos" w:hAnsi="Aptos"/>
        </w:rPr>
      </w:pPr>
    </w:p>
    <w:p w:rsidRPr="00950061" w:rsidR="00494C88" w:rsidP="0064547B" w:rsidRDefault="00494C88" w14:paraId="112E6049" w14:textId="79295E75">
      <w:pPr>
        <w:spacing w:before="120" w:after="120"/>
        <w:rPr>
          <w:rFonts w:ascii="Aptos" w:hAnsi="Aptos"/>
        </w:rPr>
      </w:pPr>
      <w:r w:rsidRPr="00950061">
        <w:rPr>
          <w:rFonts w:ascii="Aptos" w:hAnsi="Aptos"/>
        </w:rPr>
        <w:t>Why is this topic important to your team or organization?</w:t>
      </w:r>
    </w:p>
    <w:tbl>
      <w:tblPr>
        <w:tblStyle w:val="LightGrid-Accent1"/>
        <w:tblW w:w="0" w:type="auto"/>
        <w:tblLook w:val="04A0" w:firstRow="1" w:lastRow="0" w:firstColumn="1" w:lastColumn="0" w:noHBand="0" w:noVBand="1"/>
      </w:tblPr>
      <w:tblGrid>
        <w:gridCol w:w="8640"/>
      </w:tblGrid>
      <w:tr w:rsidRPr="00950061" w:rsidR="00494C88" w:rsidTr="008A46B6" w14:paraId="525B1BBE"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3B30989A" w14:textId="77777777">
            <w:pPr>
              <w:spacing w:before="120" w:after="120"/>
              <w:rPr>
                <w:rFonts w:ascii="Aptos" w:hAnsi="Aptos"/>
              </w:rPr>
            </w:pPr>
          </w:p>
        </w:tc>
      </w:tr>
    </w:tbl>
    <w:p w:rsidRPr="00950061" w:rsidR="00494C88" w:rsidP="0064547B" w:rsidRDefault="00494C88" w14:paraId="0C443306" w14:textId="77777777">
      <w:pPr>
        <w:spacing w:before="120" w:after="120"/>
        <w:rPr>
          <w:rFonts w:ascii="Aptos" w:hAnsi="Aptos"/>
          <w:b/>
          <w:bCs/>
          <w:sz w:val="24"/>
          <w:szCs w:val="24"/>
        </w:rPr>
      </w:pPr>
    </w:p>
    <w:p w:rsidRPr="00950061" w:rsidR="00494C88" w:rsidP="0064547B" w:rsidRDefault="00CA06FC" w14:paraId="2F662F58" w14:textId="4B98A40C">
      <w:pPr>
        <w:spacing w:before="120" w:after="120"/>
        <w:rPr>
          <w:rFonts w:ascii="Aptos" w:hAnsi="Aptos"/>
          <w:b/>
          <w:bCs/>
          <w:sz w:val="24"/>
          <w:szCs w:val="24"/>
        </w:rPr>
      </w:pPr>
      <w:r>
        <w:rPr>
          <w:rFonts w:ascii="Aptos" w:hAnsi="Aptos"/>
          <w:b/>
          <w:bCs/>
          <w:sz w:val="24"/>
          <w:szCs w:val="24"/>
        </w:rPr>
        <w:t>What</w:t>
      </w:r>
      <w:r w:rsidR="00F93B6E">
        <w:rPr>
          <w:rFonts w:ascii="Aptos" w:hAnsi="Aptos"/>
          <w:b/>
          <w:bCs/>
          <w:sz w:val="24"/>
          <w:szCs w:val="24"/>
        </w:rPr>
        <w:t xml:space="preserve">: Pick your </w:t>
      </w:r>
      <w:r w:rsidR="00AB4C4C">
        <w:rPr>
          <w:rFonts w:ascii="Aptos" w:hAnsi="Aptos"/>
          <w:b/>
          <w:bCs/>
          <w:sz w:val="24"/>
          <w:szCs w:val="24"/>
        </w:rPr>
        <w:t>courses</w:t>
      </w:r>
    </w:p>
    <w:p w:rsidRPr="00950061" w:rsidR="00494C88" w:rsidP="0064547B" w:rsidRDefault="00494C88" w14:paraId="7E33055A" w14:textId="77777777">
      <w:pPr>
        <w:spacing w:before="120" w:after="120"/>
        <w:rPr>
          <w:rFonts w:ascii="Aptos" w:hAnsi="Aptos"/>
        </w:rPr>
      </w:pPr>
      <w:r w:rsidRPr="00950061">
        <w:rPr>
          <w:rFonts w:ascii="Aptos" w:hAnsi="Aptos"/>
        </w:rPr>
        <w:t xml:space="preserve">What course or learning </w:t>
      </w:r>
      <w:bookmarkStart w:name="_Int_MlFfEi4e" w:id="49"/>
      <w:r w:rsidRPr="00950061">
        <w:rPr>
          <w:rFonts w:ascii="Aptos" w:hAnsi="Aptos"/>
        </w:rPr>
        <w:t>resource</w:t>
      </w:r>
      <w:bookmarkEnd w:id="49"/>
      <w:r w:rsidRPr="00950061">
        <w:rPr>
          <w:rFonts w:ascii="Aptos" w:hAnsi="Aptos"/>
        </w:rPr>
        <w:t xml:space="preserve"> will your group use?</w:t>
      </w:r>
    </w:p>
    <w:tbl>
      <w:tblPr>
        <w:tblStyle w:val="LightGrid-Accent1"/>
        <w:tblW w:w="0" w:type="auto"/>
        <w:tblLook w:val="04A0" w:firstRow="1" w:lastRow="0" w:firstColumn="1" w:lastColumn="0" w:noHBand="0" w:noVBand="1"/>
      </w:tblPr>
      <w:tblGrid>
        <w:gridCol w:w="8640"/>
      </w:tblGrid>
      <w:tr w:rsidRPr="00950061" w:rsidR="00494C88" w:rsidTr="008A46B6" w14:paraId="5D9486B2"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06614B5B" w14:textId="77777777">
            <w:pPr>
              <w:spacing w:before="120" w:after="120"/>
              <w:rPr>
                <w:rFonts w:ascii="Aptos" w:hAnsi="Aptos"/>
              </w:rPr>
            </w:pPr>
          </w:p>
        </w:tc>
      </w:tr>
    </w:tbl>
    <w:p w:rsidRPr="00950061" w:rsidR="00494C88" w:rsidP="0064547B" w:rsidRDefault="00494C88" w14:paraId="75A53416" w14:textId="77777777">
      <w:pPr>
        <w:spacing w:before="120" w:after="120"/>
        <w:rPr>
          <w:rFonts w:ascii="Aptos" w:hAnsi="Aptos"/>
        </w:rPr>
      </w:pPr>
      <w:r w:rsidRPr="00950061">
        <w:rPr>
          <w:rFonts w:ascii="Aptos" w:hAnsi="Aptos"/>
        </w:rPr>
        <w:t>Why did you choose this course? (topic, format, accessibility, etc.)</w:t>
      </w:r>
    </w:p>
    <w:tbl>
      <w:tblPr>
        <w:tblStyle w:val="LightGrid-Accent1"/>
        <w:tblW w:w="0" w:type="auto"/>
        <w:tblLook w:val="04A0" w:firstRow="1" w:lastRow="0" w:firstColumn="1" w:lastColumn="0" w:noHBand="0" w:noVBand="1"/>
      </w:tblPr>
      <w:tblGrid>
        <w:gridCol w:w="8640"/>
      </w:tblGrid>
      <w:tr w:rsidRPr="00950061" w:rsidR="00494C88" w:rsidTr="008A46B6" w14:paraId="7C05EFA1"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5DCC2720" w14:textId="77777777">
            <w:pPr>
              <w:spacing w:before="120" w:after="120"/>
              <w:rPr>
                <w:rFonts w:ascii="Aptos" w:hAnsi="Aptos"/>
              </w:rPr>
            </w:pPr>
          </w:p>
        </w:tc>
      </w:tr>
    </w:tbl>
    <w:p w:rsidRPr="00950061" w:rsidR="00494C88" w:rsidP="0064547B" w:rsidRDefault="00494C88" w14:paraId="0F8227FA" w14:textId="77777777">
      <w:pPr>
        <w:spacing w:before="120" w:after="120"/>
        <w:rPr>
          <w:rFonts w:ascii="Aptos" w:hAnsi="Aptos"/>
        </w:rPr>
      </w:pPr>
      <w:r w:rsidRPr="00950061">
        <w:rPr>
          <w:rFonts w:ascii="Aptos" w:hAnsi="Aptos"/>
        </w:rPr>
        <w:t>How long is the course, and what is the time commitment for your group?</w:t>
      </w:r>
    </w:p>
    <w:tbl>
      <w:tblPr>
        <w:tblStyle w:val="LightGrid-Accent1"/>
        <w:tblW w:w="0" w:type="auto"/>
        <w:tblLook w:val="04A0" w:firstRow="1" w:lastRow="0" w:firstColumn="1" w:lastColumn="0" w:noHBand="0" w:noVBand="1"/>
      </w:tblPr>
      <w:tblGrid>
        <w:gridCol w:w="8640"/>
      </w:tblGrid>
      <w:tr w:rsidRPr="00950061" w:rsidR="00494C88" w:rsidTr="008A46B6" w14:paraId="4C3E2E22"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0F445A05" w14:textId="77777777">
            <w:pPr>
              <w:spacing w:before="120" w:after="120"/>
              <w:rPr>
                <w:rFonts w:ascii="Aptos" w:hAnsi="Aptos"/>
              </w:rPr>
            </w:pPr>
          </w:p>
        </w:tc>
      </w:tr>
    </w:tbl>
    <w:p w:rsidRPr="00950061" w:rsidR="00494C88" w:rsidP="0064547B" w:rsidRDefault="00494C88" w14:paraId="087CB0A9" w14:textId="77777777">
      <w:pPr>
        <w:spacing w:before="120" w:after="120"/>
        <w:rPr>
          <w:rFonts w:ascii="Aptos" w:hAnsi="Aptos"/>
          <w:b/>
          <w:bCs/>
          <w:sz w:val="24"/>
          <w:szCs w:val="24"/>
        </w:rPr>
      </w:pPr>
    </w:p>
    <w:p w:rsidRPr="00950061" w:rsidR="00494C88" w:rsidP="0064547B" w:rsidRDefault="00D90641" w14:paraId="329202DC" w14:textId="2AE53416">
      <w:pPr>
        <w:spacing w:before="120" w:after="120"/>
        <w:rPr>
          <w:rFonts w:ascii="Aptos" w:hAnsi="Aptos"/>
          <w:b/>
          <w:bCs/>
          <w:sz w:val="24"/>
          <w:szCs w:val="24"/>
        </w:rPr>
      </w:pPr>
      <w:r>
        <w:rPr>
          <w:rFonts w:ascii="Aptos" w:hAnsi="Aptos"/>
          <w:b/>
          <w:bCs/>
          <w:sz w:val="24"/>
          <w:szCs w:val="24"/>
        </w:rPr>
        <w:t>Who</w:t>
      </w:r>
      <w:r w:rsidR="0076740F">
        <w:rPr>
          <w:rFonts w:ascii="Aptos" w:hAnsi="Aptos"/>
          <w:b/>
          <w:bCs/>
          <w:sz w:val="24"/>
          <w:szCs w:val="24"/>
        </w:rPr>
        <w:t>: Buil</w:t>
      </w:r>
      <w:r w:rsidR="00E74B2E">
        <w:rPr>
          <w:rFonts w:ascii="Aptos" w:hAnsi="Aptos"/>
          <w:b/>
          <w:bCs/>
          <w:sz w:val="24"/>
          <w:szCs w:val="24"/>
        </w:rPr>
        <w:t>d your g</w:t>
      </w:r>
      <w:r w:rsidR="00CC79B2">
        <w:rPr>
          <w:rFonts w:ascii="Aptos" w:hAnsi="Aptos"/>
          <w:b/>
          <w:bCs/>
          <w:sz w:val="24"/>
          <w:szCs w:val="24"/>
        </w:rPr>
        <w:t>roup</w:t>
      </w:r>
    </w:p>
    <w:p w:rsidRPr="00950061" w:rsidR="00494C88" w:rsidP="0064547B" w:rsidRDefault="00494C88" w14:paraId="268485FE" w14:textId="7C681A31">
      <w:pPr>
        <w:spacing w:before="120" w:after="120"/>
        <w:rPr>
          <w:rFonts w:ascii="Aptos" w:hAnsi="Aptos"/>
        </w:rPr>
      </w:pPr>
      <w:r w:rsidRPr="00950061">
        <w:rPr>
          <w:rFonts w:ascii="Aptos" w:hAnsi="Aptos"/>
        </w:rPr>
        <w:t xml:space="preserve">Who will you invite to your learning group? If you need to recruit </w:t>
      </w:r>
      <w:r w:rsidR="00D41019">
        <w:rPr>
          <w:rFonts w:ascii="Aptos" w:hAnsi="Aptos"/>
        </w:rPr>
        <w:t>participants</w:t>
      </w:r>
      <w:r w:rsidRPr="00950061">
        <w:rPr>
          <w:rFonts w:ascii="Aptos" w:hAnsi="Aptos"/>
        </w:rPr>
        <w:t>, how will you do so?</w:t>
      </w:r>
    </w:p>
    <w:tbl>
      <w:tblPr>
        <w:tblStyle w:val="LightGrid-Accent1"/>
        <w:tblW w:w="0" w:type="auto"/>
        <w:tblLook w:val="04A0" w:firstRow="1" w:lastRow="0" w:firstColumn="1" w:lastColumn="0" w:noHBand="0" w:noVBand="1"/>
      </w:tblPr>
      <w:tblGrid>
        <w:gridCol w:w="8640"/>
      </w:tblGrid>
      <w:tr w:rsidRPr="00950061" w:rsidR="00494C88" w:rsidTr="008A46B6" w14:paraId="59646666"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45153378" w14:textId="77777777">
            <w:pPr>
              <w:spacing w:before="120" w:after="120"/>
              <w:rPr>
                <w:rFonts w:ascii="Aptos" w:hAnsi="Aptos"/>
              </w:rPr>
            </w:pPr>
          </w:p>
        </w:tc>
      </w:tr>
    </w:tbl>
    <w:p w:rsidRPr="00950061" w:rsidR="00494C88" w:rsidP="0064547B" w:rsidRDefault="00494C88" w14:paraId="0A45167D" w14:textId="77777777">
      <w:pPr>
        <w:spacing w:before="120" w:after="120"/>
        <w:rPr>
          <w:rFonts w:ascii="Aptos" w:hAnsi="Aptos"/>
        </w:rPr>
      </w:pPr>
      <w:r w:rsidRPr="00950061">
        <w:rPr>
          <w:rFonts w:ascii="Aptos" w:hAnsi="Aptos"/>
        </w:rPr>
        <w:t>Who will be your co-facilitator (if applicable)?</w:t>
      </w:r>
    </w:p>
    <w:tbl>
      <w:tblPr>
        <w:tblStyle w:val="LightGrid-Accent1"/>
        <w:tblW w:w="0" w:type="auto"/>
        <w:tblLook w:val="04A0" w:firstRow="1" w:lastRow="0" w:firstColumn="1" w:lastColumn="0" w:noHBand="0" w:noVBand="1"/>
      </w:tblPr>
      <w:tblGrid>
        <w:gridCol w:w="8640"/>
      </w:tblGrid>
      <w:tr w:rsidRPr="00950061" w:rsidR="00494C88" w:rsidTr="008A46B6" w14:paraId="1B6A1224"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177C6CE4" w14:textId="77777777">
            <w:pPr>
              <w:spacing w:before="120" w:after="120"/>
              <w:rPr>
                <w:rFonts w:ascii="Aptos" w:hAnsi="Aptos"/>
              </w:rPr>
            </w:pPr>
          </w:p>
        </w:tc>
      </w:tr>
    </w:tbl>
    <w:p w:rsidRPr="00950061" w:rsidR="00494C88" w:rsidP="0064547B" w:rsidRDefault="00494C88" w14:paraId="4F46A21B" w14:textId="77777777">
      <w:pPr>
        <w:spacing w:before="120" w:after="120"/>
        <w:rPr>
          <w:rFonts w:ascii="Aptos" w:hAnsi="Aptos"/>
          <w:b/>
          <w:bCs/>
          <w:sz w:val="24"/>
          <w:szCs w:val="24"/>
        </w:rPr>
      </w:pPr>
    </w:p>
    <w:p w:rsidR="004F479A" w:rsidP="0064547B" w:rsidRDefault="004F479A" w14:paraId="2FF65C16" w14:textId="77777777">
      <w:pPr>
        <w:spacing w:before="120" w:after="120"/>
        <w:rPr>
          <w:rFonts w:ascii="Aptos" w:hAnsi="Aptos"/>
          <w:b/>
          <w:bCs/>
          <w:sz w:val="24"/>
          <w:szCs w:val="24"/>
        </w:rPr>
      </w:pPr>
    </w:p>
    <w:p w:rsidR="001E57A5" w:rsidP="0064547B" w:rsidRDefault="001E57A5" w14:paraId="534DBF67" w14:textId="77777777">
      <w:pPr>
        <w:spacing w:before="120" w:after="120"/>
        <w:rPr>
          <w:rFonts w:ascii="Aptos" w:hAnsi="Aptos"/>
          <w:b/>
          <w:bCs/>
          <w:sz w:val="24"/>
          <w:szCs w:val="24"/>
        </w:rPr>
      </w:pPr>
    </w:p>
    <w:p w:rsidRPr="00950061" w:rsidR="00494C88" w:rsidP="0064547B" w:rsidRDefault="004761BC" w14:paraId="63C5B408" w14:textId="4A0B5630">
      <w:pPr>
        <w:spacing w:before="120" w:after="120"/>
        <w:rPr>
          <w:rFonts w:ascii="Aptos" w:hAnsi="Aptos"/>
          <w:b/>
          <w:bCs/>
          <w:sz w:val="24"/>
          <w:szCs w:val="24"/>
        </w:rPr>
      </w:pPr>
      <w:r>
        <w:rPr>
          <w:rFonts w:ascii="Aptos" w:hAnsi="Aptos"/>
          <w:b/>
          <w:bCs/>
          <w:sz w:val="24"/>
          <w:szCs w:val="24"/>
        </w:rPr>
        <w:t>Where:</w:t>
      </w:r>
      <w:r w:rsidR="00902C73">
        <w:rPr>
          <w:rFonts w:ascii="Aptos" w:hAnsi="Aptos"/>
          <w:b/>
          <w:bCs/>
          <w:sz w:val="24"/>
          <w:szCs w:val="24"/>
        </w:rPr>
        <w:t xml:space="preserve"> P</w:t>
      </w:r>
      <w:r w:rsidR="00F37AC7">
        <w:rPr>
          <w:rFonts w:ascii="Aptos" w:hAnsi="Aptos"/>
          <w:b/>
          <w:bCs/>
          <w:sz w:val="24"/>
          <w:szCs w:val="24"/>
        </w:rPr>
        <w:t>ick your s</w:t>
      </w:r>
      <w:r w:rsidR="00CF7DD0">
        <w:rPr>
          <w:rFonts w:ascii="Aptos" w:hAnsi="Aptos"/>
          <w:b/>
          <w:bCs/>
          <w:sz w:val="24"/>
          <w:szCs w:val="24"/>
        </w:rPr>
        <w:t>pace</w:t>
      </w:r>
    </w:p>
    <w:p w:rsidRPr="00950061" w:rsidR="00494C88" w:rsidP="0064547B" w:rsidRDefault="00494C88" w14:paraId="32988906" w14:textId="3530A1F5">
      <w:pPr>
        <w:spacing w:before="120" w:after="120"/>
        <w:rPr>
          <w:rFonts w:ascii="Aptos" w:hAnsi="Aptos"/>
        </w:rPr>
      </w:pPr>
      <w:r w:rsidRPr="00950061">
        <w:rPr>
          <w:rFonts w:ascii="Aptos" w:hAnsi="Aptos"/>
        </w:rPr>
        <w:t xml:space="preserve">How will your group meet (in-person, online, or blended)? Identify your location or platform(s). If using virtual tools, test them </w:t>
      </w:r>
      <w:r w:rsidR="00024095">
        <w:rPr>
          <w:rFonts w:ascii="Aptos" w:hAnsi="Aptos"/>
        </w:rPr>
        <w:t xml:space="preserve">ahead of time </w:t>
      </w:r>
      <w:r w:rsidR="00D75C0C">
        <w:rPr>
          <w:rFonts w:ascii="Aptos" w:hAnsi="Aptos"/>
        </w:rPr>
        <w:t xml:space="preserve">to make sure everything works. </w:t>
      </w:r>
    </w:p>
    <w:tbl>
      <w:tblPr>
        <w:tblStyle w:val="LightGrid-Accent1"/>
        <w:tblW w:w="0" w:type="auto"/>
        <w:tblLook w:val="04A0" w:firstRow="1" w:lastRow="0" w:firstColumn="1" w:lastColumn="0" w:noHBand="0" w:noVBand="1"/>
      </w:tblPr>
      <w:tblGrid>
        <w:gridCol w:w="8640"/>
      </w:tblGrid>
      <w:tr w:rsidRPr="00950061" w:rsidR="00494C88" w:rsidTr="008A46B6" w14:paraId="05611A6B"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20CD7729" w14:textId="77777777">
            <w:pPr>
              <w:spacing w:before="120" w:after="120"/>
              <w:rPr>
                <w:rFonts w:ascii="Aptos" w:hAnsi="Aptos"/>
              </w:rPr>
            </w:pPr>
          </w:p>
        </w:tc>
      </w:tr>
    </w:tbl>
    <w:p w:rsidRPr="00950061" w:rsidR="00494C88" w:rsidP="0064547B" w:rsidRDefault="00494C88" w14:paraId="0715C731" w14:textId="77777777">
      <w:pPr>
        <w:spacing w:before="120" w:after="120"/>
        <w:rPr>
          <w:rFonts w:ascii="Aptos" w:hAnsi="Aptos"/>
        </w:rPr>
      </w:pPr>
      <w:r w:rsidRPr="00950061">
        <w:rPr>
          <w:rFonts w:ascii="Aptos" w:hAnsi="Aptos"/>
        </w:rPr>
        <w:t>What accessibility considerations have you addressed?</w:t>
      </w:r>
    </w:p>
    <w:tbl>
      <w:tblPr>
        <w:tblStyle w:val="LightGrid-Accent1"/>
        <w:tblW w:w="0" w:type="auto"/>
        <w:tblLook w:val="04A0" w:firstRow="1" w:lastRow="0" w:firstColumn="1" w:lastColumn="0" w:noHBand="0" w:noVBand="1"/>
      </w:tblPr>
      <w:tblGrid>
        <w:gridCol w:w="8640"/>
      </w:tblGrid>
      <w:tr w:rsidRPr="00950061" w:rsidR="00494C88" w:rsidTr="008A46B6" w14:paraId="05D24CD1"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69874797" w14:textId="77777777">
            <w:pPr>
              <w:spacing w:before="120" w:after="120"/>
              <w:rPr>
                <w:rFonts w:ascii="Aptos" w:hAnsi="Aptos"/>
              </w:rPr>
            </w:pPr>
          </w:p>
        </w:tc>
      </w:tr>
    </w:tbl>
    <w:p w:rsidRPr="00950061" w:rsidR="00494C88" w:rsidP="0064547B" w:rsidRDefault="00494C88" w14:paraId="6FD9A30C" w14:textId="77777777">
      <w:pPr>
        <w:spacing w:before="120" w:after="120"/>
        <w:rPr>
          <w:rFonts w:ascii="Aptos" w:hAnsi="Aptos"/>
          <w:b/>
          <w:bCs/>
          <w:sz w:val="24"/>
          <w:szCs w:val="24"/>
        </w:rPr>
      </w:pPr>
    </w:p>
    <w:p w:rsidRPr="00950061" w:rsidR="00494C88" w:rsidP="0064547B" w:rsidRDefault="002026E4" w14:paraId="0B50FB40" w14:textId="394C5DF6">
      <w:pPr>
        <w:spacing w:before="120" w:after="120"/>
        <w:rPr>
          <w:rFonts w:ascii="Aptos" w:hAnsi="Aptos"/>
          <w:b/>
          <w:bCs/>
          <w:sz w:val="24"/>
          <w:szCs w:val="24"/>
        </w:rPr>
      </w:pPr>
      <w:r>
        <w:rPr>
          <w:rFonts w:ascii="Aptos" w:hAnsi="Aptos"/>
          <w:b/>
          <w:bCs/>
          <w:sz w:val="24"/>
          <w:szCs w:val="24"/>
        </w:rPr>
        <w:t>When: Set</w:t>
      </w:r>
      <w:r w:rsidR="00DE26FB">
        <w:rPr>
          <w:rFonts w:ascii="Aptos" w:hAnsi="Aptos"/>
          <w:b/>
          <w:bCs/>
          <w:sz w:val="24"/>
          <w:szCs w:val="24"/>
        </w:rPr>
        <w:t xml:space="preserve"> your sche</w:t>
      </w:r>
      <w:r w:rsidR="00073B0D">
        <w:rPr>
          <w:rFonts w:ascii="Aptos" w:hAnsi="Aptos"/>
          <w:b/>
          <w:bCs/>
          <w:sz w:val="24"/>
          <w:szCs w:val="24"/>
        </w:rPr>
        <w:t>dule</w:t>
      </w:r>
    </w:p>
    <w:p w:rsidRPr="00950061" w:rsidR="00494C88" w:rsidP="0064547B" w:rsidRDefault="00494C88" w14:paraId="3CC36B57" w14:textId="77777777">
      <w:pPr>
        <w:spacing w:before="120" w:after="120"/>
        <w:rPr>
          <w:rFonts w:ascii="Aptos" w:hAnsi="Aptos"/>
        </w:rPr>
      </w:pPr>
      <w:r w:rsidRPr="00950061">
        <w:rPr>
          <w:rFonts w:ascii="Aptos" w:hAnsi="Aptos"/>
        </w:rPr>
        <w:t>Establish your meeting schedule: How often will you meet? How long will each meeting be? When will you start and end, and how many total meetings will you have?</w:t>
      </w:r>
    </w:p>
    <w:tbl>
      <w:tblPr>
        <w:tblStyle w:val="LightGrid-Accent1"/>
        <w:tblW w:w="0" w:type="auto"/>
        <w:tblLook w:val="04A0" w:firstRow="1" w:lastRow="0" w:firstColumn="1" w:lastColumn="0" w:noHBand="0" w:noVBand="1"/>
      </w:tblPr>
      <w:tblGrid>
        <w:gridCol w:w="8640"/>
      </w:tblGrid>
      <w:tr w:rsidRPr="00950061" w:rsidR="00494C88" w:rsidTr="008A46B6" w14:paraId="1B2406E8"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2FF9BF13" w14:textId="77777777">
            <w:pPr>
              <w:spacing w:before="120" w:after="120"/>
              <w:rPr>
                <w:rFonts w:ascii="Aptos" w:hAnsi="Aptos"/>
              </w:rPr>
            </w:pPr>
          </w:p>
        </w:tc>
      </w:tr>
    </w:tbl>
    <w:p w:rsidRPr="00950061" w:rsidR="00494C88" w:rsidP="0064547B" w:rsidRDefault="00494C88" w14:paraId="6D82FEB3" w14:textId="77777777">
      <w:pPr>
        <w:spacing w:before="120" w:after="120"/>
        <w:rPr>
          <w:rFonts w:ascii="Aptos" w:hAnsi="Aptos"/>
        </w:rPr>
      </w:pPr>
      <w:r w:rsidRPr="00950061">
        <w:rPr>
          <w:rFonts w:ascii="Aptos" w:hAnsi="Aptos"/>
        </w:rPr>
        <w:t>How much independent learning time will people need between meetings?</w:t>
      </w:r>
    </w:p>
    <w:tbl>
      <w:tblPr>
        <w:tblStyle w:val="LightGrid-Accent1"/>
        <w:tblW w:w="0" w:type="auto"/>
        <w:tblLook w:val="04A0" w:firstRow="1" w:lastRow="0" w:firstColumn="1" w:lastColumn="0" w:noHBand="0" w:noVBand="1"/>
      </w:tblPr>
      <w:tblGrid>
        <w:gridCol w:w="8640"/>
      </w:tblGrid>
      <w:tr w:rsidRPr="00950061" w:rsidR="00494C88" w:rsidTr="008A46B6" w14:paraId="13E2EDE8"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5572102A" w14:textId="77777777">
            <w:pPr>
              <w:spacing w:before="120" w:after="120"/>
              <w:rPr>
                <w:rFonts w:ascii="Aptos" w:hAnsi="Aptos"/>
              </w:rPr>
            </w:pPr>
          </w:p>
        </w:tc>
      </w:tr>
    </w:tbl>
    <w:p w:rsidRPr="00950061" w:rsidR="00494C88" w:rsidP="0064547B" w:rsidRDefault="00494C88" w14:paraId="03CD9E2C" w14:textId="77777777">
      <w:pPr>
        <w:spacing w:before="120" w:after="120"/>
        <w:rPr>
          <w:rFonts w:ascii="Aptos" w:hAnsi="Aptos"/>
          <w:b/>
          <w:bCs/>
          <w:sz w:val="24"/>
          <w:szCs w:val="24"/>
        </w:rPr>
      </w:pPr>
    </w:p>
    <w:p w:rsidR="00D824EC" w:rsidRDefault="00D824EC" w14:paraId="4CB4BA24" w14:textId="77777777">
      <w:pPr>
        <w:spacing w:after="200" w:line="276" w:lineRule="auto"/>
        <w:rPr>
          <w:rFonts w:ascii="Aptos" w:hAnsi="Aptos" w:eastAsiaTheme="majorEastAsia" w:cstheme="majorBidi"/>
          <w:b/>
          <w:bCs/>
          <w:color w:val="000000"/>
          <w:sz w:val="40"/>
          <w:szCs w:val="28"/>
        </w:rPr>
      </w:pPr>
      <w:r w:rsidRPr="352A90A0">
        <w:rPr>
          <w:rFonts w:ascii="Aptos" w:hAnsi="Aptos"/>
        </w:rPr>
        <w:br w:type="page"/>
      </w:r>
    </w:p>
    <w:p w:rsidR="52D405A3" w:rsidP="352A90A0" w:rsidRDefault="52D405A3" w14:paraId="094D30EC" w14:textId="2E9CEB12">
      <w:pPr>
        <w:pStyle w:val="Heading1"/>
      </w:pPr>
      <w:r w:rsidRPr="352A90A0">
        <w:rPr>
          <w:rFonts w:ascii="Aptos" w:hAnsi="Aptos"/>
        </w:rPr>
        <w:t xml:space="preserve">Facilitation </w:t>
      </w:r>
      <w:r w:rsidR="00BC1B9E">
        <w:rPr>
          <w:rFonts w:ascii="Aptos" w:hAnsi="Aptos"/>
        </w:rPr>
        <w:t>w</w:t>
      </w:r>
      <w:r w:rsidRPr="352A90A0">
        <w:rPr>
          <w:rFonts w:ascii="Aptos" w:hAnsi="Aptos"/>
        </w:rPr>
        <w:t>orksheet</w:t>
      </w:r>
    </w:p>
    <w:p w:rsidRPr="00950061" w:rsidR="00494C88" w:rsidP="00494C88" w:rsidRDefault="00494C88" w14:paraId="18A57331" w14:textId="77777777">
      <w:pPr>
        <w:rPr>
          <w:rFonts w:ascii="Aptos" w:hAnsi="Aptos"/>
        </w:rPr>
      </w:pPr>
      <w:r w:rsidRPr="00950061">
        <w:rPr>
          <w:rFonts w:ascii="Aptos" w:hAnsi="Aptos"/>
        </w:rPr>
        <w:t>Use this worksheet to make decisions about how you'll facilitate your learning group. Write out your responses for each phase of facilitation. You'll refer back to these decisions as you prepare and facilitate your group.</w:t>
      </w:r>
    </w:p>
    <w:p w:rsidRPr="00950061" w:rsidR="00494C88" w:rsidP="0064547B" w:rsidRDefault="00494C88" w14:paraId="1E40DCEB" w14:textId="34FE9385">
      <w:pPr>
        <w:spacing w:before="120" w:after="120"/>
        <w:rPr>
          <w:rFonts w:ascii="Aptos" w:hAnsi="Aptos"/>
          <w:b/>
          <w:bCs/>
          <w:sz w:val="24"/>
          <w:szCs w:val="24"/>
        </w:rPr>
      </w:pPr>
      <w:r w:rsidRPr="00950061">
        <w:rPr>
          <w:rFonts w:ascii="Aptos" w:hAnsi="Aptos"/>
          <w:b/>
          <w:bCs/>
          <w:sz w:val="24"/>
          <w:szCs w:val="24"/>
        </w:rPr>
        <w:t xml:space="preserve">Phase 1: Prepare to </w:t>
      </w:r>
      <w:r w:rsidR="00F20314">
        <w:rPr>
          <w:rFonts w:ascii="Aptos" w:hAnsi="Aptos"/>
          <w:b/>
          <w:bCs/>
          <w:sz w:val="24"/>
          <w:szCs w:val="24"/>
        </w:rPr>
        <w:t>f</w:t>
      </w:r>
      <w:r w:rsidRPr="00950061">
        <w:rPr>
          <w:rFonts w:ascii="Aptos" w:hAnsi="Aptos"/>
          <w:b/>
          <w:bCs/>
          <w:sz w:val="24"/>
          <w:szCs w:val="24"/>
        </w:rPr>
        <w:t>acilitate</w:t>
      </w:r>
    </w:p>
    <w:p w:rsidRPr="00950061" w:rsidR="00494C88" w:rsidP="0064547B" w:rsidRDefault="00494C88" w14:paraId="3967ED1A" w14:textId="77777777">
      <w:pPr>
        <w:spacing w:before="120" w:after="120"/>
        <w:rPr>
          <w:rFonts w:ascii="Aptos" w:hAnsi="Aptos"/>
        </w:rPr>
      </w:pPr>
      <w:r w:rsidRPr="00950061">
        <w:rPr>
          <w:rFonts w:ascii="Aptos" w:hAnsi="Aptos"/>
        </w:rPr>
        <w:t>For each meeting, what will you do to prepare? (Review content, identify learning objectives, develop discussion questions, plan activities, etc.)</w:t>
      </w:r>
    </w:p>
    <w:tbl>
      <w:tblPr>
        <w:tblStyle w:val="LightGrid-Accent1"/>
        <w:tblW w:w="0" w:type="auto"/>
        <w:tblLook w:val="04A0" w:firstRow="1" w:lastRow="0" w:firstColumn="1" w:lastColumn="0" w:noHBand="0" w:noVBand="1"/>
      </w:tblPr>
      <w:tblGrid>
        <w:gridCol w:w="8640"/>
      </w:tblGrid>
      <w:tr w:rsidRPr="00950061" w:rsidR="00494C88" w:rsidTr="008A46B6" w14:paraId="0A924BC9"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62FFCE18" w14:textId="77777777">
            <w:pPr>
              <w:spacing w:before="120" w:after="120"/>
              <w:rPr>
                <w:rFonts w:ascii="Aptos" w:hAnsi="Aptos"/>
              </w:rPr>
            </w:pPr>
          </w:p>
        </w:tc>
      </w:tr>
    </w:tbl>
    <w:p w:rsidRPr="00950061" w:rsidR="00494C88" w:rsidP="0064547B" w:rsidRDefault="00494C88" w14:paraId="15C5E174" w14:textId="77777777">
      <w:pPr>
        <w:spacing w:before="120" w:after="120"/>
        <w:rPr>
          <w:rFonts w:ascii="Aptos" w:hAnsi="Aptos"/>
        </w:rPr>
      </w:pPr>
      <w:r w:rsidRPr="00950061">
        <w:rPr>
          <w:rFonts w:ascii="Aptos" w:hAnsi="Aptos"/>
        </w:rPr>
        <w:t>How will you adapt your facilitation to your meeting format (in-person, online, or blended)?</w:t>
      </w:r>
    </w:p>
    <w:tbl>
      <w:tblPr>
        <w:tblStyle w:val="LightGrid-Accent1"/>
        <w:tblW w:w="0" w:type="auto"/>
        <w:tblLook w:val="04A0" w:firstRow="1" w:lastRow="0" w:firstColumn="1" w:lastColumn="0" w:noHBand="0" w:noVBand="1"/>
      </w:tblPr>
      <w:tblGrid>
        <w:gridCol w:w="8640"/>
      </w:tblGrid>
      <w:tr w:rsidRPr="00950061" w:rsidR="00494C88" w:rsidTr="008A46B6" w14:paraId="7B57414F"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6366D71C" w14:textId="77777777">
            <w:pPr>
              <w:spacing w:before="120" w:after="120"/>
              <w:rPr>
                <w:rFonts w:ascii="Aptos" w:hAnsi="Aptos"/>
              </w:rPr>
            </w:pPr>
          </w:p>
        </w:tc>
      </w:tr>
    </w:tbl>
    <w:p w:rsidRPr="00950061" w:rsidR="00494C88" w:rsidP="0064547B" w:rsidRDefault="00494C88" w14:paraId="61D794ED" w14:textId="77777777">
      <w:pPr>
        <w:spacing w:before="120" w:after="120"/>
        <w:rPr>
          <w:rFonts w:ascii="Aptos" w:hAnsi="Aptos"/>
        </w:rPr>
      </w:pPr>
      <w:r w:rsidRPr="00950061">
        <w:rPr>
          <w:rFonts w:ascii="Aptos" w:hAnsi="Aptos"/>
        </w:rPr>
        <w:t>Will your group stay connected between meetings (through email, a discussion forum, or group chat)? If so, what will that look like?</w:t>
      </w:r>
    </w:p>
    <w:tbl>
      <w:tblPr>
        <w:tblStyle w:val="LightGrid-Accent1"/>
        <w:tblW w:w="0" w:type="auto"/>
        <w:tblLook w:val="04A0" w:firstRow="1" w:lastRow="0" w:firstColumn="1" w:lastColumn="0" w:noHBand="0" w:noVBand="1"/>
      </w:tblPr>
      <w:tblGrid>
        <w:gridCol w:w="8640"/>
      </w:tblGrid>
      <w:tr w:rsidRPr="00950061" w:rsidR="00494C88" w:rsidTr="008A46B6" w14:paraId="11DB118F"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26792DB4" w14:textId="77777777">
            <w:pPr>
              <w:spacing w:before="120" w:after="120"/>
              <w:rPr>
                <w:rFonts w:ascii="Aptos" w:hAnsi="Aptos"/>
              </w:rPr>
            </w:pPr>
          </w:p>
        </w:tc>
      </w:tr>
    </w:tbl>
    <w:p w:rsidRPr="00950061" w:rsidR="00494C88" w:rsidP="0064547B" w:rsidRDefault="00494C88" w14:paraId="1C3D5326" w14:textId="77777777">
      <w:pPr>
        <w:spacing w:before="120" w:after="120"/>
        <w:rPr>
          <w:rFonts w:ascii="Aptos" w:hAnsi="Aptos"/>
          <w:b/>
          <w:bCs/>
          <w:sz w:val="24"/>
          <w:szCs w:val="24"/>
        </w:rPr>
      </w:pPr>
    </w:p>
    <w:p w:rsidR="004F479A" w:rsidP="0064547B" w:rsidRDefault="004F479A" w14:paraId="4BCD2E1E" w14:textId="77777777">
      <w:pPr>
        <w:spacing w:before="120" w:after="120"/>
        <w:rPr>
          <w:rFonts w:ascii="Aptos" w:hAnsi="Aptos"/>
          <w:b/>
          <w:bCs/>
          <w:sz w:val="24"/>
          <w:szCs w:val="24"/>
        </w:rPr>
      </w:pPr>
    </w:p>
    <w:p w:rsidRPr="00950061" w:rsidR="00494C88" w:rsidP="0064547B" w:rsidRDefault="00494C88" w14:paraId="77AB951E" w14:textId="73B397A3">
      <w:pPr>
        <w:spacing w:before="120" w:after="120"/>
        <w:rPr>
          <w:rFonts w:ascii="Aptos" w:hAnsi="Aptos"/>
          <w:b/>
          <w:bCs/>
          <w:sz w:val="24"/>
          <w:szCs w:val="24"/>
        </w:rPr>
      </w:pPr>
      <w:r w:rsidRPr="00950061">
        <w:rPr>
          <w:rFonts w:ascii="Aptos" w:hAnsi="Aptos"/>
          <w:b/>
          <w:bCs/>
          <w:sz w:val="24"/>
          <w:szCs w:val="24"/>
        </w:rPr>
        <w:t xml:space="preserve">Phase 2: Active </w:t>
      </w:r>
      <w:r w:rsidR="006D0F3C">
        <w:rPr>
          <w:rFonts w:ascii="Aptos" w:hAnsi="Aptos"/>
          <w:b/>
          <w:bCs/>
          <w:sz w:val="24"/>
          <w:szCs w:val="24"/>
        </w:rPr>
        <w:t>f</w:t>
      </w:r>
      <w:r w:rsidRPr="00950061">
        <w:rPr>
          <w:rFonts w:ascii="Aptos" w:hAnsi="Aptos"/>
          <w:b/>
          <w:bCs/>
          <w:sz w:val="24"/>
          <w:szCs w:val="24"/>
        </w:rPr>
        <w:t>acilitation</w:t>
      </w:r>
    </w:p>
    <w:p w:rsidRPr="00950061" w:rsidR="00494C88" w:rsidP="0064547B" w:rsidRDefault="00494C88" w14:paraId="0C84A892" w14:textId="77777777">
      <w:pPr>
        <w:spacing w:before="120" w:after="120"/>
        <w:rPr>
          <w:rFonts w:ascii="Aptos" w:hAnsi="Aptos"/>
        </w:rPr>
      </w:pPr>
      <w:r w:rsidRPr="00950061">
        <w:rPr>
          <w:rFonts w:ascii="Aptos" w:hAnsi="Aptos"/>
        </w:rPr>
        <w:t>What group norms will you establish? (What kind of culture do you want to create?)</w:t>
      </w:r>
    </w:p>
    <w:tbl>
      <w:tblPr>
        <w:tblStyle w:val="LightGrid-Accent1"/>
        <w:tblW w:w="0" w:type="auto"/>
        <w:tblLook w:val="04A0" w:firstRow="1" w:lastRow="0" w:firstColumn="1" w:lastColumn="0" w:noHBand="0" w:noVBand="1"/>
      </w:tblPr>
      <w:tblGrid>
        <w:gridCol w:w="8640"/>
      </w:tblGrid>
      <w:tr w:rsidRPr="00950061" w:rsidR="00494C88" w:rsidTr="008A46B6" w14:paraId="36A430EF"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5843A881" w14:textId="77777777">
            <w:pPr>
              <w:spacing w:before="120" w:after="120"/>
              <w:rPr>
                <w:rFonts w:ascii="Aptos" w:hAnsi="Aptos"/>
              </w:rPr>
            </w:pPr>
          </w:p>
        </w:tc>
      </w:tr>
    </w:tbl>
    <w:p w:rsidRPr="00950061" w:rsidR="00494C88" w:rsidP="0064547B" w:rsidRDefault="00494C88" w14:paraId="22448A9F" w14:textId="77777777">
      <w:pPr>
        <w:spacing w:before="120" w:after="120"/>
        <w:rPr>
          <w:rFonts w:ascii="Aptos" w:hAnsi="Aptos"/>
        </w:rPr>
      </w:pPr>
      <w:r w:rsidRPr="00950061">
        <w:rPr>
          <w:rFonts w:ascii="Aptos" w:hAnsi="Aptos"/>
        </w:rPr>
        <w:t xml:space="preserve">What opening </w:t>
      </w:r>
      <w:bookmarkStart w:name="_Int_fSzJcsUo" w:id="50"/>
      <w:r w:rsidRPr="00950061">
        <w:rPr>
          <w:rFonts w:ascii="Aptos" w:hAnsi="Aptos"/>
        </w:rPr>
        <w:t>question</w:t>
      </w:r>
      <w:bookmarkEnd w:id="50"/>
      <w:r w:rsidRPr="00950061">
        <w:rPr>
          <w:rFonts w:ascii="Aptos" w:hAnsi="Aptos"/>
        </w:rPr>
        <w:t xml:space="preserve"> or </w:t>
      </w:r>
      <w:bookmarkStart w:name="_Int_OlOUDCzH" w:id="51"/>
      <w:r w:rsidRPr="00950061">
        <w:rPr>
          <w:rFonts w:ascii="Aptos" w:hAnsi="Aptos"/>
        </w:rPr>
        <w:t>activity</w:t>
      </w:r>
      <w:bookmarkEnd w:id="51"/>
      <w:r w:rsidRPr="00950061">
        <w:rPr>
          <w:rFonts w:ascii="Aptos" w:hAnsi="Aptos"/>
        </w:rPr>
        <w:t xml:space="preserve"> will you use to kick off discussions?</w:t>
      </w:r>
    </w:p>
    <w:tbl>
      <w:tblPr>
        <w:tblStyle w:val="LightGrid-Accent1"/>
        <w:tblW w:w="0" w:type="auto"/>
        <w:tblLook w:val="04A0" w:firstRow="1" w:lastRow="0" w:firstColumn="1" w:lastColumn="0" w:noHBand="0" w:noVBand="1"/>
      </w:tblPr>
      <w:tblGrid>
        <w:gridCol w:w="8640"/>
      </w:tblGrid>
      <w:tr w:rsidRPr="00950061" w:rsidR="00494C88" w:rsidTr="008A46B6" w14:paraId="60869C3D"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3A86CD81" w14:textId="77777777">
            <w:pPr>
              <w:spacing w:before="120" w:after="120"/>
              <w:rPr>
                <w:rFonts w:ascii="Aptos" w:hAnsi="Aptos"/>
              </w:rPr>
            </w:pPr>
          </w:p>
        </w:tc>
      </w:tr>
    </w:tbl>
    <w:p w:rsidR="004F479A" w:rsidP="0064547B" w:rsidRDefault="004F479A" w14:paraId="0050532E" w14:textId="77777777">
      <w:pPr>
        <w:spacing w:before="120" w:after="120"/>
        <w:rPr>
          <w:rFonts w:ascii="Aptos" w:hAnsi="Aptos"/>
        </w:rPr>
      </w:pPr>
    </w:p>
    <w:p w:rsidR="004F479A" w:rsidP="0064547B" w:rsidRDefault="004F479A" w14:paraId="53F4DC48" w14:textId="77777777">
      <w:pPr>
        <w:spacing w:before="120" w:after="120"/>
        <w:rPr>
          <w:rFonts w:ascii="Aptos" w:hAnsi="Aptos"/>
        </w:rPr>
      </w:pPr>
    </w:p>
    <w:p w:rsidRPr="00950061" w:rsidR="00494C88" w:rsidP="0064547B" w:rsidRDefault="00494C88" w14:paraId="4494D3EE" w14:textId="2493C4E2">
      <w:pPr>
        <w:spacing w:before="120" w:after="120"/>
        <w:rPr>
          <w:rFonts w:ascii="Aptos" w:hAnsi="Aptos"/>
        </w:rPr>
      </w:pPr>
      <w:r w:rsidRPr="00950061">
        <w:rPr>
          <w:rFonts w:ascii="Aptos" w:hAnsi="Aptos"/>
        </w:rPr>
        <w:t xml:space="preserve">How will you </w:t>
      </w:r>
      <w:r w:rsidR="002A6CB1">
        <w:rPr>
          <w:rFonts w:ascii="Aptos" w:hAnsi="Aptos"/>
        </w:rPr>
        <w:t xml:space="preserve">keep the </w:t>
      </w:r>
      <w:r w:rsidRPr="00950061">
        <w:rPr>
          <w:rFonts w:ascii="Aptos" w:hAnsi="Aptos"/>
        </w:rPr>
        <w:t xml:space="preserve">conversation focused, </w:t>
      </w:r>
      <w:r w:rsidR="008D56F7">
        <w:rPr>
          <w:rFonts w:ascii="Aptos" w:hAnsi="Aptos"/>
        </w:rPr>
        <w:t xml:space="preserve">inclusive, and </w:t>
      </w:r>
      <w:r w:rsidRPr="00950061">
        <w:rPr>
          <w:rFonts w:ascii="Aptos" w:hAnsi="Aptos"/>
        </w:rPr>
        <w:t>moving forward? (Consider: How will you handle stalls? Dominating voices? Off-topic moments?)</w:t>
      </w:r>
    </w:p>
    <w:tbl>
      <w:tblPr>
        <w:tblStyle w:val="LightGrid-Accent1"/>
        <w:tblW w:w="0" w:type="auto"/>
        <w:tblLook w:val="04A0" w:firstRow="1" w:lastRow="0" w:firstColumn="1" w:lastColumn="0" w:noHBand="0" w:noVBand="1"/>
      </w:tblPr>
      <w:tblGrid>
        <w:gridCol w:w="8640"/>
      </w:tblGrid>
      <w:tr w:rsidRPr="00950061" w:rsidR="00494C88" w:rsidTr="008A46B6" w14:paraId="561BED32"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1C933318" w14:textId="77777777">
            <w:pPr>
              <w:spacing w:before="120" w:after="120"/>
              <w:rPr>
                <w:rFonts w:ascii="Aptos" w:hAnsi="Aptos"/>
              </w:rPr>
            </w:pPr>
          </w:p>
        </w:tc>
      </w:tr>
    </w:tbl>
    <w:p w:rsidRPr="00950061" w:rsidR="00494C88" w:rsidP="0064547B" w:rsidRDefault="00494C88" w14:paraId="0258D132" w14:textId="77777777">
      <w:pPr>
        <w:spacing w:before="120" w:after="120"/>
        <w:rPr>
          <w:rFonts w:ascii="Aptos" w:hAnsi="Aptos"/>
        </w:rPr>
      </w:pPr>
      <w:r w:rsidRPr="00950061">
        <w:rPr>
          <w:rFonts w:ascii="Aptos" w:hAnsi="Aptos"/>
        </w:rPr>
        <w:t>How will you make sure all voices are heard in your group? (Consider: Pair discussions, chat, inviting quieter people to share, validating different perspectives)</w:t>
      </w:r>
    </w:p>
    <w:tbl>
      <w:tblPr>
        <w:tblStyle w:val="LightGrid-Accent1"/>
        <w:tblW w:w="0" w:type="auto"/>
        <w:tblLook w:val="04A0" w:firstRow="1" w:lastRow="0" w:firstColumn="1" w:lastColumn="0" w:noHBand="0" w:noVBand="1"/>
      </w:tblPr>
      <w:tblGrid>
        <w:gridCol w:w="8640"/>
      </w:tblGrid>
      <w:tr w:rsidRPr="00950061" w:rsidR="00494C88" w:rsidTr="008A46B6" w14:paraId="4A48C590"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245E21F0" w14:textId="77777777">
            <w:pPr>
              <w:spacing w:before="120" w:after="120"/>
              <w:rPr>
                <w:rFonts w:ascii="Aptos" w:hAnsi="Aptos"/>
              </w:rPr>
            </w:pPr>
          </w:p>
        </w:tc>
      </w:tr>
    </w:tbl>
    <w:p w:rsidRPr="00950061" w:rsidR="00494C88" w:rsidP="0064547B" w:rsidRDefault="00494C88" w14:paraId="19B03606" w14:textId="77777777">
      <w:pPr>
        <w:spacing w:before="120" w:after="120"/>
        <w:rPr>
          <w:rFonts w:ascii="Aptos" w:hAnsi="Aptos"/>
        </w:rPr>
      </w:pPr>
      <w:r w:rsidRPr="00950061">
        <w:rPr>
          <w:rFonts w:ascii="Aptos" w:hAnsi="Aptos"/>
        </w:rPr>
        <w:t xml:space="preserve">What does </w:t>
      </w:r>
      <w:bookmarkStart w:name="_Int_2co1vb9V" w:id="52"/>
      <w:r w:rsidRPr="00950061">
        <w:rPr>
          <w:rFonts w:ascii="Aptos" w:hAnsi="Aptos"/>
        </w:rPr>
        <w:t>being</w:t>
      </w:r>
      <w:bookmarkEnd w:id="52"/>
      <w:r w:rsidRPr="00950061">
        <w:rPr>
          <w:rFonts w:ascii="Aptos" w:hAnsi="Aptos"/>
        </w:rPr>
        <w:t xml:space="preserve"> a co-learner mean to you? How will you model this in your group? (Consider: Sharing your own experiences, asking genuine questions, admitting uncertainty, modeling curiosity)</w:t>
      </w:r>
    </w:p>
    <w:tbl>
      <w:tblPr>
        <w:tblStyle w:val="LightGrid-Accent1"/>
        <w:tblW w:w="0" w:type="auto"/>
        <w:tblLook w:val="04A0" w:firstRow="1" w:lastRow="0" w:firstColumn="1" w:lastColumn="0" w:noHBand="0" w:noVBand="1"/>
      </w:tblPr>
      <w:tblGrid>
        <w:gridCol w:w="8640"/>
      </w:tblGrid>
      <w:tr w:rsidRPr="00950061" w:rsidR="00494C88" w:rsidTr="008A46B6" w14:paraId="048E70F8"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18154F43" w14:textId="77777777">
            <w:pPr>
              <w:spacing w:before="120" w:after="120"/>
              <w:rPr>
                <w:rFonts w:ascii="Aptos" w:hAnsi="Aptos"/>
              </w:rPr>
            </w:pPr>
          </w:p>
        </w:tc>
      </w:tr>
    </w:tbl>
    <w:p w:rsidRPr="00950061" w:rsidR="00494C88" w:rsidP="0064547B" w:rsidRDefault="00494C88" w14:paraId="307141C1" w14:textId="77777777">
      <w:pPr>
        <w:spacing w:before="120" w:after="120"/>
        <w:rPr>
          <w:rFonts w:ascii="Aptos" w:hAnsi="Aptos"/>
        </w:rPr>
      </w:pPr>
      <w:r w:rsidRPr="00950061">
        <w:rPr>
          <w:rFonts w:ascii="Aptos" w:hAnsi="Aptos"/>
        </w:rPr>
        <w:t>How will you close each meeting? (Summarize key takeaways, manage the parking lot, set expectations for next time)</w:t>
      </w:r>
    </w:p>
    <w:tbl>
      <w:tblPr>
        <w:tblStyle w:val="LightGrid-Accent1"/>
        <w:tblW w:w="0" w:type="auto"/>
        <w:tblLook w:val="04A0" w:firstRow="1" w:lastRow="0" w:firstColumn="1" w:lastColumn="0" w:noHBand="0" w:noVBand="1"/>
      </w:tblPr>
      <w:tblGrid>
        <w:gridCol w:w="8640"/>
      </w:tblGrid>
      <w:tr w:rsidRPr="00950061" w:rsidR="00494C88" w:rsidTr="008A46B6" w14:paraId="4FE42F10"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03F45817" w14:textId="77777777">
            <w:pPr>
              <w:spacing w:before="120" w:after="120"/>
              <w:rPr>
                <w:rFonts w:ascii="Aptos" w:hAnsi="Aptos"/>
              </w:rPr>
            </w:pPr>
          </w:p>
        </w:tc>
      </w:tr>
    </w:tbl>
    <w:p w:rsidRPr="00950061" w:rsidR="00494C88" w:rsidP="0064547B" w:rsidRDefault="00494C88" w14:paraId="7FEE684D" w14:textId="77777777">
      <w:pPr>
        <w:spacing w:before="120" w:after="120"/>
        <w:rPr>
          <w:rFonts w:ascii="Aptos" w:hAnsi="Aptos"/>
        </w:rPr>
      </w:pPr>
    </w:p>
    <w:p w:rsidR="004F479A" w:rsidP="0064547B" w:rsidRDefault="004F479A" w14:paraId="54C33843" w14:textId="77777777">
      <w:pPr>
        <w:spacing w:before="120" w:after="120"/>
        <w:rPr>
          <w:rFonts w:ascii="Aptos" w:hAnsi="Aptos"/>
          <w:b/>
          <w:bCs/>
          <w:sz w:val="24"/>
          <w:szCs w:val="24"/>
        </w:rPr>
      </w:pPr>
    </w:p>
    <w:p w:rsidRPr="00950061" w:rsidR="00494C88" w:rsidP="0064547B" w:rsidRDefault="00494C88" w14:paraId="78245CF6" w14:textId="196F0FF0">
      <w:pPr>
        <w:spacing w:before="120" w:after="120"/>
        <w:rPr>
          <w:rFonts w:ascii="Aptos" w:hAnsi="Aptos"/>
          <w:b/>
          <w:bCs/>
          <w:sz w:val="24"/>
          <w:szCs w:val="24"/>
        </w:rPr>
      </w:pPr>
      <w:r w:rsidRPr="00950061">
        <w:rPr>
          <w:rFonts w:ascii="Aptos" w:hAnsi="Aptos"/>
          <w:b/>
          <w:bCs/>
          <w:sz w:val="24"/>
          <w:szCs w:val="24"/>
        </w:rPr>
        <w:t>Phase 3: Follow Up</w:t>
      </w:r>
    </w:p>
    <w:p w:rsidRPr="00950061" w:rsidR="00494C88" w:rsidP="0064547B" w:rsidRDefault="00494C88" w14:paraId="260F4779" w14:textId="77777777">
      <w:pPr>
        <w:spacing w:before="120" w:after="120"/>
        <w:rPr>
          <w:rFonts w:ascii="Aptos" w:hAnsi="Aptos"/>
        </w:rPr>
      </w:pPr>
      <w:r w:rsidRPr="00950061">
        <w:rPr>
          <w:rFonts w:ascii="Aptos" w:hAnsi="Aptos"/>
        </w:rPr>
        <w:t>How will you gather feedback from your group? (Check-ins, surveys, one-on-one conversations)</w:t>
      </w:r>
    </w:p>
    <w:tbl>
      <w:tblPr>
        <w:tblStyle w:val="LightGrid-Accent1"/>
        <w:tblW w:w="0" w:type="auto"/>
        <w:tblLook w:val="04A0" w:firstRow="1" w:lastRow="0" w:firstColumn="1" w:lastColumn="0" w:noHBand="0" w:noVBand="1"/>
      </w:tblPr>
      <w:tblGrid>
        <w:gridCol w:w="8640"/>
      </w:tblGrid>
      <w:tr w:rsidRPr="00950061" w:rsidR="00494C88" w:rsidTr="008A46B6" w14:paraId="2F636571"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E05B43" w:rsidR="0062405A" w:rsidP="0064547B" w:rsidRDefault="0062405A" w14:paraId="3335BB68" w14:textId="0E90E2F7">
            <w:pPr>
              <w:spacing w:before="120" w:after="120"/>
              <w:rPr>
                <w:rFonts w:ascii="Aptos" w:hAnsi="Aptos"/>
                <w:b w:val="0"/>
                <w:bCs w:val="0"/>
              </w:rPr>
            </w:pPr>
          </w:p>
        </w:tc>
      </w:tr>
    </w:tbl>
    <w:p w:rsidRPr="00950061" w:rsidR="00494C88" w:rsidP="0064547B" w:rsidRDefault="00494C88" w14:paraId="4E5DDEC3" w14:textId="59220B53">
      <w:pPr>
        <w:spacing w:before="120" w:after="120"/>
        <w:rPr>
          <w:rFonts w:ascii="Aptos" w:hAnsi="Aptos"/>
        </w:rPr>
      </w:pPr>
      <w:r w:rsidRPr="00950061">
        <w:rPr>
          <w:rFonts w:ascii="Aptos" w:hAnsi="Aptos"/>
        </w:rPr>
        <w:t>What will you reflect on after your group wraps up? (Did you meet your goals? What did members learn and apply? How did connections strengthen your team? What would you do differently?)</w:t>
      </w:r>
    </w:p>
    <w:tbl>
      <w:tblPr>
        <w:tblStyle w:val="LightGrid-Accent1"/>
        <w:tblW w:w="0" w:type="auto"/>
        <w:tblLook w:val="04A0" w:firstRow="1" w:lastRow="0" w:firstColumn="1" w:lastColumn="0" w:noHBand="0" w:noVBand="1"/>
      </w:tblPr>
      <w:tblGrid>
        <w:gridCol w:w="8640"/>
      </w:tblGrid>
      <w:tr w:rsidRPr="00950061" w:rsidR="00494C88" w:rsidTr="008A46B6" w14:paraId="32131616"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0237CF29" w14:textId="77777777">
            <w:pPr>
              <w:spacing w:before="120" w:after="120"/>
              <w:rPr>
                <w:rFonts w:ascii="Aptos" w:hAnsi="Aptos"/>
              </w:rPr>
            </w:pPr>
          </w:p>
        </w:tc>
      </w:tr>
    </w:tbl>
    <w:p w:rsidRPr="00950061" w:rsidR="00494C88" w:rsidP="0064547B" w:rsidRDefault="00494C88" w14:paraId="2663DAD5" w14:textId="22895504">
      <w:pPr>
        <w:spacing w:before="120" w:after="120"/>
        <w:rPr>
          <w:rFonts w:ascii="Aptos" w:hAnsi="Aptos"/>
        </w:rPr>
      </w:pPr>
      <w:r w:rsidRPr="00950061">
        <w:rPr>
          <w:rFonts w:ascii="Aptos" w:hAnsi="Aptos"/>
        </w:rPr>
        <w:t xml:space="preserve">How will you </w:t>
      </w:r>
      <w:r w:rsidR="00197B31">
        <w:rPr>
          <w:rFonts w:ascii="Aptos" w:hAnsi="Aptos"/>
        </w:rPr>
        <w:t>keep people</w:t>
      </w:r>
      <w:r w:rsidRPr="00950061">
        <w:rPr>
          <w:rFonts w:ascii="Aptos" w:hAnsi="Aptos"/>
        </w:rPr>
        <w:t xml:space="preserve"> connect</w:t>
      </w:r>
      <w:r w:rsidR="00197B31">
        <w:rPr>
          <w:rFonts w:ascii="Aptos" w:hAnsi="Aptos"/>
        </w:rPr>
        <w:t>ed</w:t>
      </w:r>
      <w:r w:rsidRPr="00950061">
        <w:rPr>
          <w:rFonts w:ascii="Aptos" w:hAnsi="Aptos"/>
        </w:rPr>
        <w:t xml:space="preserve"> between meetings and after your group ends? (Check-in messages, share wins/challenges, final celebration or reflection session)</w:t>
      </w:r>
    </w:p>
    <w:tbl>
      <w:tblPr>
        <w:tblStyle w:val="LightGrid-Accent1"/>
        <w:tblW w:w="0" w:type="auto"/>
        <w:tblLook w:val="04A0" w:firstRow="1" w:lastRow="0" w:firstColumn="1" w:lastColumn="0" w:noHBand="0" w:noVBand="1"/>
      </w:tblPr>
      <w:tblGrid>
        <w:gridCol w:w="8640"/>
      </w:tblGrid>
      <w:tr w:rsidRPr="00950061" w:rsidR="00494C88" w:rsidTr="008A46B6" w14:paraId="211D1A75" w14:textId="77777777">
        <w:trPr>
          <w:cnfStyle w:val="100000000000" w:firstRow="1" w:lastRow="0" w:firstColumn="0" w:lastColumn="0" w:oddVBand="0" w:evenVBand="0" w:oddHBand="0"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8640" w:type="dxa"/>
            <w:shd w:val="clear" w:color="auto" w:fill="F3F3F3"/>
          </w:tcPr>
          <w:p w:rsidRPr="00950061" w:rsidR="00494C88" w:rsidP="0064547B" w:rsidRDefault="00494C88" w14:paraId="5FCEF1BF" w14:textId="77777777">
            <w:pPr>
              <w:spacing w:before="120" w:after="120"/>
              <w:rPr>
                <w:rFonts w:ascii="Aptos" w:hAnsi="Aptos"/>
              </w:rPr>
            </w:pPr>
          </w:p>
        </w:tc>
      </w:tr>
    </w:tbl>
    <w:p w:rsidR="00D824EC" w:rsidP="0064547B" w:rsidRDefault="00D824EC" w14:paraId="6FB00563" w14:textId="77777777">
      <w:pPr>
        <w:spacing w:before="120" w:after="120" w:line="276" w:lineRule="auto"/>
        <w:rPr>
          <w:rFonts w:ascii="Aptos" w:hAnsi="Aptos" w:eastAsiaTheme="majorEastAsia" w:cstheme="majorBidi"/>
          <w:b/>
          <w:bCs/>
          <w:color w:val="000000"/>
          <w:sz w:val="40"/>
          <w:szCs w:val="28"/>
        </w:rPr>
      </w:pPr>
      <w:r w:rsidRPr="352A90A0">
        <w:rPr>
          <w:rFonts w:ascii="Aptos" w:hAnsi="Aptos"/>
        </w:rPr>
        <w:br w:type="page"/>
      </w:r>
    </w:p>
    <w:p w:rsidR="4F93A3D7" w:rsidP="352A90A0" w:rsidRDefault="4F93A3D7" w14:paraId="43DAE107" w14:textId="4DAA8C38">
      <w:pPr>
        <w:pStyle w:val="Heading1"/>
      </w:pPr>
      <w:r w:rsidRPr="352A90A0">
        <w:rPr>
          <w:rFonts w:ascii="Aptos" w:hAnsi="Aptos"/>
        </w:rPr>
        <w:t xml:space="preserve">Learning </w:t>
      </w:r>
      <w:r w:rsidR="000D19C6">
        <w:rPr>
          <w:rFonts w:ascii="Aptos" w:hAnsi="Aptos"/>
        </w:rPr>
        <w:t>g</w:t>
      </w:r>
      <w:r w:rsidRPr="352A90A0">
        <w:rPr>
          <w:rFonts w:ascii="Aptos" w:hAnsi="Aptos"/>
        </w:rPr>
        <w:t xml:space="preserve">roup </w:t>
      </w:r>
      <w:r w:rsidR="000D19C6">
        <w:rPr>
          <w:rFonts w:ascii="Aptos" w:hAnsi="Aptos"/>
        </w:rPr>
        <w:t>c</w:t>
      </w:r>
      <w:r w:rsidRPr="352A90A0">
        <w:rPr>
          <w:rFonts w:ascii="Aptos" w:hAnsi="Aptos"/>
        </w:rPr>
        <w:t>hecklist</w:t>
      </w:r>
    </w:p>
    <w:p w:rsidRPr="00950061" w:rsidR="00755883" w:rsidP="00421036" w:rsidRDefault="00755883" w14:paraId="19ACFD48" w14:textId="77777777">
      <w:pPr>
        <w:rPr>
          <w:rFonts w:ascii="Aptos" w:hAnsi="Aptos"/>
          <w:b/>
          <w:bCs/>
        </w:rPr>
      </w:pPr>
      <w:r w:rsidRPr="00950061">
        <w:rPr>
          <w:rFonts w:ascii="Aptos" w:hAnsi="Aptos"/>
        </w:rPr>
        <w:t>Use this checklist to stay on track as you plan and facilitate your learning group. Check off items as you complete them.</w:t>
      </w:r>
    </w:p>
    <w:p w:rsidRPr="00950061" w:rsidR="001A4735" w:rsidP="00FE40E7" w:rsidRDefault="001A4735" w14:paraId="2791CE7B" w14:textId="1E629954">
      <w:pPr>
        <w:rPr>
          <w:rFonts w:ascii="Aptos" w:hAnsi="Aptos"/>
          <w:b/>
          <w:bCs/>
          <w:sz w:val="24"/>
          <w:szCs w:val="24"/>
        </w:rPr>
      </w:pPr>
      <w:r w:rsidRPr="00950061">
        <w:rPr>
          <w:rFonts w:ascii="Aptos" w:hAnsi="Aptos"/>
          <w:b/>
          <w:bCs/>
          <w:sz w:val="24"/>
          <w:szCs w:val="24"/>
        </w:rPr>
        <w:t xml:space="preserve">Initial </w:t>
      </w:r>
      <w:r w:rsidR="002B004E">
        <w:rPr>
          <w:rFonts w:ascii="Aptos" w:hAnsi="Aptos"/>
          <w:b/>
          <w:bCs/>
          <w:sz w:val="24"/>
          <w:szCs w:val="24"/>
        </w:rPr>
        <w:t>p</w:t>
      </w:r>
      <w:r w:rsidRPr="00950061">
        <w:rPr>
          <w:rFonts w:ascii="Aptos" w:hAnsi="Aptos"/>
          <w:b/>
          <w:bCs/>
          <w:sz w:val="24"/>
          <w:szCs w:val="24"/>
        </w:rPr>
        <w:t xml:space="preserve">lanning </w:t>
      </w:r>
      <w:r w:rsidR="00E60446">
        <w:rPr>
          <w:rFonts w:ascii="Aptos" w:hAnsi="Aptos"/>
          <w:b/>
          <w:bCs/>
          <w:sz w:val="24"/>
          <w:szCs w:val="24"/>
        </w:rPr>
        <w:t>p</w:t>
      </w:r>
      <w:r w:rsidRPr="00950061">
        <w:rPr>
          <w:rFonts w:ascii="Aptos" w:hAnsi="Aptos"/>
          <w:b/>
          <w:bCs/>
          <w:sz w:val="24"/>
          <w:szCs w:val="24"/>
        </w:rPr>
        <w:t>hase (4–6 weeks before first meeting)</w:t>
      </w:r>
    </w:p>
    <w:p w:rsidRPr="00950061" w:rsidR="00421036" w:rsidP="00ED32FC" w:rsidRDefault="00421036" w14:paraId="190AA3B5" w14:textId="7CFBC7CD">
      <w:pPr>
        <w:spacing w:after="0"/>
        <w:rPr>
          <w:rFonts w:ascii="Aptos" w:hAnsi="Aptos"/>
        </w:rPr>
      </w:pPr>
      <w:r w:rsidRPr="00950061">
        <w:rPr>
          <w:rFonts w:ascii="Aptos" w:hAnsi="Aptos"/>
          <w:sz w:val="32"/>
          <w:szCs w:val="28"/>
        </w:rPr>
        <w:t xml:space="preserve">☐ </w:t>
      </w:r>
      <w:r w:rsidRPr="00950061">
        <w:rPr>
          <w:rFonts w:ascii="Aptos" w:hAnsi="Aptos"/>
        </w:rPr>
        <w:t>Identify your topic and course</w:t>
      </w:r>
    </w:p>
    <w:p w:rsidRPr="00950061" w:rsidR="00421036" w:rsidP="00ED32FC" w:rsidRDefault="00421036" w14:paraId="05E044F5" w14:textId="38CAC91C">
      <w:pPr>
        <w:spacing w:after="0"/>
        <w:rPr>
          <w:rFonts w:ascii="Aptos" w:hAnsi="Aptos"/>
        </w:rPr>
      </w:pPr>
      <w:r w:rsidRPr="00950061">
        <w:rPr>
          <w:rFonts w:ascii="Aptos" w:hAnsi="Aptos"/>
          <w:sz w:val="32"/>
          <w:szCs w:val="28"/>
        </w:rPr>
        <w:t xml:space="preserve">☐ </w:t>
      </w:r>
      <w:r w:rsidRPr="00950061">
        <w:rPr>
          <w:rFonts w:ascii="Aptos" w:hAnsi="Aptos"/>
        </w:rPr>
        <w:t>Identify and invite group members</w:t>
      </w:r>
    </w:p>
    <w:p w:rsidRPr="00950061" w:rsidR="00421036" w:rsidP="00ED32FC" w:rsidRDefault="00421036" w14:paraId="3ECFF292" w14:textId="7F7F1157">
      <w:pPr>
        <w:spacing w:after="0"/>
        <w:rPr>
          <w:rFonts w:ascii="Aptos" w:hAnsi="Aptos"/>
        </w:rPr>
      </w:pPr>
      <w:r w:rsidRPr="00950061">
        <w:rPr>
          <w:rFonts w:ascii="Aptos" w:hAnsi="Aptos"/>
          <w:sz w:val="32"/>
          <w:szCs w:val="28"/>
        </w:rPr>
        <w:t xml:space="preserve">☐ </w:t>
      </w:r>
      <w:r w:rsidRPr="00950061">
        <w:rPr>
          <w:rFonts w:ascii="Aptos" w:hAnsi="Aptos"/>
        </w:rPr>
        <w:t>Confirm co-facilitator (if applicable)</w:t>
      </w:r>
    </w:p>
    <w:p w:rsidRPr="00950061" w:rsidR="00421036" w:rsidP="00ED32FC" w:rsidRDefault="00421036" w14:paraId="00C4DB08" w14:textId="5D7C5DF9">
      <w:pPr>
        <w:spacing w:after="0"/>
        <w:rPr>
          <w:rFonts w:ascii="Aptos" w:hAnsi="Aptos"/>
        </w:rPr>
      </w:pPr>
      <w:r w:rsidRPr="00950061">
        <w:rPr>
          <w:rFonts w:ascii="Aptos" w:hAnsi="Aptos"/>
          <w:sz w:val="32"/>
          <w:szCs w:val="28"/>
        </w:rPr>
        <w:t xml:space="preserve">☐ </w:t>
      </w:r>
      <w:r w:rsidRPr="00950061">
        <w:rPr>
          <w:rFonts w:ascii="Aptos" w:hAnsi="Aptos"/>
        </w:rPr>
        <w:t>Choose your meeting format (in-person, online, or blended)</w:t>
      </w:r>
    </w:p>
    <w:p w:rsidRPr="00950061" w:rsidR="00421036" w:rsidP="00ED32FC" w:rsidRDefault="00421036" w14:paraId="522C7D90" w14:textId="3414EE64">
      <w:pPr>
        <w:spacing w:after="0"/>
        <w:rPr>
          <w:rFonts w:ascii="Aptos" w:hAnsi="Aptos"/>
        </w:rPr>
      </w:pPr>
      <w:r w:rsidRPr="00950061">
        <w:rPr>
          <w:rFonts w:ascii="Aptos" w:hAnsi="Aptos"/>
          <w:sz w:val="32"/>
          <w:szCs w:val="28"/>
        </w:rPr>
        <w:t xml:space="preserve">☐ </w:t>
      </w:r>
      <w:r w:rsidRPr="00950061">
        <w:rPr>
          <w:rFonts w:ascii="Aptos" w:hAnsi="Aptos"/>
        </w:rPr>
        <w:t>Select meeting dates, times, and location/platform</w:t>
      </w:r>
    </w:p>
    <w:p w:rsidR="00ED32FC" w:rsidP="00ED32FC" w:rsidRDefault="00421036" w14:paraId="09C6DF2B" w14:textId="6221DCE9">
      <w:pPr>
        <w:spacing w:after="0"/>
        <w:rPr>
          <w:rFonts w:ascii="Aptos" w:hAnsi="Aptos"/>
        </w:rPr>
      </w:pPr>
      <w:r w:rsidRPr="00950061">
        <w:rPr>
          <w:rFonts w:ascii="Aptos" w:hAnsi="Aptos"/>
          <w:sz w:val="32"/>
          <w:szCs w:val="28"/>
        </w:rPr>
        <w:t xml:space="preserve">☐ </w:t>
      </w:r>
      <w:r w:rsidRPr="00950061">
        <w:rPr>
          <w:rFonts w:ascii="Aptos" w:hAnsi="Aptos"/>
        </w:rPr>
        <w:t>Get buy-in from leadership and stakeholders</w:t>
      </w:r>
    </w:p>
    <w:p w:rsidRPr="00ED32FC" w:rsidR="00ED32FC" w:rsidP="00ED32FC" w:rsidRDefault="00ED32FC" w14:paraId="3CDA5C2B" w14:textId="77777777">
      <w:pPr>
        <w:spacing w:after="0"/>
        <w:rPr>
          <w:rFonts w:ascii="Aptos" w:hAnsi="Aptos"/>
        </w:rPr>
      </w:pPr>
    </w:p>
    <w:p w:rsidRPr="00950061" w:rsidR="00421036" w:rsidP="00FE40E7" w:rsidRDefault="00421036" w14:paraId="45571D21" w14:textId="46D19B96">
      <w:pPr>
        <w:rPr>
          <w:rFonts w:ascii="Aptos" w:hAnsi="Aptos"/>
          <w:b/>
          <w:bCs/>
          <w:sz w:val="24"/>
          <w:szCs w:val="24"/>
        </w:rPr>
      </w:pPr>
      <w:r w:rsidRPr="00950061">
        <w:rPr>
          <w:rFonts w:ascii="Aptos" w:hAnsi="Aptos"/>
          <w:b/>
          <w:bCs/>
          <w:sz w:val="24"/>
          <w:szCs w:val="24"/>
        </w:rPr>
        <w:t xml:space="preserve">Course </w:t>
      </w:r>
      <w:r w:rsidR="00A0054C">
        <w:rPr>
          <w:rFonts w:ascii="Aptos" w:hAnsi="Aptos"/>
          <w:b/>
          <w:bCs/>
          <w:sz w:val="24"/>
          <w:szCs w:val="24"/>
        </w:rPr>
        <w:t>p</w:t>
      </w:r>
      <w:r w:rsidRPr="00950061">
        <w:rPr>
          <w:rFonts w:ascii="Aptos" w:hAnsi="Aptos"/>
          <w:b/>
          <w:bCs/>
          <w:sz w:val="24"/>
          <w:szCs w:val="24"/>
        </w:rPr>
        <w:t xml:space="preserve">reparation </w:t>
      </w:r>
      <w:r w:rsidR="0027666A">
        <w:rPr>
          <w:rFonts w:ascii="Aptos" w:hAnsi="Aptos"/>
          <w:b/>
          <w:bCs/>
          <w:sz w:val="24"/>
          <w:szCs w:val="24"/>
        </w:rPr>
        <w:t>p</w:t>
      </w:r>
      <w:r w:rsidRPr="00950061">
        <w:rPr>
          <w:rFonts w:ascii="Aptos" w:hAnsi="Aptos"/>
          <w:b/>
          <w:bCs/>
          <w:sz w:val="24"/>
          <w:szCs w:val="24"/>
        </w:rPr>
        <w:t>hase (2–3 weeks before first meeting)</w:t>
      </w:r>
    </w:p>
    <w:p w:rsidRPr="00950061" w:rsidR="00421036" w:rsidP="00ED32FC" w:rsidRDefault="00421036" w14:paraId="79B3B943" w14:textId="2E9A25CE">
      <w:pPr>
        <w:spacing w:after="0"/>
        <w:rPr>
          <w:rFonts w:ascii="Aptos" w:hAnsi="Aptos"/>
        </w:rPr>
      </w:pPr>
      <w:r w:rsidRPr="00950061">
        <w:rPr>
          <w:rFonts w:ascii="Aptos" w:hAnsi="Aptos"/>
          <w:sz w:val="32"/>
          <w:szCs w:val="28"/>
        </w:rPr>
        <w:t xml:space="preserve">☐ </w:t>
      </w:r>
      <w:r w:rsidRPr="00950061" w:rsidR="003542C2">
        <w:rPr>
          <w:rFonts w:ascii="Aptos" w:hAnsi="Aptos"/>
        </w:rPr>
        <w:t>Review course content</w:t>
      </w:r>
      <w:r w:rsidRPr="00950061" w:rsidR="00AE32F4">
        <w:rPr>
          <w:rFonts w:ascii="Aptos" w:hAnsi="Aptos"/>
        </w:rPr>
        <w:t xml:space="preserve"> </w:t>
      </w:r>
    </w:p>
    <w:p w:rsidRPr="00950061" w:rsidR="00421036" w:rsidP="00ED32FC" w:rsidRDefault="00421036" w14:paraId="2190F5F9" w14:textId="3BEF489C">
      <w:pPr>
        <w:spacing w:after="0"/>
        <w:rPr>
          <w:rFonts w:ascii="Aptos" w:hAnsi="Aptos"/>
        </w:rPr>
      </w:pPr>
      <w:r w:rsidRPr="00950061">
        <w:rPr>
          <w:rFonts w:ascii="Aptos" w:hAnsi="Aptos"/>
          <w:sz w:val="32"/>
          <w:szCs w:val="28"/>
        </w:rPr>
        <w:t xml:space="preserve">☐ </w:t>
      </w:r>
      <w:r w:rsidRPr="00950061">
        <w:rPr>
          <w:rFonts w:ascii="Aptos" w:hAnsi="Aptos"/>
        </w:rPr>
        <w:t>Identify learning objectives and key topics</w:t>
      </w:r>
    </w:p>
    <w:p w:rsidRPr="00950061" w:rsidR="00421036" w:rsidP="00ED32FC" w:rsidRDefault="00421036" w14:paraId="1716ED1D" w14:textId="46172604">
      <w:pPr>
        <w:spacing w:after="0"/>
        <w:rPr>
          <w:rFonts w:ascii="Aptos" w:hAnsi="Aptos"/>
        </w:rPr>
      </w:pPr>
      <w:r w:rsidRPr="00950061">
        <w:rPr>
          <w:rFonts w:ascii="Aptos" w:hAnsi="Aptos"/>
          <w:sz w:val="32"/>
          <w:szCs w:val="28"/>
        </w:rPr>
        <w:t xml:space="preserve">☐ </w:t>
      </w:r>
      <w:r w:rsidRPr="00950061">
        <w:rPr>
          <w:rFonts w:ascii="Aptos" w:hAnsi="Aptos"/>
        </w:rPr>
        <w:t>Prepare discussion questions and activities</w:t>
      </w:r>
    </w:p>
    <w:p w:rsidR="00ED32FC" w:rsidP="00ED32FC" w:rsidRDefault="00421036" w14:paraId="1C52BBB3" w14:textId="77777777">
      <w:pPr>
        <w:spacing w:after="0"/>
        <w:rPr>
          <w:rFonts w:ascii="Aptos" w:hAnsi="Aptos"/>
        </w:rPr>
      </w:pPr>
      <w:r w:rsidRPr="00950061">
        <w:rPr>
          <w:rFonts w:ascii="Aptos" w:hAnsi="Aptos"/>
          <w:sz w:val="32"/>
          <w:szCs w:val="28"/>
        </w:rPr>
        <w:t>☐</w:t>
      </w:r>
      <w:r w:rsidRPr="00950061">
        <w:rPr>
          <w:rFonts w:ascii="Aptos" w:hAnsi="Aptos"/>
        </w:rPr>
        <w:t xml:space="preserve"> Test technology (if online or blended)</w:t>
      </w:r>
    </w:p>
    <w:p w:rsidR="00ED32FC" w:rsidP="00ED32FC" w:rsidRDefault="00ED32FC" w14:paraId="2CB423EA" w14:textId="77777777">
      <w:pPr>
        <w:spacing w:after="0"/>
        <w:rPr>
          <w:rFonts w:ascii="Aptos" w:hAnsi="Aptos"/>
        </w:rPr>
      </w:pPr>
    </w:p>
    <w:p w:rsidRPr="00ED32FC" w:rsidR="00421036" w:rsidP="00ED32FC" w:rsidRDefault="00421036" w14:paraId="4C81E503" w14:textId="6FC6C30B">
      <w:pPr>
        <w:spacing w:after="0"/>
        <w:rPr>
          <w:rFonts w:ascii="Aptos" w:hAnsi="Aptos"/>
        </w:rPr>
      </w:pPr>
      <w:r w:rsidRPr="00950061">
        <w:rPr>
          <w:rFonts w:ascii="Aptos" w:hAnsi="Aptos"/>
          <w:b/>
          <w:bCs/>
          <w:sz w:val="24"/>
          <w:szCs w:val="24"/>
        </w:rPr>
        <w:t xml:space="preserve">Before </w:t>
      </w:r>
      <w:r w:rsidR="00493290">
        <w:rPr>
          <w:rFonts w:ascii="Aptos" w:hAnsi="Aptos"/>
          <w:b/>
          <w:bCs/>
          <w:sz w:val="24"/>
          <w:szCs w:val="24"/>
        </w:rPr>
        <w:t>e</w:t>
      </w:r>
      <w:r w:rsidRPr="00950061">
        <w:rPr>
          <w:rFonts w:ascii="Aptos" w:hAnsi="Aptos"/>
          <w:b/>
          <w:bCs/>
          <w:sz w:val="24"/>
          <w:szCs w:val="24"/>
        </w:rPr>
        <w:t xml:space="preserve">ach </w:t>
      </w:r>
      <w:r w:rsidR="000E60E1">
        <w:rPr>
          <w:rFonts w:ascii="Aptos" w:hAnsi="Aptos"/>
          <w:b/>
          <w:bCs/>
          <w:sz w:val="24"/>
          <w:szCs w:val="24"/>
        </w:rPr>
        <w:t>m</w:t>
      </w:r>
      <w:r w:rsidRPr="00950061">
        <w:rPr>
          <w:rFonts w:ascii="Aptos" w:hAnsi="Aptos"/>
          <w:b/>
          <w:bCs/>
          <w:sz w:val="24"/>
          <w:szCs w:val="24"/>
        </w:rPr>
        <w:t>eeting (2–3 days before)</w:t>
      </w:r>
    </w:p>
    <w:p w:rsidRPr="00ED32FC" w:rsidR="00421036" w:rsidP="00ED32FC" w:rsidRDefault="00421036" w14:paraId="3B49A5E9" w14:textId="20182CE0">
      <w:pPr>
        <w:spacing w:after="0"/>
        <w:rPr>
          <w:rFonts w:ascii="Aptos" w:hAnsi="Aptos"/>
        </w:rPr>
      </w:pPr>
      <w:r w:rsidRPr="00ED32FC">
        <w:rPr>
          <w:rFonts w:ascii="Aptos" w:hAnsi="Aptos"/>
          <w:sz w:val="32"/>
          <w:szCs w:val="28"/>
        </w:rPr>
        <w:t xml:space="preserve">☐ </w:t>
      </w:r>
      <w:r w:rsidRPr="00ED32FC" w:rsidR="00436F40">
        <w:rPr>
          <w:rFonts w:ascii="Aptos" w:hAnsi="Aptos"/>
        </w:rPr>
        <w:t>Review discussion questions, activities, and facilitation notes</w:t>
      </w:r>
    </w:p>
    <w:p w:rsidRPr="00ED32FC" w:rsidR="00421036" w:rsidP="00ED32FC" w:rsidRDefault="00421036" w14:paraId="1718C009" w14:textId="21DD50F1">
      <w:pPr>
        <w:spacing w:after="0"/>
        <w:rPr>
          <w:rFonts w:ascii="Aptos" w:hAnsi="Aptos"/>
        </w:rPr>
      </w:pPr>
      <w:r w:rsidRPr="00ED32FC">
        <w:rPr>
          <w:rFonts w:ascii="Aptos" w:hAnsi="Aptos"/>
          <w:sz w:val="32"/>
          <w:szCs w:val="28"/>
        </w:rPr>
        <w:t xml:space="preserve">☐ </w:t>
      </w:r>
      <w:r w:rsidRPr="00ED32FC">
        <w:rPr>
          <w:rFonts w:ascii="Aptos" w:hAnsi="Aptos"/>
        </w:rPr>
        <w:t>Finalize the agenda</w:t>
      </w:r>
    </w:p>
    <w:p w:rsidRPr="00ED32FC" w:rsidR="0006418A" w:rsidP="00ED32FC" w:rsidRDefault="0006418A" w14:paraId="36DC9810" w14:textId="24D494BE">
      <w:pPr>
        <w:spacing w:after="0"/>
        <w:rPr>
          <w:rFonts w:ascii="Aptos" w:hAnsi="Aptos"/>
        </w:rPr>
      </w:pPr>
      <w:r w:rsidRPr="00ED32FC">
        <w:rPr>
          <w:rFonts w:ascii="Aptos" w:hAnsi="Aptos"/>
          <w:sz w:val="32"/>
          <w:szCs w:val="28"/>
        </w:rPr>
        <w:t xml:space="preserve">☐ </w:t>
      </w:r>
      <w:r w:rsidRPr="00ED32FC">
        <w:rPr>
          <w:rFonts w:ascii="Aptos" w:hAnsi="Aptos"/>
        </w:rPr>
        <w:t>Prepare your space</w:t>
      </w:r>
    </w:p>
    <w:p w:rsidRPr="00ED32FC" w:rsidR="00421036" w:rsidP="00ED32FC" w:rsidRDefault="00421036" w14:paraId="2E48C0E7" w14:textId="6B843695">
      <w:pPr>
        <w:spacing w:after="0"/>
        <w:rPr>
          <w:rFonts w:ascii="Aptos" w:hAnsi="Aptos"/>
        </w:rPr>
      </w:pPr>
      <w:r w:rsidRPr="00ED32FC">
        <w:rPr>
          <w:rFonts w:ascii="Aptos" w:hAnsi="Aptos"/>
          <w:sz w:val="32"/>
          <w:szCs w:val="28"/>
        </w:rPr>
        <w:t xml:space="preserve">☐ </w:t>
      </w:r>
      <w:r w:rsidRPr="00ED32FC">
        <w:rPr>
          <w:rFonts w:ascii="Aptos" w:hAnsi="Aptos"/>
        </w:rPr>
        <w:t>Collect and confirm supplies and materials</w:t>
      </w:r>
    </w:p>
    <w:p w:rsidRPr="00ED32FC" w:rsidR="00ED32FC" w:rsidP="00192944" w:rsidRDefault="00421036" w14:paraId="661259E7" w14:textId="24FE3D22">
      <w:pPr>
        <w:spacing w:after="0"/>
        <w:ind w:left="270" w:hanging="270"/>
        <w:rPr>
          <w:rFonts w:ascii="Aptos" w:hAnsi="Aptos"/>
        </w:rPr>
      </w:pPr>
      <w:r w:rsidRPr="00ED32FC">
        <w:rPr>
          <w:rFonts w:ascii="Aptos" w:hAnsi="Aptos"/>
          <w:sz w:val="32"/>
          <w:szCs w:val="28"/>
        </w:rPr>
        <w:t xml:space="preserve">☐ </w:t>
      </w:r>
      <w:r w:rsidRPr="00ED32FC">
        <w:rPr>
          <w:rFonts w:ascii="Aptos" w:hAnsi="Aptos"/>
        </w:rPr>
        <w:t>Send reminder email with date, time, location/login, technology requirements, and agenda</w:t>
      </w:r>
    </w:p>
    <w:p w:rsidRPr="00ED32FC" w:rsidR="00ED32FC" w:rsidP="00ED32FC" w:rsidRDefault="00ED32FC" w14:paraId="5A0F90C9" w14:textId="77777777">
      <w:pPr>
        <w:spacing w:after="0"/>
        <w:rPr>
          <w:rFonts w:ascii="Aptos" w:hAnsi="Aptos"/>
        </w:rPr>
      </w:pPr>
    </w:p>
    <w:p w:rsidRPr="00950061" w:rsidR="00421036" w:rsidP="00FE40E7" w:rsidRDefault="00421036" w14:paraId="3B466451" w14:textId="4B4D095E">
      <w:pPr>
        <w:rPr>
          <w:rFonts w:ascii="Aptos" w:hAnsi="Aptos"/>
          <w:b/>
          <w:bCs/>
          <w:sz w:val="24"/>
          <w:szCs w:val="24"/>
        </w:rPr>
      </w:pPr>
      <w:r w:rsidRPr="00950061">
        <w:rPr>
          <w:rFonts w:ascii="Aptos" w:hAnsi="Aptos"/>
          <w:b/>
          <w:bCs/>
          <w:sz w:val="24"/>
          <w:szCs w:val="24"/>
        </w:rPr>
        <w:t xml:space="preserve">During </w:t>
      </w:r>
      <w:r w:rsidR="009D3A42">
        <w:rPr>
          <w:rFonts w:ascii="Aptos" w:hAnsi="Aptos"/>
          <w:b/>
          <w:bCs/>
          <w:sz w:val="24"/>
          <w:szCs w:val="24"/>
        </w:rPr>
        <w:t>e</w:t>
      </w:r>
      <w:r w:rsidRPr="00950061">
        <w:rPr>
          <w:rFonts w:ascii="Aptos" w:hAnsi="Aptos"/>
          <w:b/>
          <w:bCs/>
          <w:sz w:val="24"/>
          <w:szCs w:val="24"/>
        </w:rPr>
        <w:t xml:space="preserve">ach </w:t>
      </w:r>
      <w:r w:rsidR="003517F4">
        <w:rPr>
          <w:rFonts w:ascii="Aptos" w:hAnsi="Aptos"/>
          <w:b/>
          <w:bCs/>
          <w:sz w:val="24"/>
          <w:szCs w:val="24"/>
        </w:rPr>
        <w:t>m</w:t>
      </w:r>
      <w:r w:rsidRPr="00950061">
        <w:rPr>
          <w:rFonts w:ascii="Aptos" w:hAnsi="Aptos"/>
          <w:b/>
          <w:bCs/>
          <w:sz w:val="24"/>
          <w:szCs w:val="24"/>
        </w:rPr>
        <w:t>eeting</w:t>
      </w:r>
    </w:p>
    <w:p w:rsidRPr="00950061" w:rsidR="00421036" w:rsidP="00ED32FC" w:rsidRDefault="00421036" w14:paraId="47AEC56B" w14:textId="723758FD">
      <w:pPr>
        <w:spacing w:after="0"/>
        <w:rPr>
          <w:rFonts w:ascii="Aptos" w:hAnsi="Aptos"/>
        </w:rPr>
      </w:pPr>
      <w:r w:rsidRPr="00950061">
        <w:rPr>
          <w:rFonts w:ascii="Aptos" w:hAnsi="Aptos"/>
          <w:sz w:val="32"/>
          <w:szCs w:val="28"/>
        </w:rPr>
        <w:t xml:space="preserve">☐ </w:t>
      </w:r>
      <w:r w:rsidRPr="00950061">
        <w:rPr>
          <w:rFonts w:ascii="Aptos" w:hAnsi="Aptos"/>
        </w:rPr>
        <w:t xml:space="preserve">Set up </w:t>
      </w:r>
      <w:r w:rsidR="001C65AA">
        <w:rPr>
          <w:rFonts w:ascii="Aptos" w:hAnsi="Aptos"/>
        </w:rPr>
        <w:t xml:space="preserve">a </w:t>
      </w:r>
      <w:r w:rsidRPr="00950061">
        <w:rPr>
          <w:rFonts w:ascii="Aptos" w:hAnsi="Aptos"/>
        </w:rPr>
        <w:t>welcoming environment</w:t>
      </w:r>
    </w:p>
    <w:p w:rsidRPr="00950061" w:rsidR="00421036" w:rsidP="00ED32FC" w:rsidRDefault="00421036" w14:paraId="073B118C" w14:textId="0BDD68BA">
      <w:pPr>
        <w:spacing w:after="0"/>
        <w:rPr>
          <w:rFonts w:ascii="Aptos" w:hAnsi="Aptos"/>
        </w:rPr>
      </w:pPr>
      <w:r w:rsidRPr="00950061">
        <w:rPr>
          <w:rFonts w:ascii="Aptos" w:hAnsi="Aptos"/>
          <w:sz w:val="32"/>
          <w:szCs w:val="28"/>
        </w:rPr>
        <w:t>☐</w:t>
      </w:r>
      <w:r w:rsidRPr="00950061">
        <w:rPr>
          <w:rFonts w:ascii="Aptos" w:hAnsi="Aptos"/>
        </w:rPr>
        <w:t xml:space="preserve"> Greet participants as they arrive</w:t>
      </w:r>
    </w:p>
    <w:p w:rsidRPr="00950061" w:rsidR="00421036" w:rsidP="00ED32FC" w:rsidRDefault="00421036" w14:paraId="6B9640C0" w14:textId="22AA8253">
      <w:pPr>
        <w:spacing w:after="0"/>
        <w:rPr>
          <w:rFonts w:ascii="Aptos" w:hAnsi="Aptos"/>
        </w:rPr>
      </w:pPr>
      <w:r w:rsidRPr="00950061">
        <w:rPr>
          <w:rFonts w:ascii="Aptos" w:hAnsi="Aptos"/>
          <w:sz w:val="32"/>
          <w:szCs w:val="28"/>
        </w:rPr>
        <w:t xml:space="preserve">☐ </w:t>
      </w:r>
      <w:r w:rsidRPr="00950061">
        <w:rPr>
          <w:rFonts w:ascii="Aptos" w:hAnsi="Aptos"/>
        </w:rPr>
        <w:t>Start with a clear agenda</w:t>
      </w:r>
    </w:p>
    <w:p w:rsidRPr="00950061" w:rsidR="00421036" w:rsidP="00ED32FC" w:rsidRDefault="00421036" w14:paraId="5280E573" w14:textId="08AB4DD9">
      <w:pPr>
        <w:spacing w:after="0"/>
        <w:rPr>
          <w:rFonts w:ascii="Aptos" w:hAnsi="Aptos"/>
        </w:rPr>
      </w:pPr>
      <w:r w:rsidRPr="00950061">
        <w:rPr>
          <w:rFonts w:ascii="Aptos" w:hAnsi="Aptos"/>
          <w:sz w:val="32"/>
          <w:szCs w:val="28"/>
        </w:rPr>
        <w:t xml:space="preserve">☐ </w:t>
      </w:r>
      <w:r w:rsidRPr="00950061">
        <w:rPr>
          <w:rFonts w:ascii="Aptos" w:hAnsi="Aptos"/>
        </w:rPr>
        <w:t xml:space="preserve">Establish or review group norms </w:t>
      </w:r>
    </w:p>
    <w:p w:rsidRPr="00950061" w:rsidR="00421036" w:rsidP="00ED32FC" w:rsidRDefault="00421036" w14:paraId="37582E5D" w14:textId="014403D5">
      <w:pPr>
        <w:spacing w:after="0"/>
        <w:rPr>
          <w:rFonts w:ascii="Aptos" w:hAnsi="Aptos"/>
        </w:rPr>
      </w:pPr>
      <w:r w:rsidRPr="00950061">
        <w:rPr>
          <w:rFonts w:ascii="Aptos" w:hAnsi="Aptos"/>
          <w:sz w:val="32"/>
          <w:szCs w:val="28"/>
        </w:rPr>
        <w:t xml:space="preserve">☐ </w:t>
      </w:r>
      <w:r w:rsidRPr="00950061">
        <w:rPr>
          <w:rFonts w:ascii="Aptos" w:hAnsi="Aptos"/>
        </w:rPr>
        <w:t>Begin with a check-in</w:t>
      </w:r>
    </w:p>
    <w:p w:rsidRPr="00950061" w:rsidR="00421036" w:rsidP="00ED32FC" w:rsidRDefault="00421036" w14:paraId="4E43EAA8" w14:textId="77A36C78">
      <w:pPr>
        <w:spacing w:after="0"/>
        <w:rPr>
          <w:rFonts w:ascii="Aptos" w:hAnsi="Aptos"/>
        </w:rPr>
      </w:pPr>
      <w:r w:rsidRPr="00950061">
        <w:rPr>
          <w:rFonts w:ascii="Aptos" w:hAnsi="Aptos"/>
          <w:sz w:val="32"/>
          <w:szCs w:val="28"/>
        </w:rPr>
        <w:t xml:space="preserve">☐ </w:t>
      </w:r>
      <w:r w:rsidRPr="00950061">
        <w:rPr>
          <w:rFonts w:ascii="Aptos" w:hAnsi="Aptos"/>
        </w:rPr>
        <w:t xml:space="preserve">Guide </w:t>
      </w:r>
      <w:r w:rsidR="00566B4C">
        <w:rPr>
          <w:rFonts w:ascii="Aptos" w:hAnsi="Aptos"/>
        </w:rPr>
        <w:t xml:space="preserve">the </w:t>
      </w:r>
      <w:r w:rsidRPr="00950061">
        <w:rPr>
          <w:rFonts w:ascii="Aptos" w:hAnsi="Aptos"/>
        </w:rPr>
        <w:t>discussion to keep it focused, moving, and inclusive</w:t>
      </w:r>
    </w:p>
    <w:p w:rsidR="001E57A5" w:rsidP="001E57A5" w:rsidRDefault="00421036" w14:paraId="4D21C037" w14:textId="0107C9F7">
      <w:pPr>
        <w:spacing w:after="0"/>
        <w:rPr>
          <w:rFonts w:ascii="Aptos" w:hAnsi="Aptos"/>
        </w:rPr>
      </w:pPr>
      <w:r w:rsidRPr="00950061">
        <w:rPr>
          <w:rFonts w:ascii="Aptos" w:hAnsi="Aptos"/>
          <w:sz w:val="32"/>
          <w:szCs w:val="28"/>
        </w:rPr>
        <w:t xml:space="preserve">☐ </w:t>
      </w:r>
      <w:r w:rsidRPr="00950061">
        <w:rPr>
          <w:rFonts w:ascii="Aptos" w:hAnsi="Aptos"/>
        </w:rPr>
        <w:t>Close with key takeaways, manage parking lot, and set expectations for next time</w:t>
      </w:r>
    </w:p>
    <w:p w:rsidRPr="001E57A5" w:rsidR="00421036" w:rsidP="001E57A5" w:rsidRDefault="00421036" w14:paraId="22D7CC22" w14:textId="72129E60">
      <w:pPr>
        <w:spacing w:after="0"/>
        <w:rPr>
          <w:rFonts w:ascii="Aptos" w:hAnsi="Aptos"/>
        </w:rPr>
      </w:pPr>
      <w:r w:rsidRPr="00950061">
        <w:rPr>
          <w:rFonts w:ascii="Aptos" w:hAnsi="Aptos"/>
          <w:b/>
          <w:bCs/>
          <w:sz w:val="24"/>
          <w:szCs w:val="24"/>
        </w:rPr>
        <w:t xml:space="preserve">After </w:t>
      </w:r>
      <w:r w:rsidR="00E24AF5">
        <w:rPr>
          <w:rFonts w:ascii="Aptos" w:hAnsi="Aptos"/>
          <w:b/>
          <w:bCs/>
          <w:sz w:val="24"/>
          <w:szCs w:val="24"/>
        </w:rPr>
        <w:t>e</w:t>
      </w:r>
      <w:r w:rsidRPr="00950061">
        <w:rPr>
          <w:rFonts w:ascii="Aptos" w:hAnsi="Aptos"/>
          <w:b/>
          <w:bCs/>
          <w:sz w:val="24"/>
          <w:szCs w:val="24"/>
        </w:rPr>
        <w:t xml:space="preserve">ach </w:t>
      </w:r>
      <w:r w:rsidR="006C2903">
        <w:rPr>
          <w:rFonts w:ascii="Aptos" w:hAnsi="Aptos"/>
          <w:b/>
          <w:bCs/>
          <w:sz w:val="24"/>
          <w:szCs w:val="24"/>
        </w:rPr>
        <w:t>m</w:t>
      </w:r>
      <w:r w:rsidRPr="00950061">
        <w:rPr>
          <w:rFonts w:ascii="Aptos" w:hAnsi="Aptos"/>
          <w:b/>
          <w:bCs/>
          <w:sz w:val="24"/>
          <w:szCs w:val="24"/>
        </w:rPr>
        <w:t>eeting</w:t>
      </w:r>
    </w:p>
    <w:p w:rsidRPr="00950061" w:rsidR="00421036" w:rsidP="0064547B" w:rsidRDefault="00421036" w14:paraId="786883CF" w14:textId="7841C01E">
      <w:pPr>
        <w:spacing w:after="0"/>
        <w:rPr>
          <w:rFonts w:ascii="Aptos" w:hAnsi="Aptos"/>
        </w:rPr>
      </w:pPr>
      <w:r w:rsidRPr="00950061">
        <w:rPr>
          <w:rFonts w:ascii="Aptos" w:hAnsi="Aptos"/>
          <w:sz w:val="32"/>
          <w:szCs w:val="28"/>
        </w:rPr>
        <w:t xml:space="preserve">☐ </w:t>
      </w:r>
      <w:r w:rsidRPr="00950061">
        <w:rPr>
          <w:rFonts w:ascii="Aptos" w:hAnsi="Aptos"/>
        </w:rPr>
        <w:t>Gather feedback from participants</w:t>
      </w:r>
    </w:p>
    <w:p w:rsidRPr="00950061" w:rsidR="00421036" w:rsidP="0064547B" w:rsidRDefault="00421036" w14:paraId="739DC194" w14:textId="49BEF56B">
      <w:pPr>
        <w:spacing w:after="0"/>
        <w:rPr>
          <w:rFonts w:ascii="Aptos" w:hAnsi="Aptos"/>
        </w:rPr>
      </w:pPr>
      <w:r w:rsidRPr="00950061">
        <w:rPr>
          <w:rFonts w:ascii="Aptos" w:hAnsi="Aptos"/>
          <w:sz w:val="32"/>
          <w:szCs w:val="28"/>
        </w:rPr>
        <w:t xml:space="preserve">☐ </w:t>
      </w:r>
      <w:r w:rsidRPr="00950061">
        <w:rPr>
          <w:rFonts w:ascii="Aptos" w:hAnsi="Aptos"/>
        </w:rPr>
        <w:t>Note what worked and what to adjust</w:t>
      </w:r>
    </w:p>
    <w:p w:rsidR="0064547B" w:rsidP="0064547B" w:rsidRDefault="00421036" w14:paraId="408923E4" w14:textId="19203440">
      <w:pPr>
        <w:spacing w:after="0"/>
        <w:rPr>
          <w:rFonts w:ascii="Aptos" w:hAnsi="Aptos"/>
        </w:rPr>
      </w:pPr>
      <w:r w:rsidRPr="00950061">
        <w:rPr>
          <w:rFonts w:ascii="Aptos" w:hAnsi="Aptos"/>
          <w:sz w:val="32"/>
          <w:szCs w:val="28"/>
        </w:rPr>
        <w:t xml:space="preserve">☐ </w:t>
      </w:r>
      <w:r w:rsidRPr="00950061">
        <w:rPr>
          <w:rFonts w:ascii="Aptos" w:hAnsi="Aptos"/>
        </w:rPr>
        <w:t>Send follow-up email with resources and next steps</w:t>
      </w:r>
    </w:p>
    <w:p w:rsidRPr="0064547B" w:rsidR="0064547B" w:rsidP="0064547B" w:rsidRDefault="0064547B" w14:paraId="0FB6528E" w14:textId="77777777">
      <w:pPr>
        <w:spacing w:after="0"/>
        <w:rPr>
          <w:rFonts w:ascii="Aptos" w:hAnsi="Aptos"/>
        </w:rPr>
      </w:pPr>
    </w:p>
    <w:p w:rsidRPr="00950061" w:rsidR="00421036" w:rsidP="00FE40E7" w:rsidRDefault="00421036" w14:paraId="1EB70F5F" w14:textId="5626FA04">
      <w:pPr>
        <w:rPr>
          <w:rFonts w:ascii="Aptos" w:hAnsi="Aptos"/>
          <w:b/>
          <w:bCs/>
          <w:sz w:val="24"/>
          <w:szCs w:val="24"/>
        </w:rPr>
      </w:pPr>
      <w:r w:rsidRPr="00950061">
        <w:rPr>
          <w:rFonts w:ascii="Aptos" w:hAnsi="Aptos"/>
          <w:b/>
          <w:bCs/>
          <w:sz w:val="24"/>
          <w:szCs w:val="24"/>
        </w:rPr>
        <w:t xml:space="preserve">At the </w:t>
      </w:r>
      <w:r w:rsidR="00523540">
        <w:rPr>
          <w:rFonts w:ascii="Aptos" w:hAnsi="Aptos"/>
          <w:b/>
          <w:bCs/>
          <w:sz w:val="24"/>
          <w:szCs w:val="24"/>
        </w:rPr>
        <w:t>e</w:t>
      </w:r>
      <w:r w:rsidRPr="00950061">
        <w:rPr>
          <w:rFonts w:ascii="Aptos" w:hAnsi="Aptos"/>
          <w:b/>
          <w:bCs/>
          <w:sz w:val="24"/>
          <w:szCs w:val="24"/>
        </w:rPr>
        <w:t xml:space="preserve">nd of </w:t>
      </w:r>
      <w:r w:rsidR="00E25CF0">
        <w:rPr>
          <w:rFonts w:ascii="Aptos" w:hAnsi="Aptos"/>
          <w:b/>
          <w:bCs/>
          <w:sz w:val="24"/>
          <w:szCs w:val="24"/>
        </w:rPr>
        <w:t>y</w:t>
      </w:r>
      <w:r w:rsidRPr="00950061">
        <w:rPr>
          <w:rFonts w:ascii="Aptos" w:hAnsi="Aptos"/>
          <w:b/>
          <w:bCs/>
          <w:sz w:val="24"/>
          <w:szCs w:val="24"/>
        </w:rPr>
        <w:t xml:space="preserve">our </w:t>
      </w:r>
      <w:r w:rsidR="00DF6510">
        <w:rPr>
          <w:rFonts w:ascii="Aptos" w:hAnsi="Aptos"/>
          <w:b/>
          <w:bCs/>
          <w:sz w:val="24"/>
          <w:szCs w:val="24"/>
        </w:rPr>
        <w:t>l</w:t>
      </w:r>
      <w:r w:rsidRPr="00950061">
        <w:rPr>
          <w:rFonts w:ascii="Aptos" w:hAnsi="Aptos"/>
          <w:b/>
          <w:bCs/>
          <w:sz w:val="24"/>
          <w:szCs w:val="24"/>
        </w:rPr>
        <w:t xml:space="preserve">earning </w:t>
      </w:r>
      <w:r w:rsidR="003B6FAC">
        <w:rPr>
          <w:rFonts w:ascii="Aptos" w:hAnsi="Aptos"/>
          <w:b/>
          <w:bCs/>
          <w:sz w:val="24"/>
          <w:szCs w:val="24"/>
        </w:rPr>
        <w:t>g</w:t>
      </w:r>
      <w:r w:rsidRPr="00950061">
        <w:rPr>
          <w:rFonts w:ascii="Aptos" w:hAnsi="Aptos"/>
          <w:b/>
          <w:bCs/>
          <w:sz w:val="24"/>
          <w:szCs w:val="24"/>
        </w:rPr>
        <w:t>roup</w:t>
      </w:r>
    </w:p>
    <w:p w:rsidRPr="00950061" w:rsidR="00421036" w:rsidP="0064547B" w:rsidRDefault="00421036" w14:paraId="6BD56C74" w14:textId="107FF010">
      <w:pPr>
        <w:spacing w:after="0"/>
        <w:rPr>
          <w:rFonts w:ascii="Aptos" w:hAnsi="Aptos"/>
        </w:rPr>
      </w:pPr>
      <w:r w:rsidRPr="00950061">
        <w:rPr>
          <w:rFonts w:ascii="Aptos" w:hAnsi="Aptos"/>
          <w:sz w:val="32"/>
          <w:szCs w:val="28"/>
        </w:rPr>
        <w:t>☐</w:t>
      </w:r>
      <w:r w:rsidRPr="00950061">
        <w:rPr>
          <w:rFonts w:ascii="Aptos" w:hAnsi="Aptos"/>
          <w:sz w:val="28"/>
          <w:szCs w:val="28"/>
        </w:rPr>
        <w:t xml:space="preserve"> </w:t>
      </w:r>
      <w:r w:rsidRPr="00950061">
        <w:rPr>
          <w:rFonts w:ascii="Aptos" w:hAnsi="Aptos"/>
        </w:rPr>
        <w:t>Gather feedback on the overall experience</w:t>
      </w:r>
    </w:p>
    <w:p w:rsidRPr="00950061" w:rsidR="00421036" w:rsidP="00192944" w:rsidRDefault="00421036" w14:paraId="46007319" w14:textId="64F49CD0">
      <w:pPr>
        <w:spacing w:after="0"/>
        <w:ind w:left="270" w:hanging="270"/>
        <w:rPr>
          <w:rFonts w:ascii="Aptos" w:hAnsi="Aptos"/>
        </w:rPr>
      </w:pPr>
      <w:r w:rsidRPr="00950061">
        <w:rPr>
          <w:rFonts w:ascii="Aptos" w:hAnsi="Aptos"/>
          <w:sz w:val="32"/>
          <w:szCs w:val="28"/>
        </w:rPr>
        <w:t>☐</w:t>
      </w:r>
      <w:r w:rsidRPr="00950061">
        <w:rPr>
          <w:rFonts w:ascii="Aptos" w:hAnsi="Aptos"/>
        </w:rPr>
        <w:t xml:space="preserve"> Reflect on impact (goals met, learning applied, team connections, what you'd do differently)</w:t>
      </w:r>
    </w:p>
    <w:p w:rsidRPr="00950061" w:rsidR="00421036" w:rsidP="0064547B" w:rsidRDefault="00421036" w14:paraId="7CE0CB3C" w14:textId="548BA2D9">
      <w:pPr>
        <w:spacing w:after="0"/>
        <w:rPr>
          <w:rFonts w:ascii="Aptos" w:hAnsi="Aptos"/>
        </w:rPr>
      </w:pPr>
      <w:r w:rsidRPr="00950061">
        <w:rPr>
          <w:rFonts w:ascii="Aptos" w:hAnsi="Aptos"/>
          <w:sz w:val="32"/>
          <w:szCs w:val="28"/>
        </w:rPr>
        <w:t xml:space="preserve">☐ </w:t>
      </w:r>
      <w:r w:rsidRPr="00950061">
        <w:rPr>
          <w:rFonts w:ascii="Aptos" w:hAnsi="Aptos"/>
        </w:rPr>
        <w:t>Plan a celebration or reflection session</w:t>
      </w:r>
    </w:p>
    <w:p w:rsidRPr="00950061" w:rsidR="00421036" w:rsidP="0064547B" w:rsidRDefault="00421036" w14:paraId="2AE3545B" w14:textId="64FE2058">
      <w:pPr>
        <w:spacing w:after="0"/>
        <w:rPr>
          <w:rFonts w:ascii="Aptos" w:hAnsi="Aptos"/>
        </w:rPr>
      </w:pPr>
      <w:r w:rsidRPr="00950061">
        <w:rPr>
          <w:rFonts w:ascii="Aptos" w:hAnsi="Aptos"/>
          <w:sz w:val="32"/>
          <w:szCs w:val="28"/>
        </w:rPr>
        <w:t xml:space="preserve">☐ </w:t>
      </w:r>
      <w:r w:rsidRPr="00950061">
        <w:rPr>
          <w:rFonts w:ascii="Aptos" w:hAnsi="Aptos"/>
        </w:rPr>
        <w:t>Share outcomes with leadership and stakeholders</w:t>
      </w:r>
    </w:p>
    <w:p w:rsidR="00681179" w:rsidP="00F65944" w:rsidRDefault="6A0B0B95" w14:paraId="5FD61088" w14:textId="0DAC7779">
      <w:pPr>
        <w:spacing w:after="0"/>
        <w:rPr>
          <w:rFonts w:ascii="Aptos" w:hAnsi="Aptos"/>
        </w:rPr>
      </w:pPr>
      <w:r w:rsidRPr="00950061">
        <w:rPr>
          <w:rFonts w:ascii="Aptos" w:hAnsi="Aptos"/>
          <w:sz w:val="32"/>
          <w:szCs w:val="32"/>
        </w:rPr>
        <w:t xml:space="preserve">☐ </w:t>
      </w:r>
      <w:r w:rsidRPr="00950061">
        <w:rPr>
          <w:rFonts w:ascii="Aptos" w:hAnsi="Aptos"/>
        </w:rPr>
        <w:t>Reflect on what you learned as a facilitator</w:t>
      </w:r>
    </w:p>
    <w:p w:rsidR="00A11BB7" w:rsidP="005750E2" w:rsidRDefault="00A11BB7" w14:paraId="0053801F" w14:textId="77777777">
      <w:pPr>
        <w:spacing w:before="240"/>
        <w:rPr>
          <w:rFonts w:ascii="Aptos" w:hAnsi="Aptos"/>
        </w:rPr>
      </w:pPr>
    </w:p>
    <w:p w:rsidRPr="00260153" w:rsidR="005750E2" w:rsidP="008F08BC" w:rsidRDefault="004661DA" w14:paraId="2383B008" w14:textId="03EB98D9">
      <w:pPr>
        <w:spacing w:before="240"/>
        <w:rPr>
          <w:rFonts w:ascii="Aptos" w:hAnsi="Aptos"/>
          <w:b/>
          <w:bCs/>
          <w:sz w:val="40"/>
          <w:szCs w:val="40"/>
        </w:rPr>
      </w:pPr>
      <w:r>
        <w:rPr>
          <w:rFonts w:ascii="Aptos" w:hAnsi="Aptos"/>
          <w:b/>
          <w:bCs/>
          <w:sz w:val="40"/>
          <w:szCs w:val="40"/>
        </w:rPr>
        <w:t xml:space="preserve">Facilitation </w:t>
      </w:r>
      <w:r w:rsidR="00515DF6">
        <w:rPr>
          <w:rFonts w:ascii="Aptos" w:hAnsi="Aptos"/>
          <w:b/>
          <w:bCs/>
          <w:sz w:val="40"/>
          <w:szCs w:val="40"/>
        </w:rPr>
        <w:t>q</w:t>
      </w:r>
      <w:r w:rsidRPr="00260153" w:rsidR="005750E2">
        <w:rPr>
          <w:rFonts w:ascii="Aptos" w:hAnsi="Aptos"/>
          <w:b/>
          <w:bCs/>
          <w:sz w:val="40"/>
          <w:szCs w:val="40"/>
        </w:rPr>
        <w:t xml:space="preserve">uick </w:t>
      </w:r>
      <w:r w:rsidR="00B63FB0">
        <w:rPr>
          <w:rFonts w:ascii="Aptos" w:hAnsi="Aptos"/>
          <w:b/>
          <w:bCs/>
          <w:sz w:val="40"/>
          <w:szCs w:val="40"/>
        </w:rPr>
        <w:t>t</w:t>
      </w:r>
      <w:r w:rsidRPr="00260153" w:rsidR="005750E2">
        <w:rPr>
          <w:rFonts w:ascii="Aptos" w:hAnsi="Aptos"/>
          <w:b/>
          <w:bCs/>
          <w:sz w:val="40"/>
          <w:szCs w:val="40"/>
        </w:rPr>
        <w:t>ips</w:t>
      </w:r>
    </w:p>
    <w:p w:rsidRPr="00260153" w:rsidR="005750E2" w:rsidP="005750E2" w:rsidRDefault="005750E2" w14:paraId="0E04D82F" w14:textId="74ED3FEF">
      <w:pPr>
        <w:spacing w:after="200" w:line="276" w:lineRule="auto"/>
        <w:rPr>
          <w:rFonts w:ascii="Aptos" w:hAnsi="Aptos"/>
          <w:b/>
          <w:bCs/>
          <w:sz w:val="28"/>
          <w:szCs w:val="28"/>
        </w:rPr>
      </w:pPr>
      <w:r w:rsidRPr="00260153">
        <w:rPr>
          <w:rFonts w:ascii="Aptos" w:hAnsi="Aptos"/>
          <w:b/>
          <w:bCs/>
          <w:sz w:val="28"/>
          <w:szCs w:val="28"/>
        </w:rPr>
        <w:t>Five reminders</w:t>
      </w:r>
    </w:p>
    <w:p w:rsidRPr="00260153" w:rsidR="005750E2" w:rsidP="004661DA" w:rsidRDefault="005750E2" w14:paraId="6AE63C2B" w14:textId="77777777">
      <w:pPr>
        <w:pStyle w:val="ListParagraph"/>
        <w:numPr>
          <w:ilvl w:val="0"/>
          <w:numId w:val="2"/>
        </w:numPr>
        <w:spacing w:before="240"/>
        <w:rPr>
          <w:rFonts w:ascii="Aptos" w:hAnsi="Aptos"/>
        </w:rPr>
      </w:pPr>
      <w:r w:rsidRPr="00260153">
        <w:rPr>
          <w:rFonts w:ascii="Aptos" w:hAnsi="Aptos"/>
        </w:rPr>
        <w:t>Don’t worry about having all the answers.</w:t>
      </w:r>
    </w:p>
    <w:p w:rsidRPr="00260153" w:rsidR="005750E2" w:rsidP="004661DA" w:rsidRDefault="005750E2" w14:paraId="1D9F2733" w14:textId="77777777">
      <w:pPr>
        <w:pStyle w:val="ListParagraph"/>
        <w:numPr>
          <w:ilvl w:val="0"/>
          <w:numId w:val="2"/>
        </w:numPr>
        <w:spacing w:before="240"/>
        <w:rPr>
          <w:rFonts w:ascii="Aptos" w:hAnsi="Aptos"/>
        </w:rPr>
      </w:pPr>
      <w:r w:rsidRPr="00260153">
        <w:rPr>
          <w:rFonts w:ascii="Aptos" w:hAnsi="Aptos"/>
        </w:rPr>
        <w:t>Ask more questions than you answer.</w:t>
      </w:r>
    </w:p>
    <w:p w:rsidRPr="00260153" w:rsidR="005750E2" w:rsidP="004661DA" w:rsidRDefault="005750E2" w14:paraId="7DAF8074" w14:textId="77777777">
      <w:pPr>
        <w:pStyle w:val="ListParagraph"/>
        <w:numPr>
          <w:ilvl w:val="0"/>
          <w:numId w:val="2"/>
        </w:numPr>
        <w:spacing w:before="240"/>
        <w:rPr>
          <w:rFonts w:ascii="Aptos" w:hAnsi="Aptos"/>
        </w:rPr>
      </w:pPr>
      <w:r w:rsidRPr="00260153">
        <w:rPr>
          <w:rFonts w:ascii="Aptos" w:hAnsi="Aptos"/>
        </w:rPr>
        <w:t>Leave space for silence.</w:t>
      </w:r>
    </w:p>
    <w:p w:rsidRPr="00260153" w:rsidR="005750E2" w:rsidP="004661DA" w:rsidRDefault="005750E2" w14:paraId="50DFD36E" w14:textId="77777777">
      <w:pPr>
        <w:pStyle w:val="ListParagraph"/>
        <w:numPr>
          <w:ilvl w:val="0"/>
          <w:numId w:val="2"/>
        </w:numPr>
        <w:spacing w:before="240"/>
        <w:rPr>
          <w:rFonts w:ascii="Aptos" w:hAnsi="Aptos"/>
        </w:rPr>
      </w:pPr>
      <w:r w:rsidRPr="00260153">
        <w:rPr>
          <w:rFonts w:ascii="Aptos" w:hAnsi="Aptos"/>
        </w:rPr>
        <w:t>Focus on participation, not perfection.</w:t>
      </w:r>
    </w:p>
    <w:p w:rsidRPr="00260153" w:rsidR="005750E2" w:rsidP="004661DA" w:rsidRDefault="005750E2" w14:paraId="35BF1561" w14:textId="77777777">
      <w:pPr>
        <w:pStyle w:val="ListParagraph"/>
        <w:numPr>
          <w:ilvl w:val="0"/>
          <w:numId w:val="2"/>
        </w:numPr>
        <w:spacing w:before="240"/>
        <w:rPr>
          <w:rFonts w:ascii="Aptos" w:hAnsi="Aptos"/>
        </w:rPr>
      </w:pPr>
      <w:r w:rsidRPr="00260153">
        <w:rPr>
          <w:rFonts w:ascii="Aptos" w:hAnsi="Aptos"/>
        </w:rPr>
        <w:t>End every meeting with one clear takeaway.</w:t>
      </w:r>
    </w:p>
    <w:p w:rsidR="005750E2" w:rsidP="00F65944" w:rsidRDefault="005750E2" w14:paraId="459C9818" w14:textId="77777777">
      <w:pPr>
        <w:spacing w:after="0"/>
        <w:rPr>
          <w:rFonts w:ascii="Aptos" w:hAnsi="Aptos"/>
        </w:rPr>
      </w:pPr>
    </w:p>
    <w:sectPr w:rsidR="005750E2" w:rsidSect="001E57A5">
      <w:headerReference w:type="first" r:id="rId19"/>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1AA4" w:rsidRDefault="00EB1AA4" w14:paraId="6834AC88" w14:textId="77777777">
      <w:pPr>
        <w:spacing w:after="0"/>
      </w:pPr>
      <w:r>
        <w:separator/>
      </w:r>
    </w:p>
  </w:endnote>
  <w:endnote w:type="continuationSeparator" w:id="0">
    <w:p w:rsidR="00EB1AA4" w:rsidRDefault="00EB1AA4" w14:paraId="70B715B9"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005E6119" w:rsidTr="5219C79F" w14:paraId="1FCB7DE6" w14:textId="77777777">
      <w:trPr>
        <w:trHeight w:val="300"/>
      </w:trPr>
      <w:tc>
        <w:tcPr>
          <w:tcW w:w="2880" w:type="dxa"/>
        </w:tcPr>
        <w:p w:rsidR="005E6119" w:rsidP="5219C79F" w:rsidRDefault="005E6119" w14:paraId="64E738B5" w14:textId="77777777">
          <w:pPr>
            <w:pStyle w:val="Header"/>
            <w:ind w:left="-115"/>
          </w:pPr>
          <w:r>
            <w:fldChar w:fldCharType="begin"/>
          </w:r>
          <w:r>
            <w:instrText xml:space="preserve"> PAGE   \* MERGEFORMAT </w:instrText>
          </w:r>
          <w:r>
            <w:fldChar w:fldCharType="separate"/>
          </w:r>
          <w:r>
            <w:rPr>
              <w:noProof/>
            </w:rPr>
            <w:t>1</w:t>
          </w:r>
          <w:r>
            <w:rPr>
              <w:noProof/>
            </w:rPr>
            <w:fldChar w:fldCharType="end"/>
          </w:r>
        </w:p>
      </w:tc>
      <w:tc>
        <w:tcPr>
          <w:tcW w:w="2880" w:type="dxa"/>
        </w:tcPr>
        <w:p w:rsidR="005E6119" w:rsidP="5219C79F" w:rsidRDefault="005E6119" w14:paraId="15776035" w14:textId="77777777">
          <w:pPr>
            <w:pStyle w:val="Header"/>
            <w:jc w:val="center"/>
          </w:pPr>
          <w:r>
            <w:t>WebJunction</w:t>
          </w:r>
        </w:p>
      </w:tc>
      <w:tc>
        <w:tcPr>
          <w:tcW w:w="2880" w:type="dxa"/>
        </w:tcPr>
        <w:p w:rsidR="005E6119" w:rsidP="5219C79F" w:rsidRDefault="005E6119" w14:paraId="1FB28CAD" w14:textId="77777777">
          <w:pPr>
            <w:pStyle w:val="Header"/>
            <w:ind w:right="-115"/>
            <w:jc w:val="right"/>
          </w:pPr>
          <w:r>
            <w:t>OCLC 2026</w:t>
          </w:r>
        </w:p>
      </w:tc>
    </w:tr>
  </w:tbl>
  <w:p w:rsidR="005E6119" w:rsidP="5219C79F" w:rsidRDefault="005E6119" w14:paraId="5CA9AB1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16sdtfl w16du wp14">
  <w:p w:rsidR="005E6119" w:rsidP="236944C4" w:rsidRDefault="005E6119" w14:paraId="0FF3157C" w14:textId="4C62DEEE">
    <w:pPr>
      <w:pStyle w:val="Footer"/>
      <w:tabs>
        <w:tab w:val="clear" w:pos="4680"/>
        <w:tab w:val="clear" w:pos="9360"/>
        <w:tab w:val="left" w:pos="6705"/>
      </w:tabs>
      <w:rPr>
        <w:rFonts w:ascii="Aptos" w:hAnsi="Aptos"/>
      </w:rPr>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0" distR="0" wp14:anchorId="3366C845" wp14:editId="4363B1F3">
              <wp:extent xmlns:wp="http://schemas.openxmlformats.org/drawingml/2006/wordprocessingDrawing" cx="1169670" cy="229870"/>
              <wp:effectExtent xmlns:wp="http://schemas.openxmlformats.org/drawingml/2006/wordprocessingDrawing" l="0" t="0" r="0" b="0"/>
              <wp:docPr xmlns:wp="http://schemas.openxmlformats.org/drawingml/2006/wordprocessingDrawing" id="2105120824" name="Textbox 11">
                <a:extLst xmlns:a="http://schemas.openxmlformats.org/drawingml/2006/main">
                  <a:ext uri="{FF2B5EF4-FFF2-40B4-BE49-F238E27FC236}">
                    <a16:creationId xmlns:a16="http://schemas.microsoft.com/office/drawing/2014/main" id="{E8F77EB7-F9C0-4EE0-9858-5445561D422A}"/>
                  </a:ext>
                </a:extLst>
              </wp:docPr>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wps:cNvSpPr>
                    <wps:spPr>
                      <a:xfrm>
                        <a:off x="0" y="0"/>
                        <a:ext cx="1169670" cy="229870"/>
                      </a:xfrm>
                      <a:prstGeom prst="rect">
                        <a:avLst/>
                      </a:prstGeom>
                    </wps:spPr>
                    <wps:txbx>
                      <w:txbxContent xmlns:w="http://schemas.openxmlformats.org/wordprocessingml/2006/main">
                        <w:p xmlns:w14="http://schemas.microsoft.com/office/word/2010/wordml" w:rsidR="00052C31" w:rsidP="00052C31" w:rsidRDefault="00052C31" w14:paraId="01ED9D0C" w14:textId="77777777">
                          <w:pPr>
                            <w:spacing w:line="201" w:lineRule="exact"/>
                            <w:rPr>
                              <w:sz w:val="18"/>
                            </w:rPr>
                          </w:pPr>
                          <w:r>
                            <w:rPr>
                              <w:color w:val="7E7E7E"/>
                              <w:sz w:val="18"/>
                            </w:rPr>
                            <w:t>Image</w:t>
                          </w:r>
                          <w:r>
                            <w:rPr>
                              <w:color w:val="7E7E7E"/>
                              <w:spacing w:val="-1"/>
                              <w:sz w:val="18"/>
                            </w:rPr>
                            <w:t xml:space="preserve"> </w:t>
                          </w:r>
                          <w:r>
                            <w:rPr>
                              <w:color w:val="7E7E7E"/>
                              <w:sz w:val="18"/>
                            </w:rPr>
                            <w:t xml:space="preserve">by </w:t>
                          </w:r>
                          <w:hyperlink xmlns:r="http://schemas.openxmlformats.org/officeDocument/2006/relationships" r:id="rId15">
                            <w:r>
                              <w:rPr>
                                <w:color w:val="085295"/>
                                <w:spacing w:val="-2"/>
                                <w:sz w:val="18"/>
                              </w:rPr>
                              <w:t>rawpixel.com</w:t>
                            </w:r>
                          </w:hyperlink>
                        </w:p>
                      </w:txbxContent>
                    </wps:txbx>
                    <wps:bodyPr wrap="square" lIns="0" tIns="0" rIns="0" bIns="0" rtlCol="0">
                      <a:noAutofit/>
                    </wps:bodyPr>
                  </wps:wsp>
                </a:graphicData>
              </a:graphic>
            </wp:inline>
          </w:drawing>
        </mc:Choice>
        <mc:Fallback xmlns:arto="http://schemas.microsoft.com/office/word/2006/arto" xmlns:pic="http://schemas.openxmlformats.org/drawingml/2006/picture" xmlns:a16="http://schemas.microsoft.com/office/drawing/2014/main" xmlns:a="http://schemas.openxmlformats.org/drawingml/2006/main" xmlns:mc="http://schemas.openxmlformats.org/markup-compatibility/2006">
          <w:pict xmlns:w="http://schemas.openxmlformats.org/wordprocessingml/2006/main">
            <v:shapetype xmlns:w14="http://schemas.microsoft.com/office/word/2010/wordml" xmlns:o="urn:schemas-microsoft-com:office:office" xmlns:v="urn:schemas-microsoft-com:vml" id="_x0000_t202" coordsize="21600,21600" o:spt="202" path="m,l,21600r21600,l21600,xe" w14:anchorId="76D9AEE3">
              <v:stroke joinstyle="miter"/>
              <v:path gradientshapeok="t" o:connecttype="rect"/>
            </v:shapetype>
            <v:shape xmlns:o="urn:schemas-microsoft-com:office:office" xmlns:v="urn:schemas-microsoft-com:vml" id="Textbox 11" style="position:absolute;left:0;text-align:left;margin-left:457.6pt;margin-top:.6pt;width:92.1pt;height:18.1pt;z-index:-2516582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">
              <v:textbox inset="0,0,0,0">
                <w:txbxContent>
                  <w:p xmlns:w14="http://schemas.microsoft.com/office/word/2010/wordml" w:rsidR="00052C31" w:rsidP="00052C31" w:rsidRDefault="00052C31" w14:paraId="01ED9D0C" w14:textId="77777777">
                    <w:pPr>
                      <w:spacing w:line="201" w:lineRule="exact"/>
                      <w:rPr>
                        <w:sz w:val="18"/>
                      </w:rPr>
                    </w:pPr>
                    <w:r>
                      <w:rPr>
                        <w:color w:val="7E7E7E"/>
                        <w:sz w:val="18"/>
                      </w:rPr>
                      <w:t>Image</w:t>
                    </w:r>
                    <w:r>
                      <w:rPr>
                        <w:color w:val="7E7E7E"/>
                        <w:spacing w:val="-1"/>
                        <w:sz w:val="18"/>
                      </w:rPr>
                      <w:t xml:space="preserve"> </w:t>
                    </w:r>
                    <w:r>
                      <w:rPr>
                        <w:color w:val="7E7E7E"/>
                        <w:sz w:val="18"/>
                      </w:rPr>
                      <w:t xml:space="preserve">by </w:t>
                    </w:r>
                    <w:hyperlink xmlns:r="http://schemas.openxmlformats.org/officeDocument/2006/relationships" r:id="rId17">
                      <w:r>
                        <w:rPr>
                          <w:color w:val="085295"/>
                          <w:spacing w:val="-2"/>
                          <w:sz w:val="18"/>
                        </w:rPr>
                        <w:t>rawpixel.com</w:t>
                      </w:r>
                    </w:hyperlink>
                  </w:p>
                </w:txbxContent>
              </v:textbox>
              <w10:wrap xmlns:w10="urn:schemas-microsoft-com:office:word"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1AA4" w:rsidRDefault="00EB1AA4" w14:paraId="351A8ACA" w14:textId="77777777">
      <w:pPr>
        <w:spacing w:after="0"/>
      </w:pPr>
      <w:r>
        <w:separator/>
      </w:r>
    </w:p>
  </w:footnote>
  <w:footnote w:type="continuationSeparator" w:id="0">
    <w:p w:rsidR="00EB1AA4" w:rsidRDefault="00EB1AA4" w14:paraId="1F5721CA"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005E6119" w:rsidTr="5219C79F" w14:paraId="5F0F7269" w14:textId="77777777">
      <w:trPr>
        <w:trHeight w:val="300"/>
      </w:trPr>
      <w:tc>
        <w:tcPr>
          <w:tcW w:w="2880" w:type="dxa"/>
        </w:tcPr>
        <w:p w:rsidR="005E6119" w:rsidP="5219C79F" w:rsidRDefault="005E6119" w14:paraId="58CF32B6" w14:textId="77777777">
          <w:pPr>
            <w:pStyle w:val="Header"/>
            <w:ind w:left="-115"/>
          </w:pPr>
        </w:p>
      </w:tc>
      <w:tc>
        <w:tcPr>
          <w:tcW w:w="2880" w:type="dxa"/>
        </w:tcPr>
        <w:p w:rsidR="005E6119" w:rsidP="5219C79F" w:rsidRDefault="005E6119" w14:paraId="1FD95160" w14:textId="77777777">
          <w:pPr>
            <w:pStyle w:val="Header"/>
            <w:jc w:val="center"/>
          </w:pPr>
        </w:p>
      </w:tc>
      <w:tc>
        <w:tcPr>
          <w:tcW w:w="2880" w:type="dxa"/>
        </w:tcPr>
        <w:p w:rsidR="005E6119" w:rsidP="5219C79F" w:rsidRDefault="005E6119" w14:paraId="6F13A0DF" w14:textId="77777777">
          <w:pPr>
            <w:pStyle w:val="Header"/>
            <w:ind w:right="-115"/>
            <w:jc w:val="right"/>
          </w:pPr>
        </w:p>
      </w:tc>
    </w:tr>
  </w:tbl>
  <w:p w:rsidR="005E6119" w:rsidP="5219C79F" w:rsidRDefault="005E6119" w14:paraId="6EA5197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3E481AF9" w:rsidTr="3E481AF9" w14:paraId="43A62E4C" w14:textId="77777777">
      <w:trPr>
        <w:trHeight w:val="300"/>
      </w:trPr>
      <w:tc>
        <w:tcPr>
          <w:tcW w:w="2880" w:type="dxa"/>
        </w:tcPr>
        <w:p w:rsidR="3E481AF9" w:rsidP="3E481AF9" w:rsidRDefault="3E481AF9" w14:paraId="7BB9178E" w14:textId="196FCCB4">
          <w:pPr>
            <w:pStyle w:val="Header"/>
            <w:ind w:left="-115"/>
          </w:pPr>
        </w:p>
      </w:tc>
      <w:tc>
        <w:tcPr>
          <w:tcW w:w="2880" w:type="dxa"/>
        </w:tcPr>
        <w:p w:rsidR="3E481AF9" w:rsidP="3E481AF9" w:rsidRDefault="3E481AF9" w14:paraId="0E8F1799" w14:textId="2F7EBCF0">
          <w:pPr>
            <w:pStyle w:val="Header"/>
            <w:jc w:val="center"/>
          </w:pPr>
        </w:p>
      </w:tc>
      <w:tc>
        <w:tcPr>
          <w:tcW w:w="2880" w:type="dxa"/>
        </w:tcPr>
        <w:p w:rsidR="3E481AF9" w:rsidP="3E481AF9" w:rsidRDefault="3E481AF9" w14:paraId="3B5E4CA4" w14:textId="527B2AAF">
          <w:pPr>
            <w:pStyle w:val="Header"/>
            <w:ind w:right="-115"/>
            <w:jc w:val="right"/>
          </w:pPr>
        </w:p>
      </w:tc>
    </w:tr>
  </w:tbl>
  <w:p w:rsidR="3E481AF9" w:rsidP="3E481AF9" w:rsidRDefault="3E481AF9" w14:paraId="4A6D79F0" w14:textId="4AE013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3E481AF9" w:rsidTr="3E481AF9" w14:paraId="6541646D" w14:textId="77777777">
      <w:trPr>
        <w:trHeight w:val="300"/>
      </w:trPr>
      <w:tc>
        <w:tcPr>
          <w:tcW w:w="3120" w:type="dxa"/>
        </w:tcPr>
        <w:p w:rsidR="3E481AF9" w:rsidP="3E481AF9" w:rsidRDefault="3E481AF9" w14:paraId="3F5820D9" w14:textId="23E7CC6D">
          <w:pPr>
            <w:pStyle w:val="Header"/>
            <w:ind w:left="-115"/>
          </w:pPr>
        </w:p>
      </w:tc>
      <w:tc>
        <w:tcPr>
          <w:tcW w:w="3120" w:type="dxa"/>
        </w:tcPr>
        <w:p w:rsidR="3E481AF9" w:rsidP="3E481AF9" w:rsidRDefault="3E481AF9" w14:paraId="7658E1C5" w14:textId="39A43841">
          <w:pPr>
            <w:pStyle w:val="Header"/>
            <w:jc w:val="center"/>
          </w:pPr>
        </w:p>
      </w:tc>
      <w:tc>
        <w:tcPr>
          <w:tcW w:w="3120" w:type="dxa"/>
        </w:tcPr>
        <w:p w:rsidR="3E481AF9" w:rsidP="3E481AF9" w:rsidRDefault="3E481AF9" w14:paraId="37AF6960" w14:textId="693D6F6B">
          <w:pPr>
            <w:pStyle w:val="Header"/>
            <w:ind w:right="-115"/>
            <w:jc w:val="right"/>
          </w:pPr>
        </w:p>
      </w:tc>
    </w:tr>
  </w:tbl>
  <w:p w:rsidR="3E481AF9" w:rsidP="3E481AF9" w:rsidRDefault="3E481AF9" w14:paraId="422A4645" w14:textId="20EA7F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2C02555"/>
    <w:multiLevelType w:val="hybridMultilevel"/>
    <w:tmpl w:val="E60015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0467049E"/>
    <w:multiLevelType w:val="hybridMultilevel"/>
    <w:tmpl w:val="BE348A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62D0E89"/>
    <w:multiLevelType w:val="hybridMultilevel"/>
    <w:tmpl w:val="B396F9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09314797"/>
    <w:multiLevelType w:val="hybridMultilevel"/>
    <w:tmpl w:val="6AB03D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0F3F165C"/>
    <w:multiLevelType w:val="hybridMultilevel"/>
    <w:tmpl w:val="D982D3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25A12A7"/>
    <w:multiLevelType w:val="hybridMultilevel"/>
    <w:tmpl w:val="FFFFFFFF"/>
    <w:lvl w:ilvl="0" w:tplc="7BAE4658">
      <w:start w:val="1"/>
      <w:numFmt w:val="bullet"/>
      <w:lvlText w:val=""/>
      <w:lvlJc w:val="left"/>
      <w:pPr>
        <w:ind w:left="720" w:hanging="360"/>
      </w:pPr>
      <w:rPr>
        <w:rFonts w:hint="default" w:ascii="Symbol" w:hAnsi="Symbol"/>
      </w:rPr>
    </w:lvl>
    <w:lvl w:ilvl="1" w:tplc="280A7F88">
      <w:start w:val="1"/>
      <w:numFmt w:val="bullet"/>
      <w:lvlText w:val="o"/>
      <w:lvlJc w:val="left"/>
      <w:pPr>
        <w:ind w:left="1440" w:hanging="360"/>
      </w:pPr>
      <w:rPr>
        <w:rFonts w:hint="default" w:ascii="Courier New" w:hAnsi="Courier New"/>
      </w:rPr>
    </w:lvl>
    <w:lvl w:ilvl="2" w:tplc="EB385DE6">
      <w:start w:val="1"/>
      <w:numFmt w:val="bullet"/>
      <w:lvlText w:val=""/>
      <w:lvlJc w:val="left"/>
      <w:pPr>
        <w:ind w:left="2160" w:hanging="360"/>
      </w:pPr>
      <w:rPr>
        <w:rFonts w:hint="default" w:ascii="Wingdings" w:hAnsi="Wingdings"/>
      </w:rPr>
    </w:lvl>
    <w:lvl w:ilvl="3" w:tplc="C5140990">
      <w:start w:val="1"/>
      <w:numFmt w:val="bullet"/>
      <w:lvlText w:val=""/>
      <w:lvlJc w:val="left"/>
      <w:pPr>
        <w:ind w:left="2880" w:hanging="360"/>
      </w:pPr>
      <w:rPr>
        <w:rFonts w:hint="default" w:ascii="Symbol" w:hAnsi="Symbol"/>
      </w:rPr>
    </w:lvl>
    <w:lvl w:ilvl="4" w:tplc="3A649004">
      <w:start w:val="1"/>
      <w:numFmt w:val="bullet"/>
      <w:lvlText w:val="o"/>
      <w:lvlJc w:val="left"/>
      <w:pPr>
        <w:ind w:left="3600" w:hanging="360"/>
      </w:pPr>
      <w:rPr>
        <w:rFonts w:hint="default" w:ascii="Courier New" w:hAnsi="Courier New"/>
      </w:rPr>
    </w:lvl>
    <w:lvl w:ilvl="5" w:tplc="695ED6B6">
      <w:start w:val="1"/>
      <w:numFmt w:val="bullet"/>
      <w:lvlText w:val=""/>
      <w:lvlJc w:val="left"/>
      <w:pPr>
        <w:ind w:left="4320" w:hanging="360"/>
      </w:pPr>
      <w:rPr>
        <w:rFonts w:hint="default" w:ascii="Wingdings" w:hAnsi="Wingdings"/>
      </w:rPr>
    </w:lvl>
    <w:lvl w:ilvl="6" w:tplc="B7001EC6">
      <w:start w:val="1"/>
      <w:numFmt w:val="bullet"/>
      <w:lvlText w:val=""/>
      <w:lvlJc w:val="left"/>
      <w:pPr>
        <w:ind w:left="5040" w:hanging="360"/>
      </w:pPr>
      <w:rPr>
        <w:rFonts w:hint="default" w:ascii="Symbol" w:hAnsi="Symbol"/>
      </w:rPr>
    </w:lvl>
    <w:lvl w:ilvl="7" w:tplc="0550279C">
      <w:start w:val="1"/>
      <w:numFmt w:val="bullet"/>
      <w:lvlText w:val="o"/>
      <w:lvlJc w:val="left"/>
      <w:pPr>
        <w:ind w:left="5760" w:hanging="360"/>
      </w:pPr>
      <w:rPr>
        <w:rFonts w:hint="default" w:ascii="Courier New" w:hAnsi="Courier New"/>
      </w:rPr>
    </w:lvl>
    <w:lvl w:ilvl="8" w:tplc="E6D6442E">
      <w:start w:val="1"/>
      <w:numFmt w:val="bullet"/>
      <w:lvlText w:val=""/>
      <w:lvlJc w:val="left"/>
      <w:pPr>
        <w:ind w:left="6480" w:hanging="360"/>
      </w:pPr>
      <w:rPr>
        <w:rFonts w:hint="default" w:ascii="Wingdings" w:hAnsi="Wingdings"/>
      </w:rPr>
    </w:lvl>
  </w:abstractNum>
  <w:abstractNum w:abstractNumId="15" w15:restartNumberingAfterBreak="0">
    <w:nsid w:val="180074BF"/>
    <w:multiLevelType w:val="hybridMultilevel"/>
    <w:tmpl w:val="E38E7D06"/>
    <w:lvl w:ilvl="0" w:tplc="6CE02E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4F0510"/>
    <w:multiLevelType w:val="hybridMultilevel"/>
    <w:tmpl w:val="DA6605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E250DE5"/>
    <w:multiLevelType w:val="hybridMultilevel"/>
    <w:tmpl w:val="63B816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C28C2AD"/>
    <w:multiLevelType w:val="hybridMultilevel"/>
    <w:tmpl w:val="FFFFFFFF"/>
    <w:lvl w:ilvl="0" w:tplc="50926454">
      <w:start w:val="1"/>
      <w:numFmt w:val="bullet"/>
      <w:lvlText w:val=""/>
      <w:lvlJc w:val="left"/>
      <w:pPr>
        <w:ind w:left="720" w:hanging="360"/>
      </w:pPr>
      <w:rPr>
        <w:rFonts w:hint="default" w:ascii="Symbol" w:hAnsi="Symbol"/>
      </w:rPr>
    </w:lvl>
    <w:lvl w:ilvl="1" w:tplc="77F69D4E">
      <w:start w:val="1"/>
      <w:numFmt w:val="bullet"/>
      <w:lvlText w:val="o"/>
      <w:lvlJc w:val="left"/>
      <w:pPr>
        <w:ind w:left="1440" w:hanging="360"/>
      </w:pPr>
      <w:rPr>
        <w:rFonts w:hint="default" w:ascii="Courier New" w:hAnsi="Courier New"/>
      </w:rPr>
    </w:lvl>
    <w:lvl w:ilvl="2" w:tplc="260AA962">
      <w:start w:val="1"/>
      <w:numFmt w:val="bullet"/>
      <w:lvlText w:val=""/>
      <w:lvlJc w:val="left"/>
      <w:pPr>
        <w:ind w:left="2160" w:hanging="360"/>
      </w:pPr>
      <w:rPr>
        <w:rFonts w:hint="default" w:ascii="Wingdings" w:hAnsi="Wingdings"/>
      </w:rPr>
    </w:lvl>
    <w:lvl w:ilvl="3" w:tplc="9A123168">
      <w:start w:val="1"/>
      <w:numFmt w:val="bullet"/>
      <w:lvlText w:val=""/>
      <w:lvlJc w:val="left"/>
      <w:pPr>
        <w:ind w:left="2880" w:hanging="360"/>
      </w:pPr>
      <w:rPr>
        <w:rFonts w:hint="default" w:ascii="Symbol" w:hAnsi="Symbol"/>
      </w:rPr>
    </w:lvl>
    <w:lvl w:ilvl="4" w:tplc="ADF294FE">
      <w:start w:val="1"/>
      <w:numFmt w:val="bullet"/>
      <w:lvlText w:val="o"/>
      <w:lvlJc w:val="left"/>
      <w:pPr>
        <w:ind w:left="3600" w:hanging="360"/>
      </w:pPr>
      <w:rPr>
        <w:rFonts w:hint="default" w:ascii="Courier New" w:hAnsi="Courier New"/>
      </w:rPr>
    </w:lvl>
    <w:lvl w:ilvl="5" w:tplc="380A5516">
      <w:start w:val="1"/>
      <w:numFmt w:val="bullet"/>
      <w:lvlText w:val=""/>
      <w:lvlJc w:val="left"/>
      <w:pPr>
        <w:ind w:left="4320" w:hanging="360"/>
      </w:pPr>
      <w:rPr>
        <w:rFonts w:hint="default" w:ascii="Wingdings" w:hAnsi="Wingdings"/>
      </w:rPr>
    </w:lvl>
    <w:lvl w:ilvl="6" w:tplc="B4CC966E">
      <w:start w:val="1"/>
      <w:numFmt w:val="bullet"/>
      <w:lvlText w:val=""/>
      <w:lvlJc w:val="left"/>
      <w:pPr>
        <w:ind w:left="5040" w:hanging="360"/>
      </w:pPr>
      <w:rPr>
        <w:rFonts w:hint="default" w:ascii="Symbol" w:hAnsi="Symbol"/>
      </w:rPr>
    </w:lvl>
    <w:lvl w:ilvl="7" w:tplc="7DE08540">
      <w:start w:val="1"/>
      <w:numFmt w:val="bullet"/>
      <w:lvlText w:val="o"/>
      <w:lvlJc w:val="left"/>
      <w:pPr>
        <w:ind w:left="5760" w:hanging="360"/>
      </w:pPr>
      <w:rPr>
        <w:rFonts w:hint="default" w:ascii="Courier New" w:hAnsi="Courier New"/>
      </w:rPr>
    </w:lvl>
    <w:lvl w:ilvl="8" w:tplc="5B24FE30">
      <w:start w:val="1"/>
      <w:numFmt w:val="bullet"/>
      <w:lvlText w:val=""/>
      <w:lvlJc w:val="left"/>
      <w:pPr>
        <w:ind w:left="6480" w:hanging="360"/>
      </w:pPr>
      <w:rPr>
        <w:rFonts w:hint="default" w:ascii="Wingdings" w:hAnsi="Wingdings"/>
      </w:rPr>
    </w:lvl>
  </w:abstractNum>
  <w:abstractNum w:abstractNumId="19" w15:restartNumberingAfterBreak="0">
    <w:nsid w:val="5F285F43"/>
    <w:multiLevelType w:val="hybridMultilevel"/>
    <w:tmpl w:val="AFB2AE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43F100C"/>
    <w:multiLevelType w:val="hybridMultilevel"/>
    <w:tmpl w:val="82B4C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525720D"/>
    <w:multiLevelType w:val="hybridMultilevel"/>
    <w:tmpl w:val="FFFFFFFF"/>
    <w:lvl w:ilvl="0" w:tplc="28B62B2A">
      <w:start w:val="1"/>
      <w:numFmt w:val="bullet"/>
      <w:lvlText w:val=""/>
      <w:lvlJc w:val="left"/>
      <w:pPr>
        <w:ind w:left="720" w:hanging="360"/>
      </w:pPr>
      <w:rPr>
        <w:rFonts w:hint="default" w:ascii="Symbol" w:hAnsi="Symbol"/>
      </w:rPr>
    </w:lvl>
    <w:lvl w:ilvl="1" w:tplc="78782CF8">
      <w:start w:val="1"/>
      <w:numFmt w:val="bullet"/>
      <w:lvlText w:val="o"/>
      <w:lvlJc w:val="left"/>
      <w:pPr>
        <w:ind w:left="1440" w:hanging="360"/>
      </w:pPr>
      <w:rPr>
        <w:rFonts w:hint="default" w:ascii="Courier New" w:hAnsi="Courier New"/>
      </w:rPr>
    </w:lvl>
    <w:lvl w:ilvl="2" w:tplc="A754D3AE">
      <w:start w:val="1"/>
      <w:numFmt w:val="bullet"/>
      <w:lvlText w:val=""/>
      <w:lvlJc w:val="left"/>
      <w:pPr>
        <w:ind w:left="2160" w:hanging="360"/>
      </w:pPr>
      <w:rPr>
        <w:rFonts w:hint="default" w:ascii="Wingdings" w:hAnsi="Wingdings"/>
      </w:rPr>
    </w:lvl>
    <w:lvl w:ilvl="3" w:tplc="78164E3C">
      <w:start w:val="1"/>
      <w:numFmt w:val="bullet"/>
      <w:lvlText w:val=""/>
      <w:lvlJc w:val="left"/>
      <w:pPr>
        <w:ind w:left="2880" w:hanging="360"/>
      </w:pPr>
      <w:rPr>
        <w:rFonts w:hint="default" w:ascii="Symbol" w:hAnsi="Symbol"/>
      </w:rPr>
    </w:lvl>
    <w:lvl w:ilvl="4" w:tplc="E932B380">
      <w:start w:val="1"/>
      <w:numFmt w:val="bullet"/>
      <w:lvlText w:val="o"/>
      <w:lvlJc w:val="left"/>
      <w:pPr>
        <w:ind w:left="3600" w:hanging="360"/>
      </w:pPr>
      <w:rPr>
        <w:rFonts w:hint="default" w:ascii="Courier New" w:hAnsi="Courier New"/>
      </w:rPr>
    </w:lvl>
    <w:lvl w:ilvl="5" w:tplc="DFFA22F0">
      <w:start w:val="1"/>
      <w:numFmt w:val="bullet"/>
      <w:lvlText w:val=""/>
      <w:lvlJc w:val="left"/>
      <w:pPr>
        <w:ind w:left="4320" w:hanging="360"/>
      </w:pPr>
      <w:rPr>
        <w:rFonts w:hint="default" w:ascii="Wingdings" w:hAnsi="Wingdings"/>
      </w:rPr>
    </w:lvl>
    <w:lvl w:ilvl="6" w:tplc="C870ED4E">
      <w:start w:val="1"/>
      <w:numFmt w:val="bullet"/>
      <w:lvlText w:val=""/>
      <w:lvlJc w:val="left"/>
      <w:pPr>
        <w:ind w:left="5040" w:hanging="360"/>
      </w:pPr>
      <w:rPr>
        <w:rFonts w:hint="default" w:ascii="Symbol" w:hAnsi="Symbol"/>
      </w:rPr>
    </w:lvl>
    <w:lvl w:ilvl="7" w:tplc="4870613C">
      <w:start w:val="1"/>
      <w:numFmt w:val="bullet"/>
      <w:lvlText w:val="o"/>
      <w:lvlJc w:val="left"/>
      <w:pPr>
        <w:ind w:left="5760" w:hanging="360"/>
      </w:pPr>
      <w:rPr>
        <w:rFonts w:hint="default" w:ascii="Courier New" w:hAnsi="Courier New"/>
      </w:rPr>
    </w:lvl>
    <w:lvl w:ilvl="8" w:tplc="D85013EC">
      <w:start w:val="1"/>
      <w:numFmt w:val="bullet"/>
      <w:lvlText w:val=""/>
      <w:lvlJc w:val="left"/>
      <w:pPr>
        <w:ind w:left="6480" w:hanging="360"/>
      </w:pPr>
      <w:rPr>
        <w:rFonts w:hint="default" w:ascii="Wingdings" w:hAnsi="Wingdings"/>
      </w:rPr>
    </w:lvl>
  </w:abstractNum>
  <w:abstractNum w:abstractNumId="22" w15:restartNumberingAfterBreak="0">
    <w:nsid w:val="657F0EED"/>
    <w:multiLevelType w:val="hybridMultilevel"/>
    <w:tmpl w:val="B80AE9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9541453"/>
    <w:multiLevelType w:val="hybridMultilevel"/>
    <w:tmpl w:val="B4189A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E12652A"/>
    <w:multiLevelType w:val="hybridMultilevel"/>
    <w:tmpl w:val="920448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8146520"/>
    <w:multiLevelType w:val="hybridMultilevel"/>
    <w:tmpl w:val="903856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EFF4BF6"/>
    <w:multiLevelType w:val="hybridMultilevel"/>
    <w:tmpl w:val="BFAA91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002898060">
    <w:abstractNumId w:val="23"/>
  </w:num>
  <w:num w:numId="2" w16cid:durableId="1029834874">
    <w:abstractNumId w:val="22"/>
  </w:num>
  <w:num w:numId="3" w16cid:durableId="1098595789">
    <w:abstractNumId w:val="21"/>
  </w:num>
  <w:num w:numId="4" w16cid:durableId="1226406218">
    <w:abstractNumId w:val="19"/>
  </w:num>
  <w:num w:numId="5" w16cid:durableId="1375080351">
    <w:abstractNumId w:val="3"/>
  </w:num>
  <w:num w:numId="6" w16cid:durableId="1400326381">
    <w:abstractNumId w:val="20"/>
  </w:num>
  <w:num w:numId="7" w16cid:durableId="1426221130">
    <w:abstractNumId w:val="5"/>
  </w:num>
  <w:num w:numId="8" w16cid:durableId="1616713562">
    <w:abstractNumId w:val="12"/>
  </w:num>
  <w:num w:numId="9" w16cid:durableId="1686860980">
    <w:abstractNumId w:val="25"/>
  </w:num>
  <w:num w:numId="10" w16cid:durableId="1732340504">
    <w:abstractNumId w:val="15"/>
  </w:num>
  <w:num w:numId="11" w16cid:durableId="1831403910">
    <w:abstractNumId w:val="13"/>
  </w:num>
  <w:num w:numId="12" w16cid:durableId="186911821">
    <w:abstractNumId w:val="8"/>
  </w:num>
  <w:num w:numId="13" w16cid:durableId="1969505898">
    <w:abstractNumId w:val="11"/>
  </w:num>
  <w:num w:numId="14" w16cid:durableId="2004353598">
    <w:abstractNumId w:val="14"/>
  </w:num>
  <w:num w:numId="15" w16cid:durableId="2044208481">
    <w:abstractNumId w:val="0"/>
  </w:num>
  <w:num w:numId="16" w16cid:durableId="249897287">
    <w:abstractNumId w:val="7"/>
  </w:num>
  <w:num w:numId="17" w16cid:durableId="269095779">
    <w:abstractNumId w:val="26"/>
  </w:num>
  <w:num w:numId="18" w16cid:durableId="28991541">
    <w:abstractNumId w:val="17"/>
  </w:num>
  <w:num w:numId="19" w16cid:durableId="368074648">
    <w:abstractNumId w:val="10"/>
  </w:num>
  <w:num w:numId="20" w16cid:durableId="385304079">
    <w:abstractNumId w:val="9"/>
  </w:num>
  <w:num w:numId="21" w16cid:durableId="551845810">
    <w:abstractNumId w:val="16"/>
  </w:num>
  <w:num w:numId="22" w16cid:durableId="603878353">
    <w:abstractNumId w:val="18"/>
  </w:num>
  <w:num w:numId="23" w16cid:durableId="678241185">
    <w:abstractNumId w:val="4"/>
  </w:num>
  <w:num w:numId="24" w16cid:durableId="774403135">
    <w:abstractNumId w:val="24"/>
  </w:num>
  <w:num w:numId="25" w16cid:durableId="894971796">
    <w:abstractNumId w:val="6"/>
  </w:num>
  <w:num w:numId="26" w16cid:durableId="956375286">
    <w:abstractNumId w:val="2"/>
  </w:num>
  <w:num w:numId="27" w16cid:durableId="994915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2A3"/>
    <w:rsid w:val="0000098F"/>
    <w:rsid w:val="00000CAE"/>
    <w:rsid w:val="000025E2"/>
    <w:rsid w:val="0000368D"/>
    <w:rsid w:val="000056B2"/>
    <w:rsid w:val="000104E6"/>
    <w:rsid w:val="000109A9"/>
    <w:rsid w:val="00010DD5"/>
    <w:rsid w:val="00011313"/>
    <w:rsid w:val="0001458C"/>
    <w:rsid w:val="0001631B"/>
    <w:rsid w:val="00016FEE"/>
    <w:rsid w:val="0001774C"/>
    <w:rsid w:val="000202CF"/>
    <w:rsid w:val="00021651"/>
    <w:rsid w:val="000230A2"/>
    <w:rsid w:val="00024095"/>
    <w:rsid w:val="000246E5"/>
    <w:rsid w:val="00034616"/>
    <w:rsid w:val="00037822"/>
    <w:rsid w:val="000404B8"/>
    <w:rsid w:val="00042496"/>
    <w:rsid w:val="00043DB8"/>
    <w:rsid w:val="0004479A"/>
    <w:rsid w:val="0004576C"/>
    <w:rsid w:val="00046335"/>
    <w:rsid w:val="00050B19"/>
    <w:rsid w:val="00052C31"/>
    <w:rsid w:val="00052F41"/>
    <w:rsid w:val="000547AE"/>
    <w:rsid w:val="00056374"/>
    <w:rsid w:val="0006063C"/>
    <w:rsid w:val="00061864"/>
    <w:rsid w:val="0006222B"/>
    <w:rsid w:val="000627FF"/>
    <w:rsid w:val="000635C0"/>
    <w:rsid w:val="0006418A"/>
    <w:rsid w:val="000728B7"/>
    <w:rsid w:val="00073B0D"/>
    <w:rsid w:val="00073E53"/>
    <w:rsid w:val="00073F11"/>
    <w:rsid w:val="000749F8"/>
    <w:rsid w:val="00076FCE"/>
    <w:rsid w:val="00087284"/>
    <w:rsid w:val="0009099A"/>
    <w:rsid w:val="00090DBF"/>
    <w:rsid w:val="00092C7C"/>
    <w:rsid w:val="000958DC"/>
    <w:rsid w:val="0009788B"/>
    <w:rsid w:val="000A754B"/>
    <w:rsid w:val="000B01A6"/>
    <w:rsid w:val="000B404C"/>
    <w:rsid w:val="000B5061"/>
    <w:rsid w:val="000B547C"/>
    <w:rsid w:val="000B742B"/>
    <w:rsid w:val="000B7F37"/>
    <w:rsid w:val="000C0086"/>
    <w:rsid w:val="000C06D9"/>
    <w:rsid w:val="000C2DAB"/>
    <w:rsid w:val="000C41BC"/>
    <w:rsid w:val="000C5618"/>
    <w:rsid w:val="000C6448"/>
    <w:rsid w:val="000D19C6"/>
    <w:rsid w:val="000D46CA"/>
    <w:rsid w:val="000E2006"/>
    <w:rsid w:val="000E2144"/>
    <w:rsid w:val="000E295B"/>
    <w:rsid w:val="000E3627"/>
    <w:rsid w:val="000E4B41"/>
    <w:rsid w:val="000E60E1"/>
    <w:rsid w:val="000E731B"/>
    <w:rsid w:val="000E7B90"/>
    <w:rsid w:val="000F10EE"/>
    <w:rsid w:val="000F1716"/>
    <w:rsid w:val="000F1B7A"/>
    <w:rsid w:val="000F1E63"/>
    <w:rsid w:val="000F2035"/>
    <w:rsid w:val="000F4311"/>
    <w:rsid w:val="000F4E75"/>
    <w:rsid w:val="000F6800"/>
    <w:rsid w:val="00100D5C"/>
    <w:rsid w:val="00104603"/>
    <w:rsid w:val="001068AC"/>
    <w:rsid w:val="00107783"/>
    <w:rsid w:val="0011019C"/>
    <w:rsid w:val="00112086"/>
    <w:rsid w:val="00113969"/>
    <w:rsid w:val="001143A3"/>
    <w:rsid w:val="0011472B"/>
    <w:rsid w:val="00115291"/>
    <w:rsid w:val="00115DA0"/>
    <w:rsid w:val="00116038"/>
    <w:rsid w:val="001171DD"/>
    <w:rsid w:val="00120A87"/>
    <w:rsid w:val="001222A3"/>
    <w:rsid w:val="00122F03"/>
    <w:rsid w:val="00123C37"/>
    <w:rsid w:val="00125DEC"/>
    <w:rsid w:val="00127C53"/>
    <w:rsid w:val="001313C5"/>
    <w:rsid w:val="00136836"/>
    <w:rsid w:val="00140BF1"/>
    <w:rsid w:val="0014226A"/>
    <w:rsid w:val="00142DC7"/>
    <w:rsid w:val="001455E8"/>
    <w:rsid w:val="00145861"/>
    <w:rsid w:val="00146F37"/>
    <w:rsid w:val="0015074B"/>
    <w:rsid w:val="0015447C"/>
    <w:rsid w:val="00155BF5"/>
    <w:rsid w:val="00155C2B"/>
    <w:rsid w:val="001624D2"/>
    <w:rsid w:val="00165478"/>
    <w:rsid w:val="0016606E"/>
    <w:rsid w:val="001665DE"/>
    <w:rsid w:val="00172C9E"/>
    <w:rsid w:val="00174D02"/>
    <w:rsid w:val="001762E6"/>
    <w:rsid w:val="00184ECE"/>
    <w:rsid w:val="001854C2"/>
    <w:rsid w:val="001863EF"/>
    <w:rsid w:val="00190D18"/>
    <w:rsid w:val="00192944"/>
    <w:rsid w:val="0019394C"/>
    <w:rsid w:val="00196F05"/>
    <w:rsid w:val="00197618"/>
    <w:rsid w:val="00197B31"/>
    <w:rsid w:val="001A021F"/>
    <w:rsid w:val="001A04F4"/>
    <w:rsid w:val="001A17B6"/>
    <w:rsid w:val="001A1B40"/>
    <w:rsid w:val="001A2CB5"/>
    <w:rsid w:val="001A2F24"/>
    <w:rsid w:val="001A4735"/>
    <w:rsid w:val="001A503C"/>
    <w:rsid w:val="001B04FA"/>
    <w:rsid w:val="001B159F"/>
    <w:rsid w:val="001B1D23"/>
    <w:rsid w:val="001B2395"/>
    <w:rsid w:val="001B2E4B"/>
    <w:rsid w:val="001B5FF8"/>
    <w:rsid w:val="001B7DB0"/>
    <w:rsid w:val="001C0BE1"/>
    <w:rsid w:val="001C0EA8"/>
    <w:rsid w:val="001C1A09"/>
    <w:rsid w:val="001C3064"/>
    <w:rsid w:val="001C3741"/>
    <w:rsid w:val="001C38BB"/>
    <w:rsid w:val="001C3F9A"/>
    <w:rsid w:val="001C65AA"/>
    <w:rsid w:val="001D0915"/>
    <w:rsid w:val="001D4331"/>
    <w:rsid w:val="001D46EC"/>
    <w:rsid w:val="001E3FED"/>
    <w:rsid w:val="001E4C6A"/>
    <w:rsid w:val="001E579B"/>
    <w:rsid w:val="001E57A5"/>
    <w:rsid w:val="001E67BE"/>
    <w:rsid w:val="001E77ED"/>
    <w:rsid w:val="001E78CD"/>
    <w:rsid w:val="001F0143"/>
    <w:rsid w:val="001F0478"/>
    <w:rsid w:val="001F0E5C"/>
    <w:rsid w:val="001F1AA0"/>
    <w:rsid w:val="001F3A73"/>
    <w:rsid w:val="001F559A"/>
    <w:rsid w:val="001F6D73"/>
    <w:rsid w:val="002004C6"/>
    <w:rsid w:val="002019E9"/>
    <w:rsid w:val="00202637"/>
    <w:rsid w:val="002026E4"/>
    <w:rsid w:val="002048F4"/>
    <w:rsid w:val="00206CF1"/>
    <w:rsid w:val="00213510"/>
    <w:rsid w:val="00213A7B"/>
    <w:rsid w:val="00213FB4"/>
    <w:rsid w:val="00215320"/>
    <w:rsid w:val="002218D9"/>
    <w:rsid w:val="00222C58"/>
    <w:rsid w:val="0022614A"/>
    <w:rsid w:val="0023054C"/>
    <w:rsid w:val="0023095F"/>
    <w:rsid w:val="00230AFB"/>
    <w:rsid w:val="00231189"/>
    <w:rsid w:val="002316D5"/>
    <w:rsid w:val="00233E08"/>
    <w:rsid w:val="002341DB"/>
    <w:rsid w:val="002415DE"/>
    <w:rsid w:val="00241848"/>
    <w:rsid w:val="00244E2A"/>
    <w:rsid w:val="00246C8F"/>
    <w:rsid w:val="00247ED4"/>
    <w:rsid w:val="00250AA6"/>
    <w:rsid w:val="00250D31"/>
    <w:rsid w:val="00252495"/>
    <w:rsid w:val="0025268B"/>
    <w:rsid w:val="002526A8"/>
    <w:rsid w:val="002541AD"/>
    <w:rsid w:val="00254D8D"/>
    <w:rsid w:val="0025625A"/>
    <w:rsid w:val="00260153"/>
    <w:rsid w:val="0026069C"/>
    <w:rsid w:val="002608A0"/>
    <w:rsid w:val="00261427"/>
    <w:rsid w:val="00261DB5"/>
    <w:rsid w:val="002653BC"/>
    <w:rsid w:val="0027666A"/>
    <w:rsid w:val="0028065B"/>
    <w:rsid w:val="00280FBE"/>
    <w:rsid w:val="00281FCA"/>
    <w:rsid w:val="00283836"/>
    <w:rsid w:val="002841CA"/>
    <w:rsid w:val="00284317"/>
    <w:rsid w:val="00290617"/>
    <w:rsid w:val="00290984"/>
    <w:rsid w:val="00290B9A"/>
    <w:rsid w:val="00290FE4"/>
    <w:rsid w:val="00293D36"/>
    <w:rsid w:val="0029639D"/>
    <w:rsid w:val="00296750"/>
    <w:rsid w:val="002A2304"/>
    <w:rsid w:val="002A3EA4"/>
    <w:rsid w:val="002A5A3B"/>
    <w:rsid w:val="002A6508"/>
    <w:rsid w:val="002A68C5"/>
    <w:rsid w:val="002A6CB1"/>
    <w:rsid w:val="002B002C"/>
    <w:rsid w:val="002B004E"/>
    <w:rsid w:val="002B192F"/>
    <w:rsid w:val="002B2B32"/>
    <w:rsid w:val="002B2DE7"/>
    <w:rsid w:val="002B3A34"/>
    <w:rsid w:val="002B698F"/>
    <w:rsid w:val="002C0CB2"/>
    <w:rsid w:val="002C19FD"/>
    <w:rsid w:val="002C29AB"/>
    <w:rsid w:val="002C3D7D"/>
    <w:rsid w:val="002C570E"/>
    <w:rsid w:val="002D1073"/>
    <w:rsid w:val="002E049E"/>
    <w:rsid w:val="002E48AB"/>
    <w:rsid w:val="002E499A"/>
    <w:rsid w:val="002E7664"/>
    <w:rsid w:val="002F3FB7"/>
    <w:rsid w:val="002F472F"/>
    <w:rsid w:val="00302175"/>
    <w:rsid w:val="00302A21"/>
    <w:rsid w:val="003050DC"/>
    <w:rsid w:val="00306300"/>
    <w:rsid w:val="003076B7"/>
    <w:rsid w:val="00307E37"/>
    <w:rsid w:val="00312551"/>
    <w:rsid w:val="003137D9"/>
    <w:rsid w:val="00314F82"/>
    <w:rsid w:val="00316832"/>
    <w:rsid w:val="003232FF"/>
    <w:rsid w:val="00326D5F"/>
    <w:rsid w:val="00326F90"/>
    <w:rsid w:val="00330D8F"/>
    <w:rsid w:val="003334C8"/>
    <w:rsid w:val="003348D8"/>
    <w:rsid w:val="00334AE6"/>
    <w:rsid w:val="00337657"/>
    <w:rsid w:val="00344A62"/>
    <w:rsid w:val="003468A1"/>
    <w:rsid w:val="00346975"/>
    <w:rsid w:val="00347E47"/>
    <w:rsid w:val="0035114E"/>
    <w:rsid w:val="003517F4"/>
    <w:rsid w:val="003542C2"/>
    <w:rsid w:val="0035645C"/>
    <w:rsid w:val="00360E9A"/>
    <w:rsid w:val="00363022"/>
    <w:rsid w:val="00363311"/>
    <w:rsid w:val="0036339C"/>
    <w:rsid w:val="00364416"/>
    <w:rsid w:val="0036779C"/>
    <w:rsid w:val="003719CF"/>
    <w:rsid w:val="0037212C"/>
    <w:rsid w:val="003721AA"/>
    <w:rsid w:val="00373BBB"/>
    <w:rsid w:val="0037576C"/>
    <w:rsid w:val="00375FE4"/>
    <w:rsid w:val="00382AA1"/>
    <w:rsid w:val="00390B1A"/>
    <w:rsid w:val="00391273"/>
    <w:rsid w:val="0039233F"/>
    <w:rsid w:val="00395754"/>
    <w:rsid w:val="003A3665"/>
    <w:rsid w:val="003A3B1E"/>
    <w:rsid w:val="003A435A"/>
    <w:rsid w:val="003A4B0A"/>
    <w:rsid w:val="003A5041"/>
    <w:rsid w:val="003A612B"/>
    <w:rsid w:val="003B2AFB"/>
    <w:rsid w:val="003B3391"/>
    <w:rsid w:val="003B3749"/>
    <w:rsid w:val="003B652E"/>
    <w:rsid w:val="003B6FAC"/>
    <w:rsid w:val="003C083C"/>
    <w:rsid w:val="003C375D"/>
    <w:rsid w:val="003C5FE1"/>
    <w:rsid w:val="003C6120"/>
    <w:rsid w:val="003D11AA"/>
    <w:rsid w:val="003D4948"/>
    <w:rsid w:val="003D56BE"/>
    <w:rsid w:val="003D7866"/>
    <w:rsid w:val="003E604C"/>
    <w:rsid w:val="003F68E7"/>
    <w:rsid w:val="004009EE"/>
    <w:rsid w:val="00402356"/>
    <w:rsid w:val="004032CF"/>
    <w:rsid w:val="00406E1C"/>
    <w:rsid w:val="00410162"/>
    <w:rsid w:val="004112C0"/>
    <w:rsid w:val="00412CDB"/>
    <w:rsid w:val="00412D04"/>
    <w:rsid w:val="004158EF"/>
    <w:rsid w:val="00420176"/>
    <w:rsid w:val="00421036"/>
    <w:rsid w:val="0042283D"/>
    <w:rsid w:val="004230BC"/>
    <w:rsid w:val="004238CA"/>
    <w:rsid w:val="00424C52"/>
    <w:rsid w:val="00426F36"/>
    <w:rsid w:val="00427915"/>
    <w:rsid w:val="00430743"/>
    <w:rsid w:val="00434745"/>
    <w:rsid w:val="0043475E"/>
    <w:rsid w:val="00435655"/>
    <w:rsid w:val="00436F40"/>
    <w:rsid w:val="00442935"/>
    <w:rsid w:val="0044295D"/>
    <w:rsid w:val="00442BB6"/>
    <w:rsid w:val="00444BDA"/>
    <w:rsid w:val="0044780A"/>
    <w:rsid w:val="00452662"/>
    <w:rsid w:val="00452A4E"/>
    <w:rsid w:val="00454482"/>
    <w:rsid w:val="00455563"/>
    <w:rsid w:val="004563A1"/>
    <w:rsid w:val="004609A7"/>
    <w:rsid w:val="004609D7"/>
    <w:rsid w:val="004618F3"/>
    <w:rsid w:val="00461D16"/>
    <w:rsid w:val="00463973"/>
    <w:rsid w:val="004661DA"/>
    <w:rsid w:val="004707CF"/>
    <w:rsid w:val="00470BF4"/>
    <w:rsid w:val="00473AFC"/>
    <w:rsid w:val="00474C91"/>
    <w:rsid w:val="004761B3"/>
    <w:rsid w:val="004761BC"/>
    <w:rsid w:val="0047741F"/>
    <w:rsid w:val="00481884"/>
    <w:rsid w:val="00482EA5"/>
    <w:rsid w:val="00483066"/>
    <w:rsid w:val="00490819"/>
    <w:rsid w:val="00490BB4"/>
    <w:rsid w:val="00493290"/>
    <w:rsid w:val="00494C88"/>
    <w:rsid w:val="00495BF5"/>
    <w:rsid w:val="004960DA"/>
    <w:rsid w:val="00496692"/>
    <w:rsid w:val="00497E82"/>
    <w:rsid w:val="004A0462"/>
    <w:rsid w:val="004A215B"/>
    <w:rsid w:val="004A7939"/>
    <w:rsid w:val="004A794F"/>
    <w:rsid w:val="004B05DF"/>
    <w:rsid w:val="004B3035"/>
    <w:rsid w:val="004B348D"/>
    <w:rsid w:val="004B7DAD"/>
    <w:rsid w:val="004C358C"/>
    <w:rsid w:val="004C4F86"/>
    <w:rsid w:val="004C5B89"/>
    <w:rsid w:val="004C69AA"/>
    <w:rsid w:val="004C6D94"/>
    <w:rsid w:val="004D1316"/>
    <w:rsid w:val="004D15A4"/>
    <w:rsid w:val="004D385F"/>
    <w:rsid w:val="004D59F8"/>
    <w:rsid w:val="004D79D7"/>
    <w:rsid w:val="004E0B05"/>
    <w:rsid w:val="004E11C2"/>
    <w:rsid w:val="004E7AA3"/>
    <w:rsid w:val="004F01F9"/>
    <w:rsid w:val="004F1B51"/>
    <w:rsid w:val="004F1E05"/>
    <w:rsid w:val="004F22E2"/>
    <w:rsid w:val="004F2D4D"/>
    <w:rsid w:val="004F2E22"/>
    <w:rsid w:val="004F3073"/>
    <w:rsid w:val="004F3EE6"/>
    <w:rsid w:val="004F3F82"/>
    <w:rsid w:val="004F411C"/>
    <w:rsid w:val="004F479A"/>
    <w:rsid w:val="004F5C81"/>
    <w:rsid w:val="00500386"/>
    <w:rsid w:val="0050228B"/>
    <w:rsid w:val="00504F62"/>
    <w:rsid w:val="00506961"/>
    <w:rsid w:val="005071DE"/>
    <w:rsid w:val="005078A9"/>
    <w:rsid w:val="005079AB"/>
    <w:rsid w:val="00511368"/>
    <w:rsid w:val="005115F1"/>
    <w:rsid w:val="00511C0E"/>
    <w:rsid w:val="00513420"/>
    <w:rsid w:val="00513E20"/>
    <w:rsid w:val="00513E3A"/>
    <w:rsid w:val="00514BF5"/>
    <w:rsid w:val="00515DF6"/>
    <w:rsid w:val="00517423"/>
    <w:rsid w:val="005211E1"/>
    <w:rsid w:val="00521C53"/>
    <w:rsid w:val="00523540"/>
    <w:rsid w:val="00526043"/>
    <w:rsid w:val="0053076F"/>
    <w:rsid w:val="005331FE"/>
    <w:rsid w:val="005358C0"/>
    <w:rsid w:val="0054241A"/>
    <w:rsid w:val="00544CB5"/>
    <w:rsid w:val="0054775C"/>
    <w:rsid w:val="00553891"/>
    <w:rsid w:val="005555B1"/>
    <w:rsid w:val="00555C89"/>
    <w:rsid w:val="00555F60"/>
    <w:rsid w:val="00561BE1"/>
    <w:rsid w:val="00561EA0"/>
    <w:rsid w:val="00562E94"/>
    <w:rsid w:val="00565967"/>
    <w:rsid w:val="00566B4C"/>
    <w:rsid w:val="00570A4D"/>
    <w:rsid w:val="005711F8"/>
    <w:rsid w:val="005750E2"/>
    <w:rsid w:val="005773C2"/>
    <w:rsid w:val="00581255"/>
    <w:rsid w:val="00584758"/>
    <w:rsid w:val="005879BB"/>
    <w:rsid w:val="00591FEE"/>
    <w:rsid w:val="00592107"/>
    <w:rsid w:val="00592795"/>
    <w:rsid w:val="00594186"/>
    <w:rsid w:val="005965E2"/>
    <w:rsid w:val="005A0B74"/>
    <w:rsid w:val="005A3D2F"/>
    <w:rsid w:val="005B127D"/>
    <w:rsid w:val="005B26D2"/>
    <w:rsid w:val="005B5225"/>
    <w:rsid w:val="005B6A3C"/>
    <w:rsid w:val="005B7A5B"/>
    <w:rsid w:val="005B7F60"/>
    <w:rsid w:val="005C3491"/>
    <w:rsid w:val="005C393B"/>
    <w:rsid w:val="005C4829"/>
    <w:rsid w:val="005C5E0C"/>
    <w:rsid w:val="005C5F1B"/>
    <w:rsid w:val="005D1E1E"/>
    <w:rsid w:val="005D3DD6"/>
    <w:rsid w:val="005D42FB"/>
    <w:rsid w:val="005D4DE0"/>
    <w:rsid w:val="005D6F39"/>
    <w:rsid w:val="005E0D60"/>
    <w:rsid w:val="005E2A2A"/>
    <w:rsid w:val="005E2B7A"/>
    <w:rsid w:val="005E3AA7"/>
    <w:rsid w:val="005E3CD4"/>
    <w:rsid w:val="005E4538"/>
    <w:rsid w:val="005E48ED"/>
    <w:rsid w:val="005E5214"/>
    <w:rsid w:val="005E58B1"/>
    <w:rsid w:val="005E6119"/>
    <w:rsid w:val="005E6842"/>
    <w:rsid w:val="005E7A70"/>
    <w:rsid w:val="005E7D15"/>
    <w:rsid w:val="005F057F"/>
    <w:rsid w:val="005F1EAB"/>
    <w:rsid w:val="005F219F"/>
    <w:rsid w:val="005F4D0F"/>
    <w:rsid w:val="005F4F47"/>
    <w:rsid w:val="005F63B0"/>
    <w:rsid w:val="005F6BC5"/>
    <w:rsid w:val="005F760D"/>
    <w:rsid w:val="006004E0"/>
    <w:rsid w:val="00604DFA"/>
    <w:rsid w:val="006075AA"/>
    <w:rsid w:val="00611AB8"/>
    <w:rsid w:val="00612342"/>
    <w:rsid w:val="00613220"/>
    <w:rsid w:val="0061382B"/>
    <w:rsid w:val="00614658"/>
    <w:rsid w:val="006231AC"/>
    <w:rsid w:val="0062405A"/>
    <w:rsid w:val="006242E6"/>
    <w:rsid w:val="006272B3"/>
    <w:rsid w:val="00627E70"/>
    <w:rsid w:val="00630C2A"/>
    <w:rsid w:val="00631EAA"/>
    <w:rsid w:val="00632BA2"/>
    <w:rsid w:val="0063456C"/>
    <w:rsid w:val="006360AC"/>
    <w:rsid w:val="00637F8C"/>
    <w:rsid w:val="006401B2"/>
    <w:rsid w:val="0064145A"/>
    <w:rsid w:val="00641BB0"/>
    <w:rsid w:val="006423C2"/>
    <w:rsid w:val="00642511"/>
    <w:rsid w:val="0064395D"/>
    <w:rsid w:val="00643DCD"/>
    <w:rsid w:val="00644114"/>
    <w:rsid w:val="006446C3"/>
    <w:rsid w:val="0064547B"/>
    <w:rsid w:val="0064591C"/>
    <w:rsid w:val="006508CC"/>
    <w:rsid w:val="00651803"/>
    <w:rsid w:val="00653B5A"/>
    <w:rsid w:val="00654C5B"/>
    <w:rsid w:val="00657587"/>
    <w:rsid w:val="00658AA8"/>
    <w:rsid w:val="0066017B"/>
    <w:rsid w:val="00661595"/>
    <w:rsid w:val="006631AB"/>
    <w:rsid w:val="00666B3B"/>
    <w:rsid w:val="00667A53"/>
    <w:rsid w:val="00671D2D"/>
    <w:rsid w:val="00672148"/>
    <w:rsid w:val="00674552"/>
    <w:rsid w:val="0067537E"/>
    <w:rsid w:val="00680252"/>
    <w:rsid w:val="00681179"/>
    <w:rsid w:val="00681BF7"/>
    <w:rsid w:val="00682E0A"/>
    <w:rsid w:val="00683A41"/>
    <w:rsid w:val="00683B59"/>
    <w:rsid w:val="0068496D"/>
    <w:rsid w:val="00686E61"/>
    <w:rsid w:val="00690245"/>
    <w:rsid w:val="00691308"/>
    <w:rsid w:val="00691E38"/>
    <w:rsid w:val="00692FAB"/>
    <w:rsid w:val="006936C7"/>
    <w:rsid w:val="00694B17"/>
    <w:rsid w:val="006A128C"/>
    <w:rsid w:val="006A5B2B"/>
    <w:rsid w:val="006A5C7B"/>
    <w:rsid w:val="006A5F1D"/>
    <w:rsid w:val="006A65AC"/>
    <w:rsid w:val="006A6CE0"/>
    <w:rsid w:val="006A6FE4"/>
    <w:rsid w:val="006B0117"/>
    <w:rsid w:val="006B18FF"/>
    <w:rsid w:val="006B5767"/>
    <w:rsid w:val="006B65C3"/>
    <w:rsid w:val="006C0EB8"/>
    <w:rsid w:val="006C28E0"/>
    <w:rsid w:val="006C2903"/>
    <w:rsid w:val="006C2E7B"/>
    <w:rsid w:val="006C48F8"/>
    <w:rsid w:val="006C6A7E"/>
    <w:rsid w:val="006D0F3C"/>
    <w:rsid w:val="006D2F22"/>
    <w:rsid w:val="006D4F94"/>
    <w:rsid w:val="006D55B6"/>
    <w:rsid w:val="006D56D5"/>
    <w:rsid w:val="006D5933"/>
    <w:rsid w:val="006D729F"/>
    <w:rsid w:val="006E050B"/>
    <w:rsid w:val="006E067E"/>
    <w:rsid w:val="006E0CF3"/>
    <w:rsid w:val="006E10D7"/>
    <w:rsid w:val="006E2909"/>
    <w:rsid w:val="006E375F"/>
    <w:rsid w:val="006E3E81"/>
    <w:rsid w:val="006E55D2"/>
    <w:rsid w:val="006F067E"/>
    <w:rsid w:val="006F14E6"/>
    <w:rsid w:val="006F7718"/>
    <w:rsid w:val="0070442E"/>
    <w:rsid w:val="00705E66"/>
    <w:rsid w:val="00710724"/>
    <w:rsid w:val="00711F83"/>
    <w:rsid w:val="00712814"/>
    <w:rsid w:val="00713F25"/>
    <w:rsid w:val="00714013"/>
    <w:rsid w:val="00714792"/>
    <w:rsid w:val="007160B9"/>
    <w:rsid w:val="0071777D"/>
    <w:rsid w:val="00720303"/>
    <w:rsid w:val="00721DAD"/>
    <w:rsid w:val="007228F2"/>
    <w:rsid w:val="0072360F"/>
    <w:rsid w:val="00725349"/>
    <w:rsid w:val="007260F3"/>
    <w:rsid w:val="0072766A"/>
    <w:rsid w:val="007403E9"/>
    <w:rsid w:val="007438E8"/>
    <w:rsid w:val="00746135"/>
    <w:rsid w:val="00746A3F"/>
    <w:rsid w:val="007477D2"/>
    <w:rsid w:val="00755883"/>
    <w:rsid w:val="00755B40"/>
    <w:rsid w:val="00756F4B"/>
    <w:rsid w:val="00756F66"/>
    <w:rsid w:val="00757EE4"/>
    <w:rsid w:val="00761713"/>
    <w:rsid w:val="0076359A"/>
    <w:rsid w:val="0076740F"/>
    <w:rsid w:val="0076749E"/>
    <w:rsid w:val="00771591"/>
    <w:rsid w:val="00771A46"/>
    <w:rsid w:val="00773A26"/>
    <w:rsid w:val="007743D0"/>
    <w:rsid w:val="00775C1B"/>
    <w:rsid w:val="0077695E"/>
    <w:rsid w:val="00776A0C"/>
    <w:rsid w:val="00782610"/>
    <w:rsid w:val="00783382"/>
    <w:rsid w:val="0078502E"/>
    <w:rsid w:val="00786CD5"/>
    <w:rsid w:val="00794EC6"/>
    <w:rsid w:val="00796BB8"/>
    <w:rsid w:val="007A16D3"/>
    <w:rsid w:val="007A21FD"/>
    <w:rsid w:val="007A2D22"/>
    <w:rsid w:val="007A4DB5"/>
    <w:rsid w:val="007A5D75"/>
    <w:rsid w:val="007B04E0"/>
    <w:rsid w:val="007B2F58"/>
    <w:rsid w:val="007B3A84"/>
    <w:rsid w:val="007B4D9B"/>
    <w:rsid w:val="007B5C2C"/>
    <w:rsid w:val="007B68CF"/>
    <w:rsid w:val="007B753F"/>
    <w:rsid w:val="007B7CC0"/>
    <w:rsid w:val="007C1ACE"/>
    <w:rsid w:val="007C548B"/>
    <w:rsid w:val="007C6243"/>
    <w:rsid w:val="007C70F0"/>
    <w:rsid w:val="007C7661"/>
    <w:rsid w:val="007C76A2"/>
    <w:rsid w:val="007D4B4E"/>
    <w:rsid w:val="007D51D3"/>
    <w:rsid w:val="007D67F2"/>
    <w:rsid w:val="007D6D0D"/>
    <w:rsid w:val="007E174F"/>
    <w:rsid w:val="007E3811"/>
    <w:rsid w:val="007E3E55"/>
    <w:rsid w:val="007E3FB1"/>
    <w:rsid w:val="007E51B9"/>
    <w:rsid w:val="007F0D7F"/>
    <w:rsid w:val="007F2017"/>
    <w:rsid w:val="007F6642"/>
    <w:rsid w:val="007F6674"/>
    <w:rsid w:val="0080123C"/>
    <w:rsid w:val="00804D88"/>
    <w:rsid w:val="00805F88"/>
    <w:rsid w:val="00807A53"/>
    <w:rsid w:val="008113A7"/>
    <w:rsid w:val="00815028"/>
    <w:rsid w:val="00815CA4"/>
    <w:rsid w:val="00816708"/>
    <w:rsid w:val="00820674"/>
    <w:rsid w:val="00820FF8"/>
    <w:rsid w:val="0082124D"/>
    <w:rsid w:val="008250BE"/>
    <w:rsid w:val="008252F7"/>
    <w:rsid w:val="00826609"/>
    <w:rsid w:val="0082684C"/>
    <w:rsid w:val="00826FD3"/>
    <w:rsid w:val="00827911"/>
    <w:rsid w:val="00827AE6"/>
    <w:rsid w:val="00827DA0"/>
    <w:rsid w:val="00833764"/>
    <w:rsid w:val="008410A0"/>
    <w:rsid w:val="00842B5A"/>
    <w:rsid w:val="00843D57"/>
    <w:rsid w:val="008448B1"/>
    <w:rsid w:val="00844C25"/>
    <w:rsid w:val="00844D00"/>
    <w:rsid w:val="008453A4"/>
    <w:rsid w:val="00846805"/>
    <w:rsid w:val="008502EE"/>
    <w:rsid w:val="00850E6E"/>
    <w:rsid w:val="00851199"/>
    <w:rsid w:val="008516E7"/>
    <w:rsid w:val="008531E0"/>
    <w:rsid w:val="008543BF"/>
    <w:rsid w:val="00855233"/>
    <w:rsid w:val="0085705F"/>
    <w:rsid w:val="00862CD9"/>
    <w:rsid w:val="00863458"/>
    <w:rsid w:val="00867882"/>
    <w:rsid w:val="00873223"/>
    <w:rsid w:val="00875690"/>
    <w:rsid w:val="008768C1"/>
    <w:rsid w:val="00885AFD"/>
    <w:rsid w:val="00885B1B"/>
    <w:rsid w:val="00886E2F"/>
    <w:rsid w:val="00890F56"/>
    <w:rsid w:val="00891816"/>
    <w:rsid w:val="00892646"/>
    <w:rsid w:val="00893A0B"/>
    <w:rsid w:val="008947E0"/>
    <w:rsid w:val="008A0B5A"/>
    <w:rsid w:val="008A2002"/>
    <w:rsid w:val="008A2CBC"/>
    <w:rsid w:val="008A381A"/>
    <w:rsid w:val="008A46B6"/>
    <w:rsid w:val="008A55BD"/>
    <w:rsid w:val="008A64EA"/>
    <w:rsid w:val="008B1B2C"/>
    <w:rsid w:val="008B40C9"/>
    <w:rsid w:val="008B664F"/>
    <w:rsid w:val="008C0888"/>
    <w:rsid w:val="008C5213"/>
    <w:rsid w:val="008C61E4"/>
    <w:rsid w:val="008C73E8"/>
    <w:rsid w:val="008D0B38"/>
    <w:rsid w:val="008D2A4A"/>
    <w:rsid w:val="008D56F7"/>
    <w:rsid w:val="008D580C"/>
    <w:rsid w:val="008D58A9"/>
    <w:rsid w:val="008D59F6"/>
    <w:rsid w:val="008D674B"/>
    <w:rsid w:val="008D6AFF"/>
    <w:rsid w:val="008D7C10"/>
    <w:rsid w:val="008F08BC"/>
    <w:rsid w:val="008F1CE7"/>
    <w:rsid w:val="008F343F"/>
    <w:rsid w:val="008F34C8"/>
    <w:rsid w:val="008F52C3"/>
    <w:rsid w:val="008F5473"/>
    <w:rsid w:val="009003D9"/>
    <w:rsid w:val="00902C73"/>
    <w:rsid w:val="00903CB8"/>
    <w:rsid w:val="009058A2"/>
    <w:rsid w:val="00911A3A"/>
    <w:rsid w:val="009214E6"/>
    <w:rsid w:val="00923684"/>
    <w:rsid w:val="009318DB"/>
    <w:rsid w:val="009319E4"/>
    <w:rsid w:val="009328E0"/>
    <w:rsid w:val="00933239"/>
    <w:rsid w:val="00936300"/>
    <w:rsid w:val="00937101"/>
    <w:rsid w:val="00944562"/>
    <w:rsid w:val="00945EB9"/>
    <w:rsid w:val="00950061"/>
    <w:rsid w:val="00950865"/>
    <w:rsid w:val="00953C5D"/>
    <w:rsid w:val="00956B81"/>
    <w:rsid w:val="00965F4F"/>
    <w:rsid w:val="00965FFD"/>
    <w:rsid w:val="009663D9"/>
    <w:rsid w:val="00966954"/>
    <w:rsid w:val="00976E1B"/>
    <w:rsid w:val="00980187"/>
    <w:rsid w:val="009813E0"/>
    <w:rsid w:val="009830C2"/>
    <w:rsid w:val="00984869"/>
    <w:rsid w:val="009850CD"/>
    <w:rsid w:val="009864EC"/>
    <w:rsid w:val="0098655D"/>
    <w:rsid w:val="00987430"/>
    <w:rsid w:val="00996FFC"/>
    <w:rsid w:val="00997482"/>
    <w:rsid w:val="00997FA4"/>
    <w:rsid w:val="009A467E"/>
    <w:rsid w:val="009A4D05"/>
    <w:rsid w:val="009A53C8"/>
    <w:rsid w:val="009A7B13"/>
    <w:rsid w:val="009A7CCD"/>
    <w:rsid w:val="009B0810"/>
    <w:rsid w:val="009B205F"/>
    <w:rsid w:val="009B4E74"/>
    <w:rsid w:val="009B6024"/>
    <w:rsid w:val="009B680D"/>
    <w:rsid w:val="009B74BF"/>
    <w:rsid w:val="009B7A43"/>
    <w:rsid w:val="009C14AF"/>
    <w:rsid w:val="009C356A"/>
    <w:rsid w:val="009C447B"/>
    <w:rsid w:val="009C6BD3"/>
    <w:rsid w:val="009C746A"/>
    <w:rsid w:val="009D04A1"/>
    <w:rsid w:val="009D3A42"/>
    <w:rsid w:val="009D3D23"/>
    <w:rsid w:val="009D4623"/>
    <w:rsid w:val="009D4B0F"/>
    <w:rsid w:val="009D4D79"/>
    <w:rsid w:val="009D7933"/>
    <w:rsid w:val="009E14C0"/>
    <w:rsid w:val="009E4857"/>
    <w:rsid w:val="009E5ACC"/>
    <w:rsid w:val="009E798B"/>
    <w:rsid w:val="009E7B8C"/>
    <w:rsid w:val="009F482C"/>
    <w:rsid w:val="009F5EAD"/>
    <w:rsid w:val="009F6901"/>
    <w:rsid w:val="009F7A00"/>
    <w:rsid w:val="009F7FF2"/>
    <w:rsid w:val="00A002C5"/>
    <w:rsid w:val="00A0054C"/>
    <w:rsid w:val="00A01F40"/>
    <w:rsid w:val="00A02AC7"/>
    <w:rsid w:val="00A03524"/>
    <w:rsid w:val="00A03BAF"/>
    <w:rsid w:val="00A047FC"/>
    <w:rsid w:val="00A05B87"/>
    <w:rsid w:val="00A07540"/>
    <w:rsid w:val="00A10410"/>
    <w:rsid w:val="00A10CE0"/>
    <w:rsid w:val="00A11B7E"/>
    <w:rsid w:val="00A11BB7"/>
    <w:rsid w:val="00A13AEF"/>
    <w:rsid w:val="00A169C9"/>
    <w:rsid w:val="00A16DDF"/>
    <w:rsid w:val="00A1770C"/>
    <w:rsid w:val="00A20652"/>
    <w:rsid w:val="00A20661"/>
    <w:rsid w:val="00A23071"/>
    <w:rsid w:val="00A24682"/>
    <w:rsid w:val="00A328B1"/>
    <w:rsid w:val="00A33FD3"/>
    <w:rsid w:val="00A349CC"/>
    <w:rsid w:val="00A34E0B"/>
    <w:rsid w:val="00A34E86"/>
    <w:rsid w:val="00A35FBC"/>
    <w:rsid w:val="00A400FD"/>
    <w:rsid w:val="00A41B6B"/>
    <w:rsid w:val="00A422B0"/>
    <w:rsid w:val="00A439D5"/>
    <w:rsid w:val="00A501C6"/>
    <w:rsid w:val="00A502CE"/>
    <w:rsid w:val="00A51614"/>
    <w:rsid w:val="00A5696F"/>
    <w:rsid w:val="00A570C0"/>
    <w:rsid w:val="00A603BF"/>
    <w:rsid w:val="00A6279E"/>
    <w:rsid w:val="00A667D8"/>
    <w:rsid w:val="00A70DCA"/>
    <w:rsid w:val="00A73640"/>
    <w:rsid w:val="00A75DEA"/>
    <w:rsid w:val="00A81F92"/>
    <w:rsid w:val="00A82AE9"/>
    <w:rsid w:val="00A8585F"/>
    <w:rsid w:val="00A86208"/>
    <w:rsid w:val="00A86CB3"/>
    <w:rsid w:val="00A87627"/>
    <w:rsid w:val="00A91350"/>
    <w:rsid w:val="00A92798"/>
    <w:rsid w:val="00A94C6A"/>
    <w:rsid w:val="00A96831"/>
    <w:rsid w:val="00AA0AEE"/>
    <w:rsid w:val="00AA1D8D"/>
    <w:rsid w:val="00AA4E97"/>
    <w:rsid w:val="00AA5C30"/>
    <w:rsid w:val="00AB1F22"/>
    <w:rsid w:val="00AB22A6"/>
    <w:rsid w:val="00AB29B6"/>
    <w:rsid w:val="00AB49A6"/>
    <w:rsid w:val="00AB4C4C"/>
    <w:rsid w:val="00AB4DCD"/>
    <w:rsid w:val="00AC2CAF"/>
    <w:rsid w:val="00AC2E04"/>
    <w:rsid w:val="00AC33D2"/>
    <w:rsid w:val="00AC5290"/>
    <w:rsid w:val="00AC7032"/>
    <w:rsid w:val="00AC7F44"/>
    <w:rsid w:val="00AD1BA6"/>
    <w:rsid w:val="00AD3883"/>
    <w:rsid w:val="00AD59C0"/>
    <w:rsid w:val="00AE293B"/>
    <w:rsid w:val="00AE32F4"/>
    <w:rsid w:val="00AE348E"/>
    <w:rsid w:val="00AE4FF2"/>
    <w:rsid w:val="00AE5171"/>
    <w:rsid w:val="00AE56AC"/>
    <w:rsid w:val="00AE59BF"/>
    <w:rsid w:val="00AE60FD"/>
    <w:rsid w:val="00AE70C1"/>
    <w:rsid w:val="00AE74E1"/>
    <w:rsid w:val="00AE7687"/>
    <w:rsid w:val="00AE7B61"/>
    <w:rsid w:val="00AE7CBC"/>
    <w:rsid w:val="00AF093A"/>
    <w:rsid w:val="00AF2721"/>
    <w:rsid w:val="00AF41BA"/>
    <w:rsid w:val="00AF556C"/>
    <w:rsid w:val="00AF63AB"/>
    <w:rsid w:val="00B00047"/>
    <w:rsid w:val="00B057AE"/>
    <w:rsid w:val="00B05851"/>
    <w:rsid w:val="00B07A75"/>
    <w:rsid w:val="00B11ED0"/>
    <w:rsid w:val="00B16B52"/>
    <w:rsid w:val="00B21184"/>
    <w:rsid w:val="00B2290E"/>
    <w:rsid w:val="00B24EE4"/>
    <w:rsid w:val="00B339C8"/>
    <w:rsid w:val="00B34C6A"/>
    <w:rsid w:val="00B36CD2"/>
    <w:rsid w:val="00B42257"/>
    <w:rsid w:val="00B45C35"/>
    <w:rsid w:val="00B460D9"/>
    <w:rsid w:val="00B4666A"/>
    <w:rsid w:val="00B4712A"/>
    <w:rsid w:val="00B47730"/>
    <w:rsid w:val="00B524F6"/>
    <w:rsid w:val="00B6042F"/>
    <w:rsid w:val="00B606A1"/>
    <w:rsid w:val="00B6137E"/>
    <w:rsid w:val="00B63E41"/>
    <w:rsid w:val="00B63FB0"/>
    <w:rsid w:val="00B64383"/>
    <w:rsid w:val="00B64791"/>
    <w:rsid w:val="00B6536E"/>
    <w:rsid w:val="00B748CA"/>
    <w:rsid w:val="00B75BAA"/>
    <w:rsid w:val="00B77DBF"/>
    <w:rsid w:val="00B80C35"/>
    <w:rsid w:val="00B81928"/>
    <w:rsid w:val="00B82502"/>
    <w:rsid w:val="00B825A0"/>
    <w:rsid w:val="00B83778"/>
    <w:rsid w:val="00B874A7"/>
    <w:rsid w:val="00B876FA"/>
    <w:rsid w:val="00B87FC5"/>
    <w:rsid w:val="00B9073A"/>
    <w:rsid w:val="00B94828"/>
    <w:rsid w:val="00B9556A"/>
    <w:rsid w:val="00BA04CC"/>
    <w:rsid w:val="00BA1634"/>
    <w:rsid w:val="00BA2E73"/>
    <w:rsid w:val="00BA4063"/>
    <w:rsid w:val="00BA42F4"/>
    <w:rsid w:val="00BA4E04"/>
    <w:rsid w:val="00BA52EF"/>
    <w:rsid w:val="00BA5A26"/>
    <w:rsid w:val="00BA7C22"/>
    <w:rsid w:val="00BB0AC0"/>
    <w:rsid w:val="00BB720C"/>
    <w:rsid w:val="00BC1A20"/>
    <w:rsid w:val="00BC1B9E"/>
    <w:rsid w:val="00BC3184"/>
    <w:rsid w:val="00BC393E"/>
    <w:rsid w:val="00BC5126"/>
    <w:rsid w:val="00BC64C5"/>
    <w:rsid w:val="00BC651C"/>
    <w:rsid w:val="00BC6F30"/>
    <w:rsid w:val="00BC7305"/>
    <w:rsid w:val="00BD5EC4"/>
    <w:rsid w:val="00BD69AF"/>
    <w:rsid w:val="00BE09C6"/>
    <w:rsid w:val="00BE28C4"/>
    <w:rsid w:val="00BE318A"/>
    <w:rsid w:val="00BE56E4"/>
    <w:rsid w:val="00BE57F8"/>
    <w:rsid w:val="00BF1F38"/>
    <w:rsid w:val="00BF232C"/>
    <w:rsid w:val="00BF6905"/>
    <w:rsid w:val="00BF6DB2"/>
    <w:rsid w:val="00C00B3D"/>
    <w:rsid w:val="00C035AE"/>
    <w:rsid w:val="00C03831"/>
    <w:rsid w:val="00C05C0C"/>
    <w:rsid w:val="00C10E5A"/>
    <w:rsid w:val="00C1204A"/>
    <w:rsid w:val="00C1336D"/>
    <w:rsid w:val="00C14E92"/>
    <w:rsid w:val="00C2324F"/>
    <w:rsid w:val="00C233A6"/>
    <w:rsid w:val="00C23C47"/>
    <w:rsid w:val="00C256C1"/>
    <w:rsid w:val="00C26752"/>
    <w:rsid w:val="00C26E5B"/>
    <w:rsid w:val="00C270E4"/>
    <w:rsid w:val="00C32CC3"/>
    <w:rsid w:val="00C342EC"/>
    <w:rsid w:val="00C35016"/>
    <w:rsid w:val="00C356E6"/>
    <w:rsid w:val="00C42BFD"/>
    <w:rsid w:val="00C43B2A"/>
    <w:rsid w:val="00C44CD4"/>
    <w:rsid w:val="00C45813"/>
    <w:rsid w:val="00C46EC6"/>
    <w:rsid w:val="00C47F94"/>
    <w:rsid w:val="00C51C07"/>
    <w:rsid w:val="00C53244"/>
    <w:rsid w:val="00C53753"/>
    <w:rsid w:val="00C54113"/>
    <w:rsid w:val="00C55D4D"/>
    <w:rsid w:val="00C57332"/>
    <w:rsid w:val="00C57E02"/>
    <w:rsid w:val="00C61162"/>
    <w:rsid w:val="00C65324"/>
    <w:rsid w:val="00C656DD"/>
    <w:rsid w:val="00C674B6"/>
    <w:rsid w:val="00C7015A"/>
    <w:rsid w:val="00C7033C"/>
    <w:rsid w:val="00C713A6"/>
    <w:rsid w:val="00C742B7"/>
    <w:rsid w:val="00C746E3"/>
    <w:rsid w:val="00C74D57"/>
    <w:rsid w:val="00C764B9"/>
    <w:rsid w:val="00C77040"/>
    <w:rsid w:val="00C80B77"/>
    <w:rsid w:val="00C82A43"/>
    <w:rsid w:val="00C90EA0"/>
    <w:rsid w:val="00C9760F"/>
    <w:rsid w:val="00CA0111"/>
    <w:rsid w:val="00CA05BD"/>
    <w:rsid w:val="00CA06FC"/>
    <w:rsid w:val="00CA2A92"/>
    <w:rsid w:val="00CA5A59"/>
    <w:rsid w:val="00CA6EFF"/>
    <w:rsid w:val="00CA7E89"/>
    <w:rsid w:val="00CB0664"/>
    <w:rsid w:val="00CB0692"/>
    <w:rsid w:val="00CB252A"/>
    <w:rsid w:val="00CB3921"/>
    <w:rsid w:val="00CB519B"/>
    <w:rsid w:val="00CB666A"/>
    <w:rsid w:val="00CB7696"/>
    <w:rsid w:val="00CC280B"/>
    <w:rsid w:val="00CC2B77"/>
    <w:rsid w:val="00CC479D"/>
    <w:rsid w:val="00CC6F22"/>
    <w:rsid w:val="00CC79B2"/>
    <w:rsid w:val="00CD2540"/>
    <w:rsid w:val="00CD3343"/>
    <w:rsid w:val="00CD3D4B"/>
    <w:rsid w:val="00CD40F5"/>
    <w:rsid w:val="00CD5792"/>
    <w:rsid w:val="00CD6D49"/>
    <w:rsid w:val="00CD7C14"/>
    <w:rsid w:val="00CE6EC8"/>
    <w:rsid w:val="00CE7C17"/>
    <w:rsid w:val="00CF4516"/>
    <w:rsid w:val="00CF7DD0"/>
    <w:rsid w:val="00D0029D"/>
    <w:rsid w:val="00D00863"/>
    <w:rsid w:val="00D016BC"/>
    <w:rsid w:val="00D01D47"/>
    <w:rsid w:val="00D03EC5"/>
    <w:rsid w:val="00D04608"/>
    <w:rsid w:val="00D0513E"/>
    <w:rsid w:val="00D05751"/>
    <w:rsid w:val="00D11327"/>
    <w:rsid w:val="00D11D61"/>
    <w:rsid w:val="00D1730E"/>
    <w:rsid w:val="00D22C86"/>
    <w:rsid w:val="00D236EE"/>
    <w:rsid w:val="00D23AD1"/>
    <w:rsid w:val="00D3077F"/>
    <w:rsid w:val="00D324BE"/>
    <w:rsid w:val="00D32EDB"/>
    <w:rsid w:val="00D3514D"/>
    <w:rsid w:val="00D36FF3"/>
    <w:rsid w:val="00D41019"/>
    <w:rsid w:val="00D4153B"/>
    <w:rsid w:val="00D42C82"/>
    <w:rsid w:val="00D4448C"/>
    <w:rsid w:val="00D45347"/>
    <w:rsid w:val="00D45C4F"/>
    <w:rsid w:val="00D47D29"/>
    <w:rsid w:val="00D47F43"/>
    <w:rsid w:val="00D50B74"/>
    <w:rsid w:val="00D515EF"/>
    <w:rsid w:val="00D52045"/>
    <w:rsid w:val="00D52324"/>
    <w:rsid w:val="00D54B34"/>
    <w:rsid w:val="00D5593B"/>
    <w:rsid w:val="00D5798B"/>
    <w:rsid w:val="00D63F65"/>
    <w:rsid w:val="00D66183"/>
    <w:rsid w:val="00D66B22"/>
    <w:rsid w:val="00D67FCB"/>
    <w:rsid w:val="00D71BA1"/>
    <w:rsid w:val="00D72587"/>
    <w:rsid w:val="00D725B0"/>
    <w:rsid w:val="00D75C0C"/>
    <w:rsid w:val="00D766A2"/>
    <w:rsid w:val="00D777A8"/>
    <w:rsid w:val="00D819C9"/>
    <w:rsid w:val="00D824EC"/>
    <w:rsid w:val="00D83B30"/>
    <w:rsid w:val="00D83BD8"/>
    <w:rsid w:val="00D842A4"/>
    <w:rsid w:val="00D850BD"/>
    <w:rsid w:val="00D90641"/>
    <w:rsid w:val="00D95322"/>
    <w:rsid w:val="00DA08BA"/>
    <w:rsid w:val="00DA19F2"/>
    <w:rsid w:val="00DA1DA8"/>
    <w:rsid w:val="00DA266C"/>
    <w:rsid w:val="00DA2C6D"/>
    <w:rsid w:val="00DA310E"/>
    <w:rsid w:val="00DA73AB"/>
    <w:rsid w:val="00DB3752"/>
    <w:rsid w:val="00DB475D"/>
    <w:rsid w:val="00DB4AE3"/>
    <w:rsid w:val="00DC5DF2"/>
    <w:rsid w:val="00DC604B"/>
    <w:rsid w:val="00DC66C1"/>
    <w:rsid w:val="00DC7FF5"/>
    <w:rsid w:val="00DD0F66"/>
    <w:rsid w:val="00DD1F34"/>
    <w:rsid w:val="00DD2E01"/>
    <w:rsid w:val="00DD6AF7"/>
    <w:rsid w:val="00DD6D9F"/>
    <w:rsid w:val="00DE0108"/>
    <w:rsid w:val="00DE0C12"/>
    <w:rsid w:val="00DE2689"/>
    <w:rsid w:val="00DE26FB"/>
    <w:rsid w:val="00DE2F20"/>
    <w:rsid w:val="00DE3B90"/>
    <w:rsid w:val="00DF072B"/>
    <w:rsid w:val="00DF0EB8"/>
    <w:rsid w:val="00DF350A"/>
    <w:rsid w:val="00DF40EA"/>
    <w:rsid w:val="00DF50C4"/>
    <w:rsid w:val="00DF56D4"/>
    <w:rsid w:val="00DF6510"/>
    <w:rsid w:val="00DF6BD8"/>
    <w:rsid w:val="00DF72DC"/>
    <w:rsid w:val="00DF7519"/>
    <w:rsid w:val="00E043F9"/>
    <w:rsid w:val="00E050C1"/>
    <w:rsid w:val="00E05738"/>
    <w:rsid w:val="00E05B20"/>
    <w:rsid w:val="00E05B43"/>
    <w:rsid w:val="00E05FBF"/>
    <w:rsid w:val="00E07CCD"/>
    <w:rsid w:val="00E111FA"/>
    <w:rsid w:val="00E11848"/>
    <w:rsid w:val="00E125E0"/>
    <w:rsid w:val="00E12927"/>
    <w:rsid w:val="00E149F1"/>
    <w:rsid w:val="00E155EC"/>
    <w:rsid w:val="00E15EDB"/>
    <w:rsid w:val="00E176B2"/>
    <w:rsid w:val="00E17BA4"/>
    <w:rsid w:val="00E242C3"/>
    <w:rsid w:val="00E24AF5"/>
    <w:rsid w:val="00E25857"/>
    <w:rsid w:val="00E25CF0"/>
    <w:rsid w:val="00E26263"/>
    <w:rsid w:val="00E26B7C"/>
    <w:rsid w:val="00E3060A"/>
    <w:rsid w:val="00E3146D"/>
    <w:rsid w:val="00E36598"/>
    <w:rsid w:val="00E41D1F"/>
    <w:rsid w:val="00E4435B"/>
    <w:rsid w:val="00E47BD4"/>
    <w:rsid w:val="00E54242"/>
    <w:rsid w:val="00E56657"/>
    <w:rsid w:val="00E568E0"/>
    <w:rsid w:val="00E5699C"/>
    <w:rsid w:val="00E60446"/>
    <w:rsid w:val="00E61178"/>
    <w:rsid w:val="00E61D3C"/>
    <w:rsid w:val="00E63116"/>
    <w:rsid w:val="00E64863"/>
    <w:rsid w:val="00E6757F"/>
    <w:rsid w:val="00E675CB"/>
    <w:rsid w:val="00E71A2C"/>
    <w:rsid w:val="00E74B2E"/>
    <w:rsid w:val="00E751E4"/>
    <w:rsid w:val="00E754F4"/>
    <w:rsid w:val="00E755A6"/>
    <w:rsid w:val="00E76F36"/>
    <w:rsid w:val="00E80D98"/>
    <w:rsid w:val="00E8108F"/>
    <w:rsid w:val="00E81A5E"/>
    <w:rsid w:val="00E81F8C"/>
    <w:rsid w:val="00E84AA4"/>
    <w:rsid w:val="00E85022"/>
    <w:rsid w:val="00E850A2"/>
    <w:rsid w:val="00E863F2"/>
    <w:rsid w:val="00E8679F"/>
    <w:rsid w:val="00E913A7"/>
    <w:rsid w:val="00E91421"/>
    <w:rsid w:val="00E934FE"/>
    <w:rsid w:val="00E94DD3"/>
    <w:rsid w:val="00E94DEB"/>
    <w:rsid w:val="00EA36FF"/>
    <w:rsid w:val="00EA4708"/>
    <w:rsid w:val="00EA4C17"/>
    <w:rsid w:val="00EA7413"/>
    <w:rsid w:val="00EB1AA4"/>
    <w:rsid w:val="00EB3946"/>
    <w:rsid w:val="00EB3EDF"/>
    <w:rsid w:val="00EB400C"/>
    <w:rsid w:val="00EB5371"/>
    <w:rsid w:val="00EC0F84"/>
    <w:rsid w:val="00EC1CB1"/>
    <w:rsid w:val="00EC445E"/>
    <w:rsid w:val="00ED0766"/>
    <w:rsid w:val="00ED23DF"/>
    <w:rsid w:val="00ED2AAF"/>
    <w:rsid w:val="00ED30F0"/>
    <w:rsid w:val="00ED32FC"/>
    <w:rsid w:val="00ED34B2"/>
    <w:rsid w:val="00ED45DC"/>
    <w:rsid w:val="00ED6728"/>
    <w:rsid w:val="00ED7889"/>
    <w:rsid w:val="00EE3797"/>
    <w:rsid w:val="00EE4F1F"/>
    <w:rsid w:val="00EE5414"/>
    <w:rsid w:val="00EE60ED"/>
    <w:rsid w:val="00EF05DC"/>
    <w:rsid w:val="00EF1775"/>
    <w:rsid w:val="00EF1FE3"/>
    <w:rsid w:val="00EF34FD"/>
    <w:rsid w:val="00EF4DC2"/>
    <w:rsid w:val="00F003A0"/>
    <w:rsid w:val="00F0084E"/>
    <w:rsid w:val="00F01CB3"/>
    <w:rsid w:val="00F06AFD"/>
    <w:rsid w:val="00F06FC9"/>
    <w:rsid w:val="00F1143E"/>
    <w:rsid w:val="00F12CBA"/>
    <w:rsid w:val="00F1393C"/>
    <w:rsid w:val="00F13F77"/>
    <w:rsid w:val="00F15F2D"/>
    <w:rsid w:val="00F176A8"/>
    <w:rsid w:val="00F20314"/>
    <w:rsid w:val="00F22513"/>
    <w:rsid w:val="00F22B74"/>
    <w:rsid w:val="00F24640"/>
    <w:rsid w:val="00F24CAE"/>
    <w:rsid w:val="00F251D9"/>
    <w:rsid w:val="00F32C0F"/>
    <w:rsid w:val="00F35FE1"/>
    <w:rsid w:val="00F37AC7"/>
    <w:rsid w:val="00F37C7A"/>
    <w:rsid w:val="00F41115"/>
    <w:rsid w:val="00F4130A"/>
    <w:rsid w:val="00F41DE6"/>
    <w:rsid w:val="00F4588F"/>
    <w:rsid w:val="00F462F9"/>
    <w:rsid w:val="00F478AD"/>
    <w:rsid w:val="00F5011E"/>
    <w:rsid w:val="00F503C8"/>
    <w:rsid w:val="00F5041B"/>
    <w:rsid w:val="00F514B7"/>
    <w:rsid w:val="00F52C45"/>
    <w:rsid w:val="00F5729B"/>
    <w:rsid w:val="00F607EE"/>
    <w:rsid w:val="00F63206"/>
    <w:rsid w:val="00F63C3E"/>
    <w:rsid w:val="00F65944"/>
    <w:rsid w:val="00F671CE"/>
    <w:rsid w:val="00F700A2"/>
    <w:rsid w:val="00F71FC7"/>
    <w:rsid w:val="00F72310"/>
    <w:rsid w:val="00F7362A"/>
    <w:rsid w:val="00F74E10"/>
    <w:rsid w:val="00F74ECA"/>
    <w:rsid w:val="00F75E48"/>
    <w:rsid w:val="00F804FD"/>
    <w:rsid w:val="00F8634E"/>
    <w:rsid w:val="00F90DB8"/>
    <w:rsid w:val="00F9372F"/>
    <w:rsid w:val="00F93B6E"/>
    <w:rsid w:val="00FA03E5"/>
    <w:rsid w:val="00FA1FE4"/>
    <w:rsid w:val="00FA55C6"/>
    <w:rsid w:val="00FA636B"/>
    <w:rsid w:val="00FB093F"/>
    <w:rsid w:val="00FB11A2"/>
    <w:rsid w:val="00FB3761"/>
    <w:rsid w:val="00FB6DE5"/>
    <w:rsid w:val="00FB70D0"/>
    <w:rsid w:val="00FB7941"/>
    <w:rsid w:val="00FC022C"/>
    <w:rsid w:val="00FC43B3"/>
    <w:rsid w:val="00FC693F"/>
    <w:rsid w:val="00FD01AC"/>
    <w:rsid w:val="00FD047F"/>
    <w:rsid w:val="00FD13A0"/>
    <w:rsid w:val="00FD2ED6"/>
    <w:rsid w:val="00FD3CF7"/>
    <w:rsid w:val="00FE359C"/>
    <w:rsid w:val="00FE40E7"/>
    <w:rsid w:val="00FE5128"/>
    <w:rsid w:val="00FE5C41"/>
    <w:rsid w:val="00FF2024"/>
    <w:rsid w:val="00FF339F"/>
    <w:rsid w:val="00FF6B28"/>
    <w:rsid w:val="00FF7BF9"/>
    <w:rsid w:val="010A9F99"/>
    <w:rsid w:val="01105764"/>
    <w:rsid w:val="019D7298"/>
    <w:rsid w:val="01CECC73"/>
    <w:rsid w:val="047D5598"/>
    <w:rsid w:val="05638FD5"/>
    <w:rsid w:val="05881349"/>
    <w:rsid w:val="05A69672"/>
    <w:rsid w:val="064C9B2F"/>
    <w:rsid w:val="06735C80"/>
    <w:rsid w:val="069DA607"/>
    <w:rsid w:val="06D1B370"/>
    <w:rsid w:val="06E5228B"/>
    <w:rsid w:val="073E2C6A"/>
    <w:rsid w:val="0768D687"/>
    <w:rsid w:val="07D828AC"/>
    <w:rsid w:val="087456F0"/>
    <w:rsid w:val="08F34DED"/>
    <w:rsid w:val="0936533C"/>
    <w:rsid w:val="09D0DB38"/>
    <w:rsid w:val="09EEA306"/>
    <w:rsid w:val="0A068D87"/>
    <w:rsid w:val="0A4BB2FD"/>
    <w:rsid w:val="0A73F030"/>
    <w:rsid w:val="0AF81E7A"/>
    <w:rsid w:val="0B506BA7"/>
    <w:rsid w:val="0BBA68D1"/>
    <w:rsid w:val="0C8E817D"/>
    <w:rsid w:val="0CD4ABD0"/>
    <w:rsid w:val="0DB6F7BD"/>
    <w:rsid w:val="0DDCE442"/>
    <w:rsid w:val="0E0F36C7"/>
    <w:rsid w:val="0E96F32C"/>
    <w:rsid w:val="0EBEAB38"/>
    <w:rsid w:val="0FF0AFEC"/>
    <w:rsid w:val="10B9E6B6"/>
    <w:rsid w:val="1128B1E5"/>
    <w:rsid w:val="1133D969"/>
    <w:rsid w:val="11553715"/>
    <w:rsid w:val="119D84E6"/>
    <w:rsid w:val="11DE4717"/>
    <w:rsid w:val="11E30B00"/>
    <w:rsid w:val="120982C1"/>
    <w:rsid w:val="128AF528"/>
    <w:rsid w:val="133C7532"/>
    <w:rsid w:val="13FCC622"/>
    <w:rsid w:val="1432196F"/>
    <w:rsid w:val="150A3D24"/>
    <w:rsid w:val="1579556C"/>
    <w:rsid w:val="158108B1"/>
    <w:rsid w:val="15BC1A89"/>
    <w:rsid w:val="15E27ADB"/>
    <w:rsid w:val="161B6B7E"/>
    <w:rsid w:val="16283A26"/>
    <w:rsid w:val="1660D8A8"/>
    <w:rsid w:val="168E2B80"/>
    <w:rsid w:val="168F8FF0"/>
    <w:rsid w:val="17180163"/>
    <w:rsid w:val="180DFFE4"/>
    <w:rsid w:val="187092CD"/>
    <w:rsid w:val="18C074FE"/>
    <w:rsid w:val="19F2A1AA"/>
    <w:rsid w:val="1A20387A"/>
    <w:rsid w:val="1A803214"/>
    <w:rsid w:val="1AFB2A29"/>
    <w:rsid w:val="1C22A6E1"/>
    <w:rsid w:val="1C6F8285"/>
    <w:rsid w:val="1C8BA806"/>
    <w:rsid w:val="1CBDBC38"/>
    <w:rsid w:val="1D1F169B"/>
    <w:rsid w:val="1D33BDA7"/>
    <w:rsid w:val="1D530F12"/>
    <w:rsid w:val="1D935EE3"/>
    <w:rsid w:val="1E29F644"/>
    <w:rsid w:val="1E984289"/>
    <w:rsid w:val="1ED2DD08"/>
    <w:rsid w:val="1F3529F9"/>
    <w:rsid w:val="1F749075"/>
    <w:rsid w:val="1F8666A8"/>
    <w:rsid w:val="1FF91E78"/>
    <w:rsid w:val="20096635"/>
    <w:rsid w:val="203F4757"/>
    <w:rsid w:val="2059AD60"/>
    <w:rsid w:val="20BBC879"/>
    <w:rsid w:val="214244A5"/>
    <w:rsid w:val="21E31508"/>
    <w:rsid w:val="2235D740"/>
    <w:rsid w:val="225DF331"/>
    <w:rsid w:val="22E0C724"/>
    <w:rsid w:val="23308869"/>
    <w:rsid w:val="236944C4"/>
    <w:rsid w:val="241DA887"/>
    <w:rsid w:val="2436AFFE"/>
    <w:rsid w:val="245660E3"/>
    <w:rsid w:val="24898C6D"/>
    <w:rsid w:val="24BEC623"/>
    <w:rsid w:val="24D0CCC2"/>
    <w:rsid w:val="24FD8791"/>
    <w:rsid w:val="2521DCD7"/>
    <w:rsid w:val="2639C1DF"/>
    <w:rsid w:val="26AFEE58"/>
    <w:rsid w:val="276CE090"/>
    <w:rsid w:val="27C858C4"/>
    <w:rsid w:val="27F93B4F"/>
    <w:rsid w:val="28690A56"/>
    <w:rsid w:val="2876271B"/>
    <w:rsid w:val="28A9FF34"/>
    <w:rsid w:val="29C2AEB4"/>
    <w:rsid w:val="29DEB110"/>
    <w:rsid w:val="2A0C951D"/>
    <w:rsid w:val="2A2829F0"/>
    <w:rsid w:val="2A76D4C7"/>
    <w:rsid w:val="2AE8445A"/>
    <w:rsid w:val="2B05851A"/>
    <w:rsid w:val="2C1C98E4"/>
    <w:rsid w:val="2C307E69"/>
    <w:rsid w:val="2C43E1DC"/>
    <w:rsid w:val="2C620DF2"/>
    <w:rsid w:val="2C734C3D"/>
    <w:rsid w:val="2C7B8F67"/>
    <w:rsid w:val="2CB2BF8A"/>
    <w:rsid w:val="2CE2340E"/>
    <w:rsid w:val="2D02EB2F"/>
    <w:rsid w:val="2D416375"/>
    <w:rsid w:val="2D4278B3"/>
    <w:rsid w:val="2E02D172"/>
    <w:rsid w:val="2E1B9526"/>
    <w:rsid w:val="2E60E746"/>
    <w:rsid w:val="2E9AA57F"/>
    <w:rsid w:val="2EEA25F0"/>
    <w:rsid w:val="2F80D262"/>
    <w:rsid w:val="2F90ED1E"/>
    <w:rsid w:val="3082AB8E"/>
    <w:rsid w:val="32245F2E"/>
    <w:rsid w:val="326F5D33"/>
    <w:rsid w:val="32A49974"/>
    <w:rsid w:val="334D7631"/>
    <w:rsid w:val="33770F89"/>
    <w:rsid w:val="3396A4EA"/>
    <w:rsid w:val="33C0F557"/>
    <w:rsid w:val="340ADD8A"/>
    <w:rsid w:val="34AF67A9"/>
    <w:rsid w:val="352A90A0"/>
    <w:rsid w:val="359C1CAF"/>
    <w:rsid w:val="359E5459"/>
    <w:rsid w:val="36068B5F"/>
    <w:rsid w:val="3610FCF6"/>
    <w:rsid w:val="36FB9DC5"/>
    <w:rsid w:val="38B711CC"/>
    <w:rsid w:val="38BAF517"/>
    <w:rsid w:val="3946081A"/>
    <w:rsid w:val="39760AEB"/>
    <w:rsid w:val="39BBB77A"/>
    <w:rsid w:val="39F917F7"/>
    <w:rsid w:val="3A366B4C"/>
    <w:rsid w:val="3BB553B4"/>
    <w:rsid w:val="3BDE7830"/>
    <w:rsid w:val="3C447950"/>
    <w:rsid w:val="3CDE9FC8"/>
    <w:rsid w:val="3CE0A6DB"/>
    <w:rsid w:val="3CF3F4CF"/>
    <w:rsid w:val="3D1D5870"/>
    <w:rsid w:val="3D3D1680"/>
    <w:rsid w:val="3D4A5020"/>
    <w:rsid w:val="3DFB806D"/>
    <w:rsid w:val="3E000641"/>
    <w:rsid w:val="3E481AF9"/>
    <w:rsid w:val="3E7DE294"/>
    <w:rsid w:val="3EC11938"/>
    <w:rsid w:val="3F0BF375"/>
    <w:rsid w:val="3FAE4BE2"/>
    <w:rsid w:val="403B2A9F"/>
    <w:rsid w:val="40F3C044"/>
    <w:rsid w:val="416B6E1E"/>
    <w:rsid w:val="41C3A54F"/>
    <w:rsid w:val="4249EA53"/>
    <w:rsid w:val="425D968B"/>
    <w:rsid w:val="42B79E68"/>
    <w:rsid w:val="42B8A21F"/>
    <w:rsid w:val="42C8CE02"/>
    <w:rsid w:val="430D9AF9"/>
    <w:rsid w:val="43706A4C"/>
    <w:rsid w:val="43760BA2"/>
    <w:rsid w:val="439DAFFB"/>
    <w:rsid w:val="43A623CD"/>
    <w:rsid w:val="43AC05A1"/>
    <w:rsid w:val="43EFFECF"/>
    <w:rsid w:val="440D2651"/>
    <w:rsid w:val="445850C1"/>
    <w:rsid w:val="449F5A30"/>
    <w:rsid w:val="4510724D"/>
    <w:rsid w:val="454B4CDA"/>
    <w:rsid w:val="46F9BFFE"/>
    <w:rsid w:val="47BB2CC6"/>
    <w:rsid w:val="48410CC9"/>
    <w:rsid w:val="48B1CBBD"/>
    <w:rsid w:val="48D7A4BA"/>
    <w:rsid w:val="48E0A617"/>
    <w:rsid w:val="48F03B7E"/>
    <w:rsid w:val="48FE2852"/>
    <w:rsid w:val="4A8841EC"/>
    <w:rsid w:val="4AE9E84F"/>
    <w:rsid w:val="4AF70306"/>
    <w:rsid w:val="4BD2DF41"/>
    <w:rsid w:val="4BE0EC1E"/>
    <w:rsid w:val="4BE5A8AC"/>
    <w:rsid w:val="4BF98C2B"/>
    <w:rsid w:val="4C212E7F"/>
    <w:rsid w:val="4C86D222"/>
    <w:rsid w:val="4CFEAB10"/>
    <w:rsid w:val="4D6177A6"/>
    <w:rsid w:val="4D7A8F99"/>
    <w:rsid w:val="4DA06BCF"/>
    <w:rsid w:val="4DA8AFE7"/>
    <w:rsid w:val="4DDAC1FD"/>
    <w:rsid w:val="4DE59CD3"/>
    <w:rsid w:val="4E4F64B6"/>
    <w:rsid w:val="4F93A3D7"/>
    <w:rsid w:val="4FAECBA9"/>
    <w:rsid w:val="4FCE7F13"/>
    <w:rsid w:val="5091AD8F"/>
    <w:rsid w:val="509E65D5"/>
    <w:rsid w:val="50DBEF39"/>
    <w:rsid w:val="50F4DA0B"/>
    <w:rsid w:val="5152B0CA"/>
    <w:rsid w:val="51902A59"/>
    <w:rsid w:val="51E88851"/>
    <w:rsid w:val="5219C79F"/>
    <w:rsid w:val="522E7C09"/>
    <w:rsid w:val="52C13D79"/>
    <w:rsid w:val="52D405A3"/>
    <w:rsid w:val="52FD92A1"/>
    <w:rsid w:val="536B5413"/>
    <w:rsid w:val="53AD3FED"/>
    <w:rsid w:val="53DE1C80"/>
    <w:rsid w:val="549A07F6"/>
    <w:rsid w:val="54AA9DBB"/>
    <w:rsid w:val="54C00683"/>
    <w:rsid w:val="54D3B20A"/>
    <w:rsid w:val="555B4C5E"/>
    <w:rsid w:val="55F97EFF"/>
    <w:rsid w:val="56733360"/>
    <w:rsid w:val="56FABF18"/>
    <w:rsid w:val="57388E26"/>
    <w:rsid w:val="57637E38"/>
    <w:rsid w:val="5776D52A"/>
    <w:rsid w:val="57B04A10"/>
    <w:rsid w:val="57D110D5"/>
    <w:rsid w:val="587691E3"/>
    <w:rsid w:val="58872080"/>
    <w:rsid w:val="58E64B4F"/>
    <w:rsid w:val="593EE5BC"/>
    <w:rsid w:val="5959C66F"/>
    <w:rsid w:val="5A44C66E"/>
    <w:rsid w:val="5A68B8B1"/>
    <w:rsid w:val="5AC1E112"/>
    <w:rsid w:val="5AF9F861"/>
    <w:rsid w:val="5B1CE175"/>
    <w:rsid w:val="5B9B24F8"/>
    <w:rsid w:val="5BC311CC"/>
    <w:rsid w:val="5C2D14EE"/>
    <w:rsid w:val="5CA8453F"/>
    <w:rsid w:val="5CC810DE"/>
    <w:rsid w:val="5D2BE092"/>
    <w:rsid w:val="5DB94A52"/>
    <w:rsid w:val="5E758510"/>
    <w:rsid w:val="5EB8BBFC"/>
    <w:rsid w:val="5EE1F694"/>
    <w:rsid w:val="5EFCB3BE"/>
    <w:rsid w:val="5F0AFDB8"/>
    <w:rsid w:val="5F2E2678"/>
    <w:rsid w:val="5F6F260A"/>
    <w:rsid w:val="60CAAAB0"/>
    <w:rsid w:val="6163730D"/>
    <w:rsid w:val="6166C319"/>
    <w:rsid w:val="6182E06F"/>
    <w:rsid w:val="62224CDB"/>
    <w:rsid w:val="622DD1DA"/>
    <w:rsid w:val="6240063C"/>
    <w:rsid w:val="62C86A78"/>
    <w:rsid w:val="62D90AC0"/>
    <w:rsid w:val="62FCD6A6"/>
    <w:rsid w:val="632F900B"/>
    <w:rsid w:val="63F8ED9F"/>
    <w:rsid w:val="64012F4A"/>
    <w:rsid w:val="647D141F"/>
    <w:rsid w:val="6485BE41"/>
    <w:rsid w:val="648A168C"/>
    <w:rsid w:val="64F28029"/>
    <w:rsid w:val="65362F42"/>
    <w:rsid w:val="65457B69"/>
    <w:rsid w:val="65693F33"/>
    <w:rsid w:val="6624B491"/>
    <w:rsid w:val="6648328E"/>
    <w:rsid w:val="66483B84"/>
    <w:rsid w:val="6655A5D4"/>
    <w:rsid w:val="66ACD90E"/>
    <w:rsid w:val="672107CF"/>
    <w:rsid w:val="67AD2D69"/>
    <w:rsid w:val="67D5E769"/>
    <w:rsid w:val="67DBD6A8"/>
    <w:rsid w:val="67F7F495"/>
    <w:rsid w:val="67FC3003"/>
    <w:rsid w:val="68931520"/>
    <w:rsid w:val="68ECFA4D"/>
    <w:rsid w:val="69C64F44"/>
    <w:rsid w:val="69D1DDA5"/>
    <w:rsid w:val="69D3EDB2"/>
    <w:rsid w:val="69F1FCE0"/>
    <w:rsid w:val="69FBEE7E"/>
    <w:rsid w:val="6A0B0B95"/>
    <w:rsid w:val="6AAA9A67"/>
    <w:rsid w:val="6AC5273E"/>
    <w:rsid w:val="6AC6C220"/>
    <w:rsid w:val="6AEDC5DC"/>
    <w:rsid w:val="6B2B3A28"/>
    <w:rsid w:val="6B5CAD47"/>
    <w:rsid w:val="6BC1B754"/>
    <w:rsid w:val="6BF7647A"/>
    <w:rsid w:val="6C78D154"/>
    <w:rsid w:val="6C922ADD"/>
    <w:rsid w:val="6CB99161"/>
    <w:rsid w:val="6CBC6FAE"/>
    <w:rsid w:val="6CCD802D"/>
    <w:rsid w:val="6D077CB1"/>
    <w:rsid w:val="6D30ACFA"/>
    <w:rsid w:val="6DF5C453"/>
    <w:rsid w:val="6E13E349"/>
    <w:rsid w:val="6E27B9E3"/>
    <w:rsid w:val="6E3BCD49"/>
    <w:rsid w:val="6E49BBB9"/>
    <w:rsid w:val="6EDDF453"/>
    <w:rsid w:val="6F1D410F"/>
    <w:rsid w:val="6F99A5DA"/>
    <w:rsid w:val="6FF74EBE"/>
    <w:rsid w:val="70623FE4"/>
    <w:rsid w:val="71991A75"/>
    <w:rsid w:val="71A8727C"/>
    <w:rsid w:val="71BCF4CA"/>
    <w:rsid w:val="71C09FEC"/>
    <w:rsid w:val="722D8978"/>
    <w:rsid w:val="726D9D74"/>
    <w:rsid w:val="72E0E228"/>
    <w:rsid w:val="730A0D0B"/>
    <w:rsid w:val="7339E292"/>
    <w:rsid w:val="737C7AD5"/>
    <w:rsid w:val="738B95F9"/>
    <w:rsid w:val="73CC0974"/>
    <w:rsid w:val="73FBFAA8"/>
    <w:rsid w:val="7439610F"/>
    <w:rsid w:val="74DB00EF"/>
    <w:rsid w:val="74E26F41"/>
    <w:rsid w:val="74F4380B"/>
    <w:rsid w:val="75268440"/>
    <w:rsid w:val="75408EF6"/>
    <w:rsid w:val="7580179F"/>
    <w:rsid w:val="759A748D"/>
    <w:rsid w:val="75DF3E83"/>
    <w:rsid w:val="760893F6"/>
    <w:rsid w:val="762ABF90"/>
    <w:rsid w:val="7661EDAD"/>
    <w:rsid w:val="76C6DC3B"/>
    <w:rsid w:val="76C92D11"/>
    <w:rsid w:val="76EF1FDD"/>
    <w:rsid w:val="77310706"/>
    <w:rsid w:val="77A4D1EC"/>
    <w:rsid w:val="77AEB06B"/>
    <w:rsid w:val="77D8A419"/>
    <w:rsid w:val="77EF5667"/>
    <w:rsid w:val="791EAC59"/>
    <w:rsid w:val="79659F55"/>
    <w:rsid w:val="797EBE5C"/>
    <w:rsid w:val="7A87CD1E"/>
    <w:rsid w:val="7AD380C2"/>
    <w:rsid w:val="7ADF59B7"/>
    <w:rsid w:val="7AFD91E8"/>
    <w:rsid w:val="7B603AEB"/>
    <w:rsid w:val="7B7D0FDE"/>
    <w:rsid w:val="7C59C579"/>
    <w:rsid w:val="7C86FD21"/>
    <w:rsid w:val="7C89675F"/>
    <w:rsid w:val="7D3086B5"/>
    <w:rsid w:val="7D5CA844"/>
    <w:rsid w:val="7DC76F45"/>
    <w:rsid w:val="7E187EA5"/>
    <w:rsid w:val="7EC94308"/>
    <w:rsid w:val="7F94EE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5422CA05-D585-4929-83DD-E32822FCF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spacing w:after="240" w:line="240" w:lineRule="auto"/>
    </w:pPr>
    <w:rPr>
      <w:rFonts w:ascii="Arial" w:hAnsi="Arial"/>
    </w:rPr>
  </w:style>
  <w:style w:type="paragraph" w:styleId="Heading1">
    <w:name w:val="heading 1"/>
    <w:basedOn w:val="Normal"/>
    <w:next w:val="Normal"/>
    <w:link w:val="Heading1Char"/>
    <w:uiPriority w:val="9"/>
    <w:qFormat/>
    <w:rsid w:val="00FC693F"/>
    <w:pPr>
      <w:keepNext/>
      <w:keepLines/>
      <w:spacing w:before="360"/>
      <w:outlineLvl w:val="0"/>
    </w:pPr>
    <w:rPr>
      <w:rFonts w:asciiTheme="majorHAnsi" w:hAnsiTheme="majorHAnsi" w:eastAsiaTheme="majorEastAsia" w:cstheme="majorBidi"/>
      <w:b/>
      <w:bCs/>
      <w:color w:val="000000"/>
      <w:sz w:val="40"/>
      <w:szCs w:val="28"/>
    </w:rPr>
  </w:style>
  <w:style w:type="paragraph" w:styleId="Heading2">
    <w:name w:val="heading 2"/>
    <w:basedOn w:val="Normal"/>
    <w:next w:val="Normal"/>
    <w:link w:val="Heading2Char"/>
    <w:uiPriority w:val="9"/>
    <w:unhideWhenUsed/>
    <w:qFormat/>
    <w:rsid w:val="00FC693F"/>
    <w:pPr>
      <w:keepNext/>
      <w:keepLines/>
      <w:spacing w:before="240" w:after="160"/>
      <w:outlineLvl w:val="1"/>
    </w:pPr>
    <w:rPr>
      <w:rFonts w:asciiTheme="majorHAnsi" w:hAnsiTheme="majorHAnsi" w:eastAsiaTheme="majorEastAsia" w:cstheme="majorBidi"/>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160" w:after="120"/>
      <w:outlineLvl w:val="2"/>
    </w:pPr>
    <w:rPr>
      <w:rFonts w:asciiTheme="majorHAnsi" w:hAnsiTheme="majorHAnsi" w:eastAsiaTheme="majorEastAsia" w:cstheme="majorBidi"/>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120" w:after="80"/>
      <w:outlineLvl w:val="3"/>
    </w:pPr>
    <w:rPr>
      <w:rFonts w:asciiTheme="majorHAnsi" w:hAnsiTheme="majorHAnsi" w:eastAsiaTheme="majorEastAsia" w:cstheme="majorBidi"/>
      <w:bCs/>
      <w:i/>
      <w:iCs/>
      <w:color w:val="000000"/>
      <w:sz w:val="24"/>
    </w:rPr>
  </w:style>
  <w:style w:type="paragraph" w:styleId="Heading5">
    <w:name w:val="heading 5"/>
    <w:basedOn w:val="Normal"/>
    <w:next w:val="Normal"/>
    <w:link w:val="Heading5Char"/>
    <w:uiPriority w:val="9"/>
    <w:semiHidden/>
    <w:unhideWhenUsed/>
    <w:qFormat/>
    <w:rsid w:val="00FC693F"/>
    <w:pPr>
      <w:keepNext/>
      <w:keepLines/>
      <w:spacing w:before="80" w:after="60"/>
      <w:outlineLvl w:val="4"/>
    </w:pPr>
    <w:rPr>
      <w:rFonts w:asciiTheme="majorHAnsi" w:hAnsiTheme="majorHAnsi" w:eastAsiaTheme="majorEastAsia" w:cstheme="majorBidi"/>
      <w:color w:val="000000"/>
    </w:rPr>
  </w:style>
  <w:style w:type="paragraph" w:styleId="Heading6">
    <w:name w:val="heading 6"/>
    <w:basedOn w:val="Normal"/>
    <w:next w:val="Normal"/>
    <w:link w:val="Heading6Char"/>
    <w:uiPriority w:val="9"/>
    <w:semiHidden/>
    <w:unhideWhenUsed/>
    <w:qFormat/>
    <w:rsid w:val="00FC693F"/>
    <w:pPr>
      <w:keepNext/>
      <w:keepLines/>
      <w:spacing w:before="60" w:after="40"/>
      <w:outlineLvl w:val="5"/>
    </w:pPr>
    <w:rPr>
      <w:rFonts w:asciiTheme="majorHAnsi" w:hAnsiTheme="majorHAnsi" w:eastAsiaTheme="majorEastAsia" w:cstheme="majorBidi"/>
      <w:i/>
      <w:iCs/>
      <w:color w:val="000000"/>
      <w:sz w:val="2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2"/>
      </w:numPr>
      <w:contextualSpacing/>
    </w:pPr>
  </w:style>
  <w:style w:type="paragraph" w:styleId="ListBullet2">
    <w:name w:val="List Bullet 2"/>
    <w:basedOn w:val="Normal"/>
    <w:uiPriority w:val="99"/>
    <w:unhideWhenUsed/>
    <w:rsid w:val="00326F90"/>
    <w:pPr>
      <w:numPr>
        <w:numId w:val="25"/>
      </w:numPr>
      <w:contextualSpacing/>
    </w:pPr>
  </w:style>
  <w:style w:type="paragraph" w:styleId="ListBullet3">
    <w:name w:val="List Bullet 3"/>
    <w:basedOn w:val="Normal"/>
    <w:uiPriority w:val="99"/>
    <w:unhideWhenUsed/>
    <w:rsid w:val="00326F90"/>
    <w:pPr>
      <w:numPr>
        <w:numId w:val="7"/>
      </w:numPr>
      <w:contextualSpacing/>
    </w:pPr>
  </w:style>
  <w:style w:type="paragraph" w:styleId="ListNumber">
    <w:name w:val="List Number"/>
    <w:basedOn w:val="Normal"/>
    <w:uiPriority w:val="99"/>
    <w:unhideWhenUsed/>
    <w:rsid w:val="00326F90"/>
    <w:pPr>
      <w:numPr>
        <w:numId w:val="16"/>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2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spacing w:before="120" w:after="120"/>
      <w:ind w:left="720"/>
    </w:pPr>
    <w:rPr>
      <w:i/>
      <w:iCs/>
      <w:color w:val="666666"/>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CodeBlock" w:customStyle="1">
    <w:name w:val="Code Block"/>
    <w:pPr>
      <w:spacing w:before="120" w:after="120"/>
      <w:ind w:left="720"/>
    </w:pPr>
    <w:rPr>
      <w:rFonts w:ascii="Courier New" w:hAnsi="Courier New"/>
      <w:color w:val="333333"/>
      <w:sz w:val="18"/>
    </w:rPr>
  </w:style>
  <w:style w:type="character" w:styleId="InlineCode" w:customStyle="1">
    <w:name w:val="Inline Code"/>
    <w:rPr>
      <w:rFonts w:ascii="Courier New" w:hAnsi="Courier New"/>
      <w:color w:val="666666"/>
      <w:sz w:val="18"/>
    </w:rPr>
  </w:style>
  <w:style w:type="character" w:styleId="CommentReference">
    <w:name w:val="annotation reference"/>
    <w:basedOn w:val="DefaultParagraphFont"/>
    <w:uiPriority w:val="99"/>
    <w:semiHidden/>
    <w:unhideWhenUsed/>
    <w:rsid w:val="00562E94"/>
    <w:rPr>
      <w:sz w:val="16"/>
      <w:szCs w:val="16"/>
    </w:rPr>
  </w:style>
  <w:style w:type="paragraph" w:styleId="CommentText">
    <w:name w:val="annotation text"/>
    <w:basedOn w:val="Normal"/>
    <w:link w:val="CommentTextChar"/>
    <w:uiPriority w:val="99"/>
    <w:unhideWhenUsed/>
    <w:rsid w:val="00562E94"/>
    <w:rPr>
      <w:sz w:val="20"/>
      <w:szCs w:val="20"/>
    </w:rPr>
  </w:style>
  <w:style w:type="character" w:styleId="CommentTextChar" w:customStyle="1">
    <w:name w:val="Comment Text Char"/>
    <w:basedOn w:val="DefaultParagraphFont"/>
    <w:link w:val="CommentText"/>
    <w:uiPriority w:val="99"/>
    <w:rsid w:val="00562E9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609D7"/>
    <w:rPr>
      <w:b/>
      <w:bCs/>
    </w:rPr>
  </w:style>
  <w:style w:type="character" w:styleId="CommentSubjectChar" w:customStyle="1">
    <w:name w:val="Comment Subject Char"/>
    <w:basedOn w:val="CommentTextChar"/>
    <w:link w:val="CommentSubject"/>
    <w:uiPriority w:val="99"/>
    <w:semiHidden/>
    <w:rsid w:val="004609D7"/>
    <w:rPr>
      <w:rFonts w:ascii="Arial" w:hAnsi="Arial"/>
      <w:b/>
      <w:bCs/>
      <w:sz w:val="20"/>
      <w:szCs w:val="20"/>
    </w:rPr>
  </w:style>
  <w:style w:type="character" w:styleId="Hyperlink">
    <w:name w:val="Hyperlink"/>
    <w:basedOn w:val="DefaultParagraphFont"/>
    <w:uiPriority w:val="99"/>
    <w:unhideWhenUsed/>
    <w:rsid w:val="007D67F2"/>
    <w:rPr>
      <w:color w:val="0000FF" w:themeColor="hyperlink"/>
      <w:u w:val="single"/>
    </w:rPr>
  </w:style>
  <w:style w:type="character" w:styleId="UnresolvedMention">
    <w:name w:val="Unresolved Mention"/>
    <w:basedOn w:val="DefaultParagraphFont"/>
    <w:uiPriority w:val="99"/>
    <w:semiHidden/>
    <w:unhideWhenUsed/>
    <w:rsid w:val="007D67F2"/>
    <w:rPr>
      <w:color w:val="605E5C"/>
      <w:shd w:val="clear" w:color="auto" w:fill="E1DFDD"/>
    </w:rPr>
  </w:style>
  <w:style w:type="paragraph" w:styleId="Revision">
    <w:name w:val="Revision"/>
    <w:hidden/>
    <w:uiPriority w:val="99"/>
    <w:semiHidden/>
    <w:rsid w:val="006D729F"/>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yperlink" Target="https://learn.webjunction.org/course/index.php?categoryid=61"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yperlink" Target="https://learn.webjunction.org/course/view.php?id=719" TargetMode="External" Id="rId17" /><Relationship Type="http://schemas.openxmlformats.org/officeDocument/2006/relationships/customXml" Target="../customXml/item2.xml" Id="rId2" /><Relationship Type="http://schemas.openxmlformats.org/officeDocument/2006/relationships/hyperlink" Target="https://www.webjunction.org/home.html"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10eb2db-773f-47f8-8c69-d5cc8ab00651">
      <Terms xmlns="http://schemas.microsoft.com/office/infopath/2007/PartnerControls"/>
    </lcf76f155ced4ddcb4097134ff3c332f>
    <TaxCatchAll xmlns="7bcd79d5-9a31-43c9-91b5-2d2f6dbb7b8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64BA60CD395448A3F925928F4619DB" ma:contentTypeVersion="15" ma:contentTypeDescription="Create a new document." ma:contentTypeScope="" ma:versionID="e31117cf6757e615943bb42f83ed1427">
  <xsd:schema xmlns:xsd="http://www.w3.org/2001/XMLSchema" xmlns:xs="http://www.w3.org/2001/XMLSchema" xmlns:p="http://schemas.microsoft.com/office/2006/metadata/properties" xmlns:ns2="7bcd79d5-9a31-43c9-91b5-2d2f6dbb7b8c" xmlns:ns3="510eb2db-773f-47f8-8c69-d5cc8ab00651" targetNamespace="http://schemas.microsoft.com/office/2006/metadata/properties" ma:root="true" ma:fieldsID="5a97f8439c827b41f47aa3035cd63139" ns2:_="" ns3:_="">
    <xsd:import namespace="7bcd79d5-9a31-43c9-91b5-2d2f6dbb7b8c"/>
    <xsd:import namespace="510eb2db-773f-47f8-8c69-d5cc8ab006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LengthInSecond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cd79d5-9a31-43c9-91b5-2d2f6dbb7b8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e3704b6-9ff0-4b11-bdd2-92e1dc177df5}" ma:internalName="TaxCatchAll" ma:showField="CatchAllData" ma:web="7bcd79d5-9a31-43c9-91b5-2d2f6dbb7b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0eb2db-773f-47f8-8c69-d5cc8ab0065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1e867eb-0ccf-46b3-a8be-678a344b568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4DD48-F716-4F4C-BBFE-33DD17F1F3ED}">
  <ds:schemaRefs>
    <ds:schemaRef ds:uri="http://schemas.microsoft.com/sharepoint/v3/contenttype/forms"/>
  </ds:schemaRefs>
</ds:datastoreItem>
</file>

<file path=customXml/itemProps2.xml><?xml version="1.0" encoding="utf-8"?>
<ds:datastoreItem xmlns:ds="http://schemas.openxmlformats.org/officeDocument/2006/customXml" ds:itemID="{3C3ED8D1-5D0A-4264-805B-CFBAD8BB8F75}">
  <ds:schemaRefs>
    <ds:schemaRef ds:uri="http://schemas.microsoft.com/office/2006/metadata/properties"/>
    <ds:schemaRef ds:uri="http://schemas.microsoft.com/office/infopath/2007/PartnerControls"/>
    <ds:schemaRef ds:uri="510eb2db-773f-47f8-8c69-d5cc8ab00651"/>
    <ds:schemaRef ds:uri="7bcd79d5-9a31-43c9-91b5-2d2f6dbb7b8c"/>
  </ds:schemaRefs>
</ds:datastoreItem>
</file>

<file path=customXml/itemProps3.xml><?xml version="1.0" encoding="utf-8"?>
<ds:datastoreItem xmlns:ds="http://schemas.openxmlformats.org/officeDocument/2006/customXml" ds:itemID="{871623DD-27BA-4E5F-B99F-5095E0D8A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cd79d5-9a31-43c9-91b5-2d2f6dbb7b8c"/>
    <ds:schemaRef ds:uri="510eb2db-773f-47f8-8c69-d5cc8ab006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E33CE2-D1B9-49B9-B1CD-1F1C3955A96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King,Genevieve</lastModifiedBy>
  <revision>219</revision>
  <dcterms:created xsi:type="dcterms:W3CDTF">2026-08-12T18:24:00.0000000Z</dcterms:created>
  <dcterms:modified xsi:type="dcterms:W3CDTF">2026-08-21T15:27:20.6617852Z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0x010100D164BA60CD395448A3F925928F4619DB</vt:lpwstr>
  </property>
  <property fmtid="{D5CDD505-2E9C-101B-9397-08002B2CF9AE}" pid="3" name="MediaServiceImageTags">
    <vt:lpwstr/>
  </property>
</Properties>
</file>