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B4B2" w14:textId="6E792ED1" w:rsidR="00810426" w:rsidRPr="00243114" w:rsidRDefault="00F571DE" w:rsidP="00243114">
      <w:pPr>
        <w:pStyle w:val="Heading1"/>
        <w:rPr>
          <w:rFonts w:ascii="Arial" w:hAnsi="Arial" w:cs="Arial"/>
        </w:rPr>
      </w:pPr>
      <w:r w:rsidRPr="003E3D19">
        <w:rPr>
          <w:rFonts w:ascii="Arial" w:hAnsi="Arial" w:cs="Arial"/>
        </w:rPr>
        <w:t>Favorite</w:t>
      </w:r>
      <w:r w:rsidR="00764EE0" w:rsidRPr="003E3D19">
        <w:rPr>
          <w:rFonts w:ascii="Arial" w:hAnsi="Arial" w:cs="Arial"/>
        </w:rPr>
        <w:t xml:space="preserve"> </w:t>
      </w:r>
      <w:r w:rsidRPr="003E3D19">
        <w:rPr>
          <w:rFonts w:ascii="Arial" w:hAnsi="Arial" w:cs="Arial"/>
        </w:rPr>
        <w:t>P</w:t>
      </w:r>
      <w:r w:rsidR="00764EE0" w:rsidRPr="003E3D19">
        <w:rPr>
          <w:rFonts w:ascii="Arial" w:hAnsi="Arial" w:cs="Arial"/>
        </w:rPr>
        <w:t>rompts</w:t>
      </w:r>
      <w:r w:rsidRPr="003E3D19">
        <w:rPr>
          <w:rFonts w:ascii="Arial" w:hAnsi="Arial" w:cs="Arial"/>
        </w:rPr>
        <w:t>: Icebreakers and other engaging questions</w:t>
      </w:r>
    </w:p>
    <w:p w14:paraId="09619784" w14:textId="77777777" w:rsidR="00243114" w:rsidRDefault="00243114" w:rsidP="00764EE0">
      <w:pPr>
        <w:rPr>
          <w:rFonts w:ascii="Arial" w:hAnsi="Arial" w:cs="Arial"/>
          <w:sz w:val="24"/>
          <w:szCs w:val="24"/>
        </w:rPr>
      </w:pPr>
    </w:p>
    <w:p w14:paraId="6EF037FB" w14:textId="02942BD1" w:rsidR="008438F5" w:rsidRPr="003E3D19" w:rsidRDefault="00764EE0" w:rsidP="00764EE0">
      <w:pP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3E3D19">
        <w:rPr>
          <w:rFonts w:ascii="Arial" w:hAnsi="Arial" w:cs="Arial"/>
          <w:sz w:val="24"/>
          <w:szCs w:val="24"/>
        </w:rPr>
        <w:t xml:space="preserve">As part of </w:t>
      </w:r>
      <w:r w:rsidR="00F571DE" w:rsidRPr="003E3D19">
        <w:rPr>
          <w:rFonts w:ascii="Arial" w:hAnsi="Arial" w:cs="Arial"/>
          <w:sz w:val="24"/>
          <w:szCs w:val="24"/>
        </w:rPr>
        <w:t xml:space="preserve">a session </w:t>
      </w:r>
      <w:r w:rsidR="00B20414" w:rsidRPr="003E3D19">
        <w:rPr>
          <w:rFonts w:ascii="Arial" w:hAnsi="Arial" w:cs="Arial"/>
          <w:sz w:val="24"/>
          <w:szCs w:val="24"/>
        </w:rPr>
        <w:t xml:space="preserve">presented at the 2023 </w:t>
      </w:r>
      <w:r w:rsidR="0071770C" w:rsidRPr="003E3D19">
        <w:rPr>
          <w:rFonts w:ascii="Arial" w:hAnsi="Arial" w:cs="Arial"/>
          <w:sz w:val="24"/>
          <w:szCs w:val="24"/>
        </w:rPr>
        <w:t xml:space="preserve">ARSL Annual Conference, </w:t>
      </w:r>
      <w:r w:rsidR="000532C0" w:rsidRPr="003E3D19">
        <w:rPr>
          <w:rFonts w:ascii="Arial" w:hAnsi="Arial" w:cs="Arial"/>
          <w:i/>
          <w:iCs/>
          <w:sz w:val="24"/>
          <w:szCs w:val="24"/>
        </w:rPr>
        <w:t>Libraries as Social Connectors: Strategies for Deepening Community Engagement</w:t>
      </w:r>
      <w:r w:rsidR="000532C0" w:rsidRPr="003E3D19">
        <w:rPr>
          <w:rFonts w:ascii="Arial" w:hAnsi="Arial" w:cs="Arial"/>
          <w:sz w:val="24"/>
          <w:szCs w:val="24"/>
        </w:rPr>
        <w:t>, we gathered these prompt and icebreaker ideas from conference attendees.</w:t>
      </w:r>
      <w:r w:rsidR="00F30AD1" w:rsidRPr="003E3D19">
        <w:rPr>
          <w:rFonts w:ascii="Arial" w:hAnsi="Arial" w:cs="Arial"/>
          <w:sz w:val="24"/>
          <w:szCs w:val="24"/>
        </w:rPr>
        <w:t xml:space="preserve"> See additional resources </w:t>
      </w:r>
      <w:r w:rsidR="0064193D" w:rsidRPr="003E3D19">
        <w:rPr>
          <w:rFonts w:ascii="Arial" w:hAnsi="Arial" w:cs="Arial"/>
          <w:sz w:val="24"/>
          <w:szCs w:val="24"/>
        </w:rPr>
        <w:t>from the session</w:t>
      </w:r>
      <w:r w:rsidR="00F32304" w:rsidRPr="003E3D19">
        <w:rPr>
          <w:rFonts w:ascii="Arial" w:hAnsi="Arial" w:cs="Arial"/>
          <w:sz w:val="24"/>
          <w:szCs w:val="24"/>
        </w:rPr>
        <w:t xml:space="preserve"> in the article,</w:t>
      </w:r>
      <w:r w:rsidR="008B1D3E" w:rsidRPr="003E3D1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A4FE6" w:rsidRPr="003E3D1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WebJunction at the Association for Rural &amp; Small Libraries Conference</w:t>
        </w:r>
      </w:hyperlink>
      <w:r w:rsidR="00DA4FE6" w:rsidRPr="003E3D19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7B774C65" w14:textId="497FD01A" w:rsidR="00D13783" w:rsidRPr="00A76471" w:rsidRDefault="00753A9A" w:rsidP="00A76471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Things to remember when picking prompts to use</w:t>
      </w:r>
    </w:p>
    <w:p w14:paraId="1FC1ECE4" w14:textId="74B435F3" w:rsidR="00DD0565" w:rsidRPr="00A76471" w:rsidRDefault="00CE1048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Is it age-appropriate?</w:t>
      </w:r>
    </w:p>
    <w:p w14:paraId="29518DCA" w14:textId="65D91C70" w:rsidR="4D9AC186" w:rsidRPr="00A76471" w:rsidRDefault="4D9AC186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Is the question too personal, or</w:t>
      </w:r>
      <w:r w:rsidRPr="00A76471">
        <w:rPr>
          <w:rFonts w:ascii="Arial" w:eastAsia="Times New Roman" w:hAnsi="Arial" w:cs="Arial"/>
          <w:sz w:val="24"/>
          <w:szCs w:val="24"/>
        </w:rPr>
        <w:t xml:space="preserve"> </w:t>
      </w:r>
      <w:r w:rsidR="00D508E5" w:rsidRPr="00A76471">
        <w:rPr>
          <w:rFonts w:ascii="Arial" w:eastAsia="Times New Roman" w:hAnsi="Arial" w:cs="Arial"/>
          <w:sz w:val="24"/>
          <w:szCs w:val="24"/>
        </w:rPr>
        <w:t>does it</w:t>
      </w:r>
      <w:r w:rsidRPr="00A76471">
        <w:rPr>
          <w:rFonts w:ascii="Arial" w:eastAsia="Times New Roman" w:hAnsi="Arial" w:cs="Arial"/>
          <w:sz w:val="24"/>
          <w:szCs w:val="24"/>
        </w:rPr>
        <w:t xml:space="preserve"> introduce cultural assumptions or sensitivities? </w:t>
      </w:r>
      <w:r w:rsidR="5EE7B0DB" w:rsidRPr="00A76471">
        <w:rPr>
          <w:rFonts w:ascii="Arial" w:eastAsia="Times New Roman" w:hAnsi="Arial" w:cs="Arial"/>
          <w:sz w:val="24"/>
          <w:szCs w:val="24"/>
        </w:rPr>
        <w:t>Does the question allow for diverse perspectives and experiences?</w:t>
      </w:r>
    </w:p>
    <w:p w14:paraId="0E94632A" w14:textId="364C055E" w:rsidR="00C55785" w:rsidRPr="00A76471" w:rsidRDefault="00C55785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Does your chosen question assume privilege? E.g., asking “What was you first car, make and model?” implies that people had a car, learned to drive, and aren’t embarrassed about it.</w:t>
      </w:r>
    </w:p>
    <w:p w14:paraId="085C67A3" w14:textId="4334A7A2" w:rsidR="00E15FE8" w:rsidRPr="00A76471" w:rsidRDefault="00E15FE8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Is there an option to provide the question ahead of time, so those who don’t like to be surprised or put on the spot can </w:t>
      </w:r>
      <w:proofErr w:type="gramStart"/>
      <w:r w:rsidRPr="00A76471">
        <w:rPr>
          <w:rFonts w:ascii="Arial" w:eastAsia="Times New Roman" w:hAnsi="Arial" w:cs="Arial"/>
          <w:sz w:val="24"/>
          <w:szCs w:val="24"/>
        </w:rPr>
        <w:t>better prepare</w:t>
      </w:r>
      <w:proofErr w:type="gramEnd"/>
      <w:r w:rsidRPr="00A76471">
        <w:rPr>
          <w:rFonts w:ascii="Arial" w:eastAsia="Times New Roman" w:hAnsi="Arial" w:cs="Arial"/>
          <w:sz w:val="24"/>
          <w:szCs w:val="24"/>
        </w:rPr>
        <w:t>?</w:t>
      </w:r>
    </w:p>
    <w:p w14:paraId="097FCCD0" w14:textId="09F3D068" w:rsidR="00753A9A" w:rsidRPr="00A76471" w:rsidRDefault="008438F5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Does the question create deeper social </w:t>
      </w:r>
      <w:proofErr w:type="gramStart"/>
      <w:r w:rsidRPr="00A76471">
        <w:rPr>
          <w:rFonts w:ascii="Arial" w:eastAsia="Times New Roman" w:hAnsi="Arial" w:cs="Arial"/>
          <w:sz w:val="24"/>
          <w:szCs w:val="24"/>
        </w:rPr>
        <w:t>connection, if</w:t>
      </w:r>
      <w:proofErr w:type="gramEnd"/>
      <w:r w:rsidRPr="00A76471">
        <w:rPr>
          <w:rFonts w:ascii="Arial" w:eastAsia="Times New Roman" w:hAnsi="Arial" w:cs="Arial"/>
          <w:sz w:val="24"/>
          <w:szCs w:val="24"/>
        </w:rPr>
        <w:t xml:space="preserve"> that’s your intention?</w:t>
      </w:r>
    </w:p>
    <w:p w14:paraId="1839C754" w14:textId="02AB2C95" w:rsidR="008F35F2" w:rsidRPr="003E3D19" w:rsidRDefault="00526F4D" w:rsidP="00526F4D">
      <w:pPr>
        <w:rPr>
          <w:rFonts w:ascii="Arial" w:hAnsi="Arial" w:cs="Arial"/>
          <w:sz w:val="24"/>
          <w:szCs w:val="24"/>
        </w:rPr>
      </w:pPr>
      <w:r w:rsidRPr="003E3D19">
        <w:rPr>
          <w:rFonts w:ascii="Arial" w:hAnsi="Arial" w:cs="Arial"/>
          <w:sz w:val="24"/>
          <w:szCs w:val="24"/>
        </w:rPr>
        <w:t>This list collects</w:t>
      </w:r>
      <w:r w:rsidR="008F35F2" w:rsidRPr="003E3D19">
        <w:rPr>
          <w:rFonts w:ascii="Arial" w:hAnsi="Arial" w:cs="Arial"/>
          <w:sz w:val="24"/>
          <w:szCs w:val="24"/>
        </w:rPr>
        <w:t xml:space="preserve"> favorite prompts</w:t>
      </w:r>
      <w:r w:rsidRPr="003E3D19">
        <w:rPr>
          <w:rFonts w:ascii="Arial" w:hAnsi="Arial" w:cs="Arial"/>
          <w:sz w:val="24"/>
          <w:szCs w:val="24"/>
        </w:rPr>
        <w:t xml:space="preserve"> or </w:t>
      </w:r>
      <w:r w:rsidR="008F35F2" w:rsidRPr="003E3D19">
        <w:rPr>
          <w:rFonts w:ascii="Arial" w:hAnsi="Arial" w:cs="Arial"/>
          <w:sz w:val="24"/>
          <w:szCs w:val="24"/>
        </w:rPr>
        <w:t>icebreakers</w:t>
      </w:r>
      <w:r w:rsidRPr="003E3D19">
        <w:rPr>
          <w:rFonts w:ascii="Arial" w:hAnsi="Arial" w:cs="Arial"/>
          <w:sz w:val="24"/>
          <w:szCs w:val="24"/>
        </w:rPr>
        <w:t xml:space="preserve"> that could be used</w:t>
      </w:r>
      <w:r w:rsidR="008F35F2" w:rsidRPr="003E3D19">
        <w:rPr>
          <w:rFonts w:ascii="Arial" w:hAnsi="Arial" w:cs="Arial"/>
          <w:sz w:val="24"/>
          <w:szCs w:val="24"/>
        </w:rPr>
        <w:t xml:space="preserve"> to deepen social connection when you gather for any occasion</w:t>
      </w:r>
      <w:r w:rsidRPr="003E3D19">
        <w:rPr>
          <w:rFonts w:ascii="Arial" w:hAnsi="Arial" w:cs="Arial"/>
          <w:sz w:val="24"/>
          <w:szCs w:val="24"/>
        </w:rPr>
        <w:t xml:space="preserve">, whether in patron interactions, for a </w:t>
      </w:r>
      <w:r w:rsidR="008F35F2" w:rsidRPr="003E3D19">
        <w:rPr>
          <w:rFonts w:ascii="Arial" w:hAnsi="Arial" w:cs="Arial"/>
          <w:sz w:val="24"/>
          <w:szCs w:val="24"/>
        </w:rPr>
        <w:t xml:space="preserve">library program, teen advisory board meeting, </w:t>
      </w:r>
      <w:proofErr w:type="gramStart"/>
      <w:r w:rsidR="008F35F2" w:rsidRPr="003E3D19">
        <w:rPr>
          <w:rFonts w:ascii="Arial" w:hAnsi="Arial" w:cs="Arial"/>
          <w:sz w:val="24"/>
          <w:szCs w:val="24"/>
        </w:rPr>
        <w:t>staff</w:t>
      </w:r>
      <w:proofErr w:type="gramEnd"/>
      <w:r w:rsidR="008F35F2" w:rsidRPr="003E3D19">
        <w:rPr>
          <w:rFonts w:ascii="Arial" w:hAnsi="Arial" w:cs="Arial"/>
          <w:sz w:val="24"/>
          <w:szCs w:val="24"/>
        </w:rPr>
        <w:t xml:space="preserve"> or trustee meeting, or even </w:t>
      </w:r>
      <w:r w:rsidRPr="003E3D19">
        <w:rPr>
          <w:rFonts w:ascii="Arial" w:hAnsi="Arial" w:cs="Arial"/>
          <w:sz w:val="24"/>
          <w:szCs w:val="24"/>
        </w:rPr>
        <w:t xml:space="preserve">in </w:t>
      </w:r>
      <w:r w:rsidR="008F35F2" w:rsidRPr="003E3D19">
        <w:rPr>
          <w:rFonts w:ascii="Arial" w:hAnsi="Arial" w:cs="Arial"/>
          <w:sz w:val="24"/>
          <w:szCs w:val="24"/>
        </w:rPr>
        <w:t>more passive scenarios, like a bulletin board</w:t>
      </w:r>
      <w:r w:rsidRPr="003E3D19">
        <w:rPr>
          <w:rFonts w:ascii="Arial" w:hAnsi="Arial" w:cs="Arial"/>
          <w:sz w:val="24"/>
          <w:szCs w:val="24"/>
        </w:rPr>
        <w:t>, inviting patrons to answer the</w:t>
      </w:r>
      <w:r w:rsidR="008F35F2" w:rsidRPr="003E3D19">
        <w:rPr>
          <w:rFonts w:ascii="Arial" w:hAnsi="Arial" w:cs="Arial"/>
          <w:sz w:val="24"/>
          <w:szCs w:val="24"/>
        </w:rPr>
        <w:t xml:space="preserve"> “Question of the Week.”</w:t>
      </w:r>
    </w:p>
    <w:p w14:paraId="7BD9F823" w14:textId="77777777" w:rsidR="00526F4D" w:rsidRPr="003E3D19" w:rsidRDefault="00526F4D" w:rsidP="00526F4D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Icebreakers and other prompts</w:t>
      </w:r>
    </w:p>
    <w:p w14:paraId="741156C4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 could choose a superpower, what would it be and why?</w:t>
      </w:r>
    </w:p>
    <w:p w14:paraId="583A9E4E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 could go anywhere and eat anything, where would you go and what would you eat?</w:t>
      </w:r>
    </w:p>
    <w:p w14:paraId="5BD7EEFA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What would be your theme song or walk-up song? </w:t>
      </w:r>
    </w:p>
    <w:p w14:paraId="05F7C218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What’s your go-to karaoke song? </w:t>
      </w:r>
    </w:p>
    <w:p w14:paraId="0CDDBAF5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What’s the first concert you attended?</w:t>
      </w:r>
    </w:p>
    <w:p w14:paraId="315A113C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your life was made into a movie, who would play you?</w:t>
      </w:r>
    </w:p>
    <w:p w14:paraId="67540888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When you were a child, what was the first thing you wanted to be when you grew up?</w:t>
      </w:r>
    </w:p>
    <w:p w14:paraId="1DD82C2A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 could have dinner with anyone, who would you choose?</w:t>
      </w:r>
    </w:p>
    <w:p w14:paraId="09230A2C" w14:textId="77777777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 were an animal, what would it be and why?</w:t>
      </w:r>
    </w:p>
    <w:p w14:paraId="6CF1FBDA" w14:textId="4336F68F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Two truths and a lie (each person tells </w:t>
      </w:r>
      <w:r w:rsidR="00E02D16" w:rsidRPr="00A76471">
        <w:rPr>
          <w:rFonts w:ascii="Arial" w:eastAsia="Times New Roman" w:hAnsi="Arial" w:cs="Arial"/>
          <w:sz w:val="24"/>
          <w:szCs w:val="24"/>
        </w:rPr>
        <w:t>two</w:t>
      </w:r>
      <w:r w:rsidRPr="00A76471">
        <w:rPr>
          <w:rFonts w:ascii="Arial" w:eastAsia="Times New Roman" w:hAnsi="Arial" w:cs="Arial"/>
          <w:sz w:val="24"/>
          <w:szCs w:val="24"/>
        </w:rPr>
        <w:t xml:space="preserve"> truths and a lie about themselves</w:t>
      </w:r>
      <w:r w:rsidR="00190385" w:rsidRPr="00A76471">
        <w:rPr>
          <w:rFonts w:ascii="Arial" w:eastAsia="Times New Roman" w:hAnsi="Arial" w:cs="Arial"/>
          <w:sz w:val="24"/>
          <w:szCs w:val="24"/>
        </w:rPr>
        <w:t>,</w:t>
      </w:r>
      <w:r w:rsidRPr="00A76471">
        <w:rPr>
          <w:rFonts w:ascii="Arial" w:eastAsia="Times New Roman" w:hAnsi="Arial" w:cs="Arial"/>
          <w:sz w:val="24"/>
          <w:szCs w:val="24"/>
        </w:rPr>
        <w:t xml:space="preserve"> and others </w:t>
      </w:r>
      <w:proofErr w:type="gramStart"/>
      <w:r w:rsidRPr="00A76471">
        <w:rPr>
          <w:rFonts w:ascii="Arial" w:eastAsia="Times New Roman" w:hAnsi="Arial" w:cs="Arial"/>
          <w:sz w:val="24"/>
          <w:szCs w:val="24"/>
        </w:rPr>
        <w:t>have to</w:t>
      </w:r>
      <w:proofErr w:type="gramEnd"/>
      <w:r w:rsidRPr="00A76471">
        <w:rPr>
          <w:rFonts w:ascii="Arial" w:eastAsia="Times New Roman" w:hAnsi="Arial" w:cs="Arial"/>
          <w:sz w:val="24"/>
          <w:szCs w:val="24"/>
        </w:rPr>
        <w:t xml:space="preserve"> guess which one is a lie).</w:t>
      </w:r>
    </w:p>
    <w:p w14:paraId="5C6C1FF0" w14:textId="4FFD534E" w:rsidR="00526F4D" w:rsidRPr="00A76471" w:rsidRDefault="00526F4D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If you were a tree, what kind would you be, and why?</w:t>
      </w:r>
    </w:p>
    <w:p w14:paraId="148530F3" w14:textId="5B1ADBED" w:rsidR="005F1AFB" w:rsidRPr="00A76471" w:rsidRDefault="005F1AFB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>What’s something you’ve waited a long time for? (</w:t>
      </w:r>
      <w:r w:rsidR="007550C0" w:rsidRPr="00A76471">
        <w:rPr>
          <w:rFonts w:ascii="Arial" w:eastAsia="Times New Roman" w:hAnsi="Arial" w:cs="Arial"/>
          <w:sz w:val="24"/>
          <w:szCs w:val="24"/>
        </w:rPr>
        <w:t>G</w:t>
      </w:r>
      <w:r w:rsidRPr="00A76471">
        <w:rPr>
          <w:rFonts w:ascii="Arial" w:eastAsia="Times New Roman" w:hAnsi="Arial" w:cs="Arial"/>
          <w:sz w:val="24"/>
          <w:szCs w:val="24"/>
        </w:rPr>
        <w:t>ood with teens!)</w:t>
      </w:r>
    </w:p>
    <w:p w14:paraId="4F799D3F" w14:textId="3102F9B0" w:rsidR="004D0587" w:rsidRPr="00A76471" w:rsidRDefault="0077783F" w:rsidP="00A76471">
      <w:pPr>
        <w:pStyle w:val="Heading2"/>
        <w:spacing w:line="240" w:lineRule="auto"/>
        <w:rPr>
          <w:rFonts w:ascii="Arial" w:hAnsi="Arial" w:cs="Arial"/>
        </w:rPr>
      </w:pPr>
      <w:r w:rsidRPr="003E3D19">
        <w:rPr>
          <w:rFonts w:ascii="Arial" w:hAnsi="Arial" w:cs="Arial"/>
        </w:rPr>
        <w:lastRenderedPageBreak/>
        <w:t xml:space="preserve">For interactions with patrons </w:t>
      </w:r>
      <w:r w:rsidR="0095090C" w:rsidRPr="003E3D19">
        <w:rPr>
          <w:rFonts w:ascii="Arial" w:hAnsi="Arial" w:cs="Arial"/>
        </w:rPr>
        <w:t>in the library or at the service desk</w:t>
      </w:r>
    </w:p>
    <w:p w14:paraId="35A018AB" w14:textId="1C64A247" w:rsidR="0077783F" w:rsidRPr="00A76471" w:rsidRDefault="0077783F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What </w:t>
      </w:r>
      <w:r w:rsidR="00756390" w:rsidRPr="00A76471">
        <w:rPr>
          <w:rFonts w:ascii="Arial" w:eastAsia="Times New Roman" w:hAnsi="Arial" w:cs="Arial"/>
          <w:sz w:val="24"/>
          <w:szCs w:val="24"/>
        </w:rPr>
        <w:t>brings you to the library?</w:t>
      </w:r>
    </w:p>
    <w:p w14:paraId="7CD3F407" w14:textId="19526D5D" w:rsidR="0076576D" w:rsidRPr="00A76471" w:rsidRDefault="00756390" w:rsidP="00A7647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76471">
        <w:rPr>
          <w:rFonts w:ascii="Arial" w:eastAsia="Times New Roman" w:hAnsi="Arial" w:cs="Arial"/>
          <w:sz w:val="24"/>
          <w:szCs w:val="24"/>
        </w:rPr>
        <w:t xml:space="preserve">What brings you to ___________(name of your town)? </w:t>
      </w:r>
      <w:r w:rsidR="002A52A4" w:rsidRPr="00A76471">
        <w:rPr>
          <w:rFonts w:ascii="Arial" w:eastAsia="Times New Roman" w:hAnsi="Arial" w:cs="Arial"/>
          <w:sz w:val="24"/>
          <w:szCs w:val="24"/>
        </w:rPr>
        <w:t>G</w:t>
      </w:r>
      <w:r w:rsidR="00F80CB0" w:rsidRPr="00A76471">
        <w:rPr>
          <w:rFonts w:ascii="Arial" w:eastAsia="Times New Roman" w:hAnsi="Arial" w:cs="Arial"/>
          <w:sz w:val="24"/>
          <w:szCs w:val="24"/>
        </w:rPr>
        <w:t xml:space="preserve">ood for folks who look like they’re new </w:t>
      </w:r>
      <w:r w:rsidR="03486366" w:rsidRPr="00A76471">
        <w:rPr>
          <w:rFonts w:ascii="Arial" w:eastAsia="Times New Roman" w:hAnsi="Arial" w:cs="Arial"/>
          <w:sz w:val="24"/>
          <w:szCs w:val="24"/>
        </w:rPr>
        <w:t>to the library</w:t>
      </w:r>
      <w:r w:rsidR="00F80CB0" w:rsidRPr="00A76471">
        <w:rPr>
          <w:rFonts w:ascii="Arial" w:eastAsia="Times New Roman" w:hAnsi="Arial" w:cs="Arial"/>
          <w:sz w:val="24"/>
          <w:szCs w:val="24"/>
        </w:rPr>
        <w:t xml:space="preserve"> </w:t>
      </w:r>
      <w:r w:rsidR="00F80CB0" w:rsidRPr="00A76471">
        <w:rPr>
          <w:rFonts w:ascii="Arial" w:eastAsia="Times New Roman" w:hAnsi="Arial" w:cs="Arial"/>
          <w:sz w:val="24"/>
          <w:szCs w:val="24"/>
        </w:rPr>
        <w:t>or passing through</w:t>
      </w:r>
      <w:r w:rsidR="0095090C" w:rsidRPr="00A76471">
        <w:rPr>
          <w:rFonts w:ascii="Arial" w:eastAsia="Times New Roman" w:hAnsi="Arial" w:cs="Arial"/>
          <w:sz w:val="24"/>
          <w:szCs w:val="24"/>
        </w:rPr>
        <w:t>.</w:t>
      </w:r>
    </w:p>
    <w:p w14:paraId="0FBCB400" w14:textId="3027CF1D" w:rsidR="0076576D" w:rsidRPr="003E3D19" w:rsidRDefault="0076576D" w:rsidP="00D13783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Book-related</w:t>
      </w:r>
    </w:p>
    <w:p w14:paraId="59BF3870" w14:textId="77777777" w:rsidR="0076576D" w:rsidRPr="003E3D19" w:rsidRDefault="0076576D" w:rsidP="00D1378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3D19">
        <w:rPr>
          <w:rFonts w:ascii="Arial" w:eastAsia="Times New Roman" w:hAnsi="Arial" w:cs="Arial"/>
          <w:sz w:val="24"/>
          <w:szCs w:val="24"/>
        </w:rPr>
        <w:t>What book have you enjoyed lately/what are you reading?</w:t>
      </w:r>
    </w:p>
    <w:p w14:paraId="5A45F351" w14:textId="6AAA7EFC" w:rsidR="00410DE6" w:rsidRPr="003E3D19" w:rsidRDefault="0076576D" w:rsidP="00580E7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E3D19">
        <w:rPr>
          <w:rFonts w:ascii="Arial" w:hAnsi="Arial" w:cs="Arial"/>
          <w:sz w:val="24"/>
          <w:szCs w:val="24"/>
        </w:rPr>
        <w:t>What is a book you've given as a gift repeatedly and why? (</w:t>
      </w:r>
      <w:r w:rsidR="002A52A4" w:rsidRPr="003E3D19">
        <w:rPr>
          <w:rFonts w:ascii="Arial" w:hAnsi="Arial" w:cs="Arial"/>
          <w:sz w:val="24"/>
          <w:szCs w:val="24"/>
        </w:rPr>
        <w:t>Good for a</w:t>
      </w:r>
      <w:r w:rsidRPr="003E3D19">
        <w:rPr>
          <w:rFonts w:ascii="Arial" w:hAnsi="Arial" w:cs="Arial"/>
          <w:sz w:val="24"/>
          <w:szCs w:val="24"/>
        </w:rPr>
        <w:t>dults</w:t>
      </w:r>
      <w:r w:rsidR="002A52A4" w:rsidRPr="003E3D19">
        <w:rPr>
          <w:rFonts w:ascii="Arial" w:hAnsi="Arial" w:cs="Arial"/>
          <w:sz w:val="24"/>
          <w:szCs w:val="24"/>
        </w:rPr>
        <w:t>.</w:t>
      </w:r>
      <w:r w:rsidRPr="003E3D19">
        <w:rPr>
          <w:rFonts w:ascii="Arial" w:hAnsi="Arial" w:cs="Arial"/>
          <w:sz w:val="24"/>
          <w:szCs w:val="24"/>
        </w:rPr>
        <w:t>)</w:t>
      </w:r>
    </w:p>
    <w:p w14:paraId="56C54F00" w14:textId="3114DD83" w:rsidR="003E3D19" w:rsidRPr="00D13783" w:rsidRDefault="00922D8B" w:rsidP="00D13783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What’s your favorite</w:t>
      </w:r>
      <w:r w:rsidR="00A5286D" w:rsidRPr="003E3D19">
        <w:rPr>
          <w:rFonts w:ascii="Arial" w:hAnsi="Arial" w:cs="Arial"/>
        </w:rPr>
        <w:t>…</w:t>
      </w:r>
    </w:p>
    <w:p w14:paraId="303C8EDA" w14:textId="77777777" w:rsidR="005D19AB" w:rsidRPr="00810426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>What is your favorite thing about yourself?</w:t>
      </w:r>
    </w:p>
    <w:p w14:paraId="1E40FFFD" w14:textId="77777777" w:rsidR="005D19AB" w:rsidRPr="00810426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>What is your favorite soup?</w:t>
      </w:r>
    </w:p>
    <w:p w14:paraId="3EA948A1" w14:textId="77777777" w:rsidR="005D19AB" w:rsidRPr="00810426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>What’s your favorite season and why?</w:t>
      </w:r>
    </w:p>
    <w:p w14:paraId="7F541968" w14:textId="77777777" w:rsidR="005D19AB" w:rsidRPr="00810426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>What is your favorite movie?</w:t>
      </w:r>
    </w:p>
    <w:p w14:paraId="585FB193" w14:textId="77777777" w:rsidR="005D19AB" w:rsidRPr="003E3D19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3D19">
        <w:rPr>
          <w:rFonts w:ascii="Arial" w:eastAsia="Times New Roman" w:hAnsi="Arial" w:cs="Arial"/>
          <w:sz w:val="24"/>
          <w:szCs w:val="24"/>
        </w:rPr>
        <w:t>What’s your favorite restaurant near the library?</w:t>
      </w:r>
    </w:p>
    <w:p w14:paraId="0A40EE20" w14:textId="29D67E83" w:rsidR="00922D8B" w:rsidRPr="003E3D19" w:rsidRDefault="005D19AB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3D19">
        <w:rPr>
          <w:rFonts w:ascii="Arial" w:eastAsia="Times New Roman" w:hAnsi="Arial" w:cs="Arial"/>
          <w:sz w:val="24"/>
          <w:szCs w:val="24"/>
        </w:rPr>
        <w:t>Share a favorite quote</w:t>
      </w:r>
      <w:r w:rsidR="002A52A4" w:rsidRPr="003E3D19">
        <w:rPr>
          <w:rFonts w:ascii="Arial" w:eastAsia="Times New Roman" w:hAnsi="Arial" w:cs="Arial"/>
          <w:sz w:val="24"/>
          <w:szCs w:val="24"/>
        </w:rPr>
        <w:t>.</w:t>
      </w:r>
    </w:p>
    <w:p w14:paraId="1FDD8D32" w14:textId="689A529F" w:rsidR="00A0432D" w:rsidRPr="003E3D19" w:rsidRDefault="002B5B68" w:rsidP="00580E76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Role-playing options</w:t>
      </w:r>
    </w:p>
    <w:p w14:paraId="39BF87E6" w14:textId="1AD1AA14" w:rsidR="00A0432D" w:rsidRPr="00810426" w:rsidRDefault="00A0432D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>Here's a prompt that could be used with staff, perhaps at a meeting</w:t>
      </w:r>
      <w:r w:rsidR="00E52044" w:rsidRPr="00810426">
        <w:rPr>
          <w:rFonts w:ascii="Arial" w:eastAsia="Times New Roman" w:hAnsi="Arial" w:cs="Arial"/>
          <w:sz w:val="24"/>
          <w:szCs w:val="24"/>
        </w:rPr>
        <w:t>/</w:t>
      </w:r>
      <w:r w:rsidRPr="00810426">
        <w:rPr>
          <w:rFonts w:ascii="Arial" w:eastAsia="Times New Roman" w:hAnsi="Arial" w:cs="Arial"/>
          <w:sz w:val="24"/>
          <w:szCs w:val="24"/>
        </w:rPr>
        <w:t>part of training, or with trustees and other library advocates</w:t>
      </w:r>
      <w:r w:rsidR="002A52A4" w:rsidRPr="00810426">
        <w:rPr>
          <w:rFonts w:ascii="Arial" w:eastAsia="Times New Roman" w:hAnsi="Arial" w:cs="Arial"/>
          <w:sz w:val="24"/>
          <w:szCs w:val="24"/>
        </w:rPr>
        <w:t>:</w:t>
      </w:r>
      <w:r w:rsidRPr="00810426">
        <w:rPr>
          <w:rFonts w:ascii="Arial" w:eastAsia="Times New Roman" w:hAnsi="Arial" w:cs="Arial"/>
          <w:sz w:val="24"/>
          <w:szCs w:val="24"/>
        </w:rPr>
        <w:t xml:space="preserve"> "What do you say to someone who says they don't like to read?" </w:t>
      </w:r>
      <w:r w:rsidR="000C7983" w:rsidRPr="00810426">
        <w:rPr>
          <w:rFonts w:ascii="Arial" w:eastAsia="Times New Roman" w:hAnsi="Arial" w:cs="Arial"/>
          <w:sz w:val="24"/>
          <w:szCs w:val="24"/>
        </w:rPr>
        <w:t>I</w:t>
      </w:r>
      <w:r w:rsidRPr="00810426">
        <w:rPr>
          <w:rFonts w:ascii="Arial" w:eastAsia="Times New Roman" w:hAnsi="Arial" w:cs="Arial"/>
          <w:sz w:val="24"/>
          <w:szCs w:val="24"/>
        </w:rPr>
        <w:t>t could be someone saying they don't really use the library because they don't like to read</w:t>
      </w:r>
      <w:r w:rsidR="00432124" w:rsidRPr="00810426">
        <w:rPr>
          <w:rFonts w:ascii="Arial" w:eastAsia="Times New Roman" w:hAnsi="Arial" w:cs="Arial"/>
          <w:sz w:val="24"/>
          <w:szCs w:val="24"/>
        </w:rPr>
        <w:t>. Staff or trustees c</w:t>
      </w:r>
      <w:r w:rsidRPr="00810426">
        <w:rPr>
          <w:rFonts w:ascii="Arial" w:eastAsia="Times New Roman" w:hAnsi="Arial" w:cs="Arial"/>
          <w:sz w:val="24"/>
          <w:szCs w:val="24"/>
        </w:rPr>
        <w:t>ould surface many ideas and angles!</w:t>
      </w:r>
      <w:r w:rsidR="00D137A1" w:rsidRPr="00810426">
        <w:rPr>
          <w:rFonts w:ascii="Arial" w:eastAsia="Times New Roman" w:hAnsi="Arial" w:cs="Arial"/>
          <w:sz w:val="24"/>
          <w:szCs w:val="24"/>
        </w:rPr>
        <w:t xml:space="preserve"> (e.g., do they know about your coffee table/oversized books, </w:t>
      </w:r>
      <w:r w:rsidR="00B66660" w:rsidRPr="00810426">
        <w:rPr>
          <w:rFonts w:ascii="Arial" w:eastAsia="Times New Roman" w:hAnsi="Arial" w:cs="Arial"/>
          <w:sz w:val="24"/>
          <w:szCs w:val="24"/>
        </w:rPr>
        <w:t>graphic novels, or do they know about all the other things they can do at the library?)</w:t>
      </w:r>
    </w:p>
    <w:p w14:paraId="355D45E1" w14:textId="2CBFC933" w:rsidR="00A0432D" w:rsidRPr="00810426" w:rsidRDefault="00F80CB0" w:rsidP="008104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10426">
        <w:rPr>
          <w:rFonts w:ascii="Arial" w:eastAsia="Times New Roman" w:hAnsi="Arial" w:cs="Arial"/>
          <w:sz w:val="24"/>
          <w:szCs w:val="24"/>
        </w:rPr>
        <w:t xml:space="preserve">You’re in a </w:t>
      </w:r>
      <w:r w:rsidR="002B5B68" w:rsidRPr="00810426">
        <w:rPr>
          <w:rFonts w:ascii="Arial" w:eastAsia="Times New Roman" w:hAnsi="Arial" w:cs="Arial"/>
          <w:sz w:val="24"/>
          <w:szCs w:val="24"/>
        </w:rPr>
        <w:t xml:space="preserve">local store and </w:t>
      </w:r>
      <w:r w:rsidR="00BE4D85" w:rsidRPr="00810426">
        <w:rPr>
          <w:rFonts w:ascii="Arial" w:eastAsia="Times New Roman" w:hAnsi="Arial" w:cs="Arial"/>
          <w:sz w:val="24"/>
          <w:szCs w:val="24"/>
        </w:rPr>
        <w:t xml:space="preserve">you hear someone in the next </w:t>
      </w:r>
      <w:r w:rsidR="4B65C3AB" w:rsidRPr="00810426">
        <w:rPr>
          <w:rFonts w:ascii="Arial" w:eastAsia="Times New Roman" w:hAnsi="Arial" w:cs="Arial"/>
          <w:sz w:val="24"/>
          <w:szCs w:val="24"/>
        </w:rPr>
        <w:t>a</w:t>
      </w:r>
      <w:r w:rsidR="00BE4D85" w:rsidRPr="00810426">
        <w:rPr>
          <w:rFonts w:ascii="Arial" w:eastAsia="Times New Roman" w:hAnsi="Arial" w:cs="Arial"/>
          <w:sz w:val="24"/>
          <w:szCs w:val="24"/>
        </w:rPr>
        <w:t>isle or nearby talking about the library negatively. What would you do?</w:t>
      </w:r>
    </w:p>
    <w:p w14:paraId="478C6832" w14:textId="11034272" w:rsidR="00BE4D85" w:rsidRPr="003E3D19" w:rsidRDefault="00DB2AD8" w:rsidP="00DB2AD8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Good for staff</w:t>
      </w:r>
      <w:r w:rsidR="00A5286D" w:rsidRPr="003E3D19">
        <w:rPr>
          <w:rFonts w:ascii="Arial" w:hAnsi="Arial" w:cs="Arial"/>
        </w:rPr>
        <w:t xml:space="preserve">, </w:t>
      </w:r>
      <w:proofErr w:type="gramStart"/>
      <w:r w:rsidR="00A5286D" w:rsidRPr="003E3D19">
        <w:rPr>
          <w:rFonts w:ascii="Arial" w:hAnsi="Arial" w:cs="Arial"/>
        </w:rPr>
        <w:t>trustees</w:t>
      </w:r>
      <w:proofErr w:type="gramEnd"/>
      <w:r w:rsidR="00A5286D" w:rsidRPr="003E3D19">
        <w:rPr>
          <w:rFonts w:ascii="Arial" w:hAnsi="Arial" w:cs="Arial"/>
        </w:rPr>
        <w:t xml:space="preserve"> or library</w:t>
      </w:r>
      <w:r w:rsidRPr="003E3D19">
        <w:rPr>
          <w:rFonts w:ascii="Arial" w:hAnsi="Arial" w:cs="Arial"/>
        </w:rPr>
        <w:t xml:space="preserve"> boards</w:t>
      </w:r>
    </w:p>
    <w:p w14:paraId="045D5F76" w14:textId="0850B17E" w:rsidR="00580E76" w:rsidRPr="00847D20" w:rsidRDefault="00580E76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What would you do if someone told you </w:t>
      </w:r>
      <w:bookmarkStart w:id="0" w:name="_Int_VJxYS8zE"/>
      <w:proofErr w:type="spellStart"/>
      <w:r w:rsidR="096809F6" w:rsidRPr="00847D20">
        <w:rPr>
          <w:rFonts w:ascii="Arial" w:eastAsia="Times New Roman" w:hAnsi="Arial" w:cs="Arial"/>
          <w:sz w:val="24"/>
          <w:szCs w:val="24"/>
        </w:rPr>
        <w:t>you</w:t>
      </w:r>
      <w:bookmarkEnd w:id="0"/>
      <w:proofErr w:type="spellEnd"/>
      <w:r w:rsidR="096809F6" w:rsidRPr="00847D20">
        <w:rPr>
          <w:rFonts w:ascii="Arial" w:eastAsia="Times New Roman" w:hAnsi="Arial" w:cs="Arial"/>
          <w:sz w:val="24"/>
          <w:szCs w:val="24"/>
        </w:rPr>
        <w:t xml:space="preserve"> </w:t>
      </w:r>
      <w:r w:rsidRPr="00847D20">
        <w:rPr>
          <w:rFonts w:ascii="Arial" w:eastAsia="Times New Roman" w:hAnsi="Arial" w:cs="Arial"/>
          <w:sz w:val="24"/>
          <w:szCs w:val="24"/>
        </w:rPr>
        <w:t xml:space="preserve">had the day off right now? </w:t>
      </w:r>
    </w:p>
    <w:p w14:paraId="0D23DF80" w14:textId="272A091E" w:rsidR="00580E76" w:rsidRPr="00847D20" w:rsidRDefault="00580E76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Describe your workday in 5 words </w:t>
      </w:r>
    </w:p>
    <w:p w14:paraId="3441FCBB" w14:textId="77777777" w:rsidR="00580E76" w:rsidRPr="00847D20" w:rsidRDefault="00580E76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What brings you </w:t>
      </w:r>
      <w:proofErr w:type="spellStart"/>
      <w:r w:rsidRPr="00847D20">
        <w:rPr>
          <w:rFonts w:ascii="Arial" w:eastAsia="Times New Roman" w:hAnsi="Arial" w:cs="Arial"/>
          <w:sz w:val="24"/>
          <w:szCs w:val="24"/>
        </w:rPr>
        <w:t>awe</w:t>
      </w:r>
      <w:proofErr w:type="spellEnd"/>
      <w:r w:rsidRPr="00847D20">
        <w:rPr>
          <w:rFonts w:ascii="Arial" w:eastAsia="Times New Roman" w:hAnsi="Arial" w:cs="Arial"/>
          <w:sz w:val="24"/>
          <w:szCs w:val="24"/>
        </w:rPr>
        <w:t>?</w:t>
      </w:r>
    </w:p>
    <w:p w14:paraId="28870DC3" w14:textId="77777777" w:rsidR="00580E76" w:rsidRPr="00847D20" w:rsidRDefault="00580E76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 brings you joy today?</w:t>
      </w:r>
    </w:p>
    <w:p w14:paraId="20E28366" w14:textId="3D8FAE16" w:rsidR="00A0432D" w:rsidRPr="00847D20" w:rsidRDefault="00A0432D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For our </w:t>
      </w:r>
      <w:r w:rsidR="00175AD0" w:rsidRPr="00847D20">
        <w:rPr>
          <w:rFonts w:ascii="Arial" w:eastAsia="Times New Roman" w:hAnsi="Arial" w:cs="Arial"/>
          <w:sz w:val="24"/>
          <w:szCs w:val="24"/>
        </w:rPr>
        <w:t>all-staff</w:t>
      </w:r>
      <w:r w:rsidRPr="00847D20">
        <w:rPr>
          <w:rFonts w:ascii="Arial" w:eastAsia="Times New Roman" w:hAnsi="Arial" w:cs="Arial"/>
          <w:sz w:val="24"/>
          <w:szCs w:val="24"/>
        </w:rPr>
        <w:t xml:space="preserve"> training day last year our icebreaker was</w:t>
      </w:r>
      <w:r w:rsidR="00E627E7" w:rsidRPr="00847D20">
        <w:rPr>
          <w:rFonts w:ascii="Arial" w:eastAsia="Times New Roman" w:hAnsi="Arial" w:cs="Arial"/>
          <w:sz w:val="24"/>
          <w:szCs w:val="24"/>
        </w:rPr>
        <w:t>:</w:t>
      </w:r>
      <w:r w:rsidRPr="00847D20">
        <w:rPr>
          <w:rFonts w:ascii="Arial" w:eastAsia="Times New Roman" w:hAnsi="Arial" w:cs="Arial"/>
          <w:sz w:val="24"/>
          <w:szCs w:val="24"/>
        </w:rPr>
        <w:t xml:space="preserve"> </w:t>
      </w:r>
      <w:r w:rsidRPr="00847D20">
        <w:rPr>
          <w:rFonts w:ascii="Arial" w:eastAsia="Times New Roman" w:hAnsi="Arial" w:cs="Arial"/>
          <w:sz w:val="24"/>
          <w:szCs w:val="24"/>
        </w:rPr>
        <w:t>if libraries weren't an option, what is your trivia team specialty?</w:t>
      </w:r>
    </w:p>
    <w:p w14:paraId="10862383" w14:textId="3D1C6F11" w:rsidR="00A0432D" w:rsidRPr="00847D20" w:rsidRDefault="00256FFF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Talk about something you’re proud of working on.</w:t>
      </w:r>
    </w:p>
    <w:p w14:paraId="402D70E7" w14:textId="60651225" w:rsidR="004A2AC5" w:rsidRPr="00847D20" w:rsidRDefault="004A2AC5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Most memorable or “aha” moment in your life.</w:t>
      </w:r>
    </w:p>
    <w:p w14:paraId="63241C5C" w14:textId="3681C225" w:rsidR="00A0432D" w:rsidRPr="00847D20" w:rsidRDefault="00A0432D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We have a bi-monthly Conversation Starter that is shared with all the staff in in our library via Google Docs. My favorite</w:t>
      </w:r>
      <w:r w:rsidR="00EC1DD0" w:rsidRPr="00847D20">
        <w:rPr>
          <w:rFonts w:ascii="Arial" w:eastAsia="Times New Roman" w:hAnsi="Arial" w:cs="Arial"/>
          <w:sz w:val="24"/>
          <w:szCs w:val="24"/>
        </w:rPr>
        <w:t xml:space="preserve"> prompt</w:t>
      </w:r>
      <w:r w:rsidRPr="00847D20">
        <w:rPr>
          <w:rFonts w:ascii="Arial" w:eastAsia="Times New Roman" w:hAnsi="Arial" w:cs="Arial"/>
          <w:sz w:val="24"/>
          <w:szCs w:val="24"/>
        </w:rPr>
        <w:t xml:space="preserve">: If you could replace the cast of one movie with Muppets (except for </w:t>
      </w:r>
      <w:r w:rsidR="002D56C7" w:rsidRPr="00847D20">
        <w:rPr>
          <w:rFonts w:ascii="Arial" w:eastAsia="Times New Roman" w:hAnsi="Arial" w:cs="Arial"/>
          <w:sz w:val="24"/>
          <w:szCs w:val="24"/>
        </w:rPr>
        <w:t>one</w:t>
      </w:r>
      <w:r w:rsidRPr="00847D20">
        <w:rPr>
          <w:rFonts w:ascii="Arial" w:eastAsia="Times New Roman" w:hAnsi="Arial" w:cs="Arial"/>
          <w:sz w:val="24"/>
          <w:szCs w:val="24"/>
        </w:rPr>
        <w:t xml:space="preserve"> human character), what movie would it be and who would </w:t>
      </w:r>
      <w:r w:rsidRPr="00847D20">
        <w:rPr>
          <w:rFonts w:ascii="Arial" w:eastAsia="Times New Roman" w:hAnsi="Arial" w:cs="Arial"/>
          <w:sz w:val="24"/>
          <w:szCs w:val="24"/>
        </w:rPr>
        <w:lastRenderedPageBreak/>
        <w:t>be the only human cast member - must be of the original cast. Think “A Christmas Carol” with Sir Michael Cane</w:t>
      </w:r>
      <w:r w:rsidR="002D56C7" w:rsidRPr="00847D20">
        <w:rPr>
          <w:rFonts w:ascii="Arial" w:eastAsia="Times New Roman" w:hAnsi="Arial" w:cs="Arial"/>
          <w:sz w:val="24"/>
          <w:szCs w:val="24"/>
        </w:rPr>
        <w:t>.</w:t>
      </w:r>
      <w:r w:rsidRPr="00847D20">
        <w:rPr>
          <w:rFonts w:ascii="Arial" w:eastAsia="Times New Roman" w:hAnsi="Arial" w:cs="Arial"/>
          <w:sz w:val="24"/>
          <w:szCs w:val="24"/>
        </w:rPr>
        <w:t>”</w:t>
      </w:r>
    </w:p>
    <w:p w14:paraId="5AFAAB16" w14:textId="4B5A4896" w:rsidR="00D66DC2" w:rsidRPr="00847D20" w:rsidRDefault="00D66DC2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What’s </w:t>
      </w:r>
      <w:r w:rsidR="30D25B86" w:rsidRPr="00847D20">
        <w:rPr>
          <w:rFonts w:ascii="Arial" w:eastAsia="Times New Roman" w:hAnsi="Arial" w:cs="Arial"/>
          <w:sz w:val="24"/>
          <w:szCs w:val="24"/>
        </w:rPr>
        <w:t xml:space="preserve">one of </w:t>
      </w:r>
      <w:r w:rsidRPr="00847D20">
        <w:rPr>
          <w:rFonts w:ascii="Arial" w:eastAsia="Times New Roman" w:hAnsi="Arial" w:cs="Arial"/>
          <w:sz w:val="24"/>
          <w:szCs w:val="24"/>
        </w:rPr>
        <w:t>your hobb</w:t>
      </w:r>
      <w:r w:rsidR="5787D7C2" w:rsidRPr="00847D20">
        <w:rPr>
          <w:rFonts w:ascii="Arial" w:eastAsia="Times New Roman" w:hAnsi="Arial" w:cs="Arial"/>
          <w:sz w:val="24"/>
          <w:szCs w:val="24"/>
        </w:rPr>
        <w:t>ies</w:t>
      </w:r>
      <w:r w:rsidRPr="00847D20">
        <w:rPr>
          <w:rFonts w:ascii="Arial" w:eastAsia="Times New Roman" w:hAnsi="Arial" w:cs="Arial"/>
          <w:sz w:val="24"/>
          <w:szCs w:val="24"/>
        </w:rPr>
        <w:t xml:space="preserve"> outside of work?</w:t>
      </w:r>
    </w:p>
    <w:p w14:paraId="5D823FE2" w14:textId="77777777" w:rsidR="00D66DC2" w:rsidRPr="00847D20" w:rsidRDefault="00D66DC2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 work skill are you particularly proud to have?</w:t>
      </w:r>
    </w:p>
    <w:p w14:paraId="68D9B996" w14:textId="77777777" w:rsidR="00D66DC2" w:rsidRPr="00847D20" w:rsidRDefault="00D66DC2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 date on your calendar are you looking forward to?</w:t>
      </w:r>
    </w:p>
    <w:p w14:paraId="60D9B062" w14:textId="1F174B47" w:rsidR="00346710" w:rsidRPr="00847D20" w:rsidRDefault="00346710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What’s something boring about you?</w:t>
      </w:r>
    </w:p>
    <w:p w14:paraId="65D33C0F" w14:textId="70DEBDC3" w:rsidR="009D2A6B" w:rsidRPr="00847D20" w:rsidRDefault="009D2A6B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Would you rather __________ or _________? </w:t>
      </w:r>
    </w:p>
    <w:p w14:paraId="03B18C55" w14:textId="77777777" w:rsidR="00D66DC2" w:rsidRPr="00847D20" w:rsidRDefault="00D66DC2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 professional development activity has helped most in your career?</w:t>
      </w:r>
    </w:p>
    <w:p w14:paraId="1C7CF219" w14:textId="04052B67" w:rsidR="00487ECF" w:rsidRPr="00847D20" w:rsidRDefault="00487ECF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People Bingo Cards with relevant facts to the group</w:t>
      </w:r>
    </w:p>
    <w:p w14:paraId="35E26F0E" w14:textId="5329A610" w:rsidR="00175AD0" w:rsidRPr="00847D20" w:rsidRDefault="00175AD0" w:rsidP="00D66DC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 xml:space="preserve">What is: </w:t>
      </w:r>
      <w:r w:rsidR="00E62D70" w:rsidRPr="00847D20">
        <w:rPr>
          <w:rFonts w:ascii="Arial" w:eastAsia="Times New Roman" w:hAnsi="Arial" w:cs="Arial"/>
          <w:sz w:val="24"/>
          <w:szCs w:val="24"/>
        </w:rPr>
        <w:t>s</w:t>
      </w:r>
      <w:r w:rsidRPr="00847D20">
        <w:rPr>
          <w:rFonts w:ascii="Arial" w:eastAsia="Times New Roman" w:hAnsi="Arial" w:cs="Arial"/>
          <w:sz w:val="24"/>
          <w:szCs w:val="24"/>
        </w:rPr>
        <w:t xml:space="preserve">omething good; </w:t>
      </w:r>
      <w:r w:rsidR="00E62D70" w:rsidRPr="00847D20">
        <w:rPr>
          <w:rFonts w:ascii="Arial" w:eastAsia="Times New Roman" w:hAnsi="Arial" w:cs="Arial"/>
          <w:sz w:val="24"/>
          <w:szCs w:val="24"/>
        </w:rPr>
        <w:t>s</w:t>
      </w:r>
      <w:r w:rsidRPr="00847D20">
        <w:rPr>
          <w:rFonts w:ascii="Arial" w:eastAsia="Times New Roman" w:hAnsi="Arial" w:cs="Arial"/>
          <w:sz w:val="24"/>
          <w:szCs w:val="24"/>
        </w:rPr>
        <w:t xml:space="preserve">omething challenging; </w:t>
      </w:r>
      <w:r w:rsidR="00E62D70" w:rsidRPr="00847D20">
        <w:rPr>
          <w:rFonts w:ascii="Arial" w:eastAsia="Times New Roman" w:hAnsi="Arial" w:cs="Arial"/>
          <w:sz w:val="24"/>
          <w:szCs w:val="24"/>
        </w:rPr>
        <w:t>s</w:t>
      </w:r>
      <w:r w:rsidRPr="00847D20">
        <w:rPr>
          <w:rFonts w:ascii="Arial" w:eastAsia="Times New Roman" w:hAnsi="Arial" w:cs="Arial"/>
          <w:sz w:val="24"/>
          <w:szCs w:val="24"/>
        </w:rPr>
        <w:t>omething you’ve been looking forward to</w:t>
      </w:r>
      <w:r w:rsidR="006B7FE7" w:rsidRPr="00847D20">
        <w:rPr>
          <w:rFonts w:ascii="Arial" w:eastAsia="Times New Roman" w:hAnsi="Arial" w:cs="Arial"/>
          <w:sz w:val="24"/>
          <w:szCs w:val="24"/>
        </w:rPr>
        <w:t>?</w:t>
      </w:r>
    </w:p>
    <w:p w14:paraId="2416D493" w14:textId="784F5BCC" w:rsidR="00E45FE5" w:rsidRPr="003E3D19" w:rsidRDefault="0080737B" w:rsidP="00E45FE5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Questions to s</w:t>
      </w:r>
      <w:r w:rsidR="00E45FE5" w:rsidRPr="003E3D19">
        <w:rPr>
          <w:rFonts w:ascii="Arial" w:hAnsi="Arial" w:cs="Arial"/>
        </w:rPr>
        <w:t>end out before</w:t>
      </w:r>
      <w:r w:rsidR="00AC2609" w:rsidRPr="003E3D19">
        <w:rPr>
          <w:rFonts w:ascii="Arial" w:hAnsi="Arial" w:cs="Arial"/>
        </w:rPr>
        <w:t xml:space="preserve"> (give them time to think about it!)</w:t>
      </w:r>
    </w:p>
    <w:p w14:paraId="7B628933" w14:textId="77777777" w:rsidR="00E45FE5" w:rsidRPr="00847D20" w:rsidRDefault="00E45FE5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If you could be in any band, regardless of skill or talent, which band would you be in?</w:t>
      </w:r>
    </w:p>
    <w:p w14:paraId="0E36634A" w14:textId="38C7AF38" w:rsidR="00E45FE5" w:rsidRPr="00847D20" w:rsidRDefault="00E45FE5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Name a fictional character you’ve been told you’re like</w:t>
      </w:r>
      <w:r w:rsidR="00216F83" w:rsidRPr="00847D20">
        <w:rPr>
          <w:rFonts w:ascii="Arial" w:eastAsia="Times New Roman" w:hAnsi="Arial" w:cs="Arial"/>
          <w:sz w:val="24"/>
          <w:szCs w:val="24"/>
        </w:rPr>
        <w:t>.</w:t>
      </w:r>
    </w:p>
    <w:p w14:paraId="578BC7CD" w14:textId="77777777" w:rsidR="00E45FE5" w:rsidRPr="00847D20" w:rsidRDefault="00E45FE5" w:rsidP="00847D2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D20">
        <w:rPr>
          <w:rFonts w:ascii="Arial" w:eastAsia="Times New Roman" w:hAnsi="Arial" w:cs="Arial"/>
          <w:sz w:val="24"/>
          <w:szCs w:val="24"/>
        </w:rPr>
        <w:t>What fictional world would you like to live in and why?</w:t>
      </w:r>
    </w:p>
    <w:p w14:paraId="20892383" w14:textId="05CC1D7E" w:rsidR="00F24FD5" w:rsidRPr="00243114" w:rsidRDefault="00E45FE5" w:rsidP="00243114">
      <w:pPr>
        <w:pStyle w:val="Heading2"/>
        <w:rPr>
          <w:rFonts w:ascii="Arial" w:eastAsia="Times New Roman" w:hAnsi="Arial" w:cs="Arial"/>
        </w:rPr>
      </w:pPr>
      <w:r w:rsidRPr="003E3D19">
        <w:rPr>
          <w:rFonts w:ascii="Arial" w:eastAsia="Times New Roman" w:hAnsi="Arial" w:cs="Arial"/>
        </w:rPr>
        <w:t>Passive or self-led engagement</w:t>
      </w:r>
      <w:r w:rsidR="00243114">
        <w:rPr>
          <w:rFonts w:ascii="Arial" w:eastAsia="Times New Roman" w:hAnsi="Arial" w:cs="Arial"/>
        </w:rPr>
        <w:t xml:space="preserve">. </w:t>
      </w:r>
      <w:r w:rsidR="00F24FD5" w:rsidRPr="00606545">
        <w:rPr>
          <w:rFonts w:ascii="Arial" w:eastAsia="Times New Roman" w:hAnsi="Arial" w:cs="Arial"/>
          <w:sz w:val="24"/>
          <w:szCs w:val="24"/>
        </w:rPr>
        <w:t>Consider creating a table or space just for:</w:t>
      </w:r>
    </w:p>
    <w:p w14:paraId="5B9BDCB4" w14:textId="77777777" w:rsidR="00E45FE5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Legos</w:t>
      </w:r>
    </w:p>
    <w:p w14:paraId="056ED3D7" w14:textId="77777777" w:rsidR="00E45FE5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Bubbles</w:t>
      </w:r>
    </w:p>
    <w:p w14:paraId="07C1888B" w14:textId="77777777" w:rsidR="00E45FE5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Chalk</w:t>
      </w:r>
    </w:p>
    <w:p w14:paraId="5655EEEE" w14:textId="2C88AF1E" w:rsidR="00AC2609" w:rsidRPr="00606545" w:rsidRDefault="00AC2609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Puzzles</w:t>
      </w:r>
    </w:p>
    <w:p w14:paraId="73B192D9" w14:textId="7A5E2341" w:rsidR="00AC2609" w:rsidRPr="00606545" w:rsidRDefault="00AC2609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Coloring books</w:t>
      </w:r>
    </w:p>
    <w:p w14:paraId="63583783" w14:textId="0C1DB056" w:rsidR="00E45FE5" w:rsidRPr="003E3D19" w:rsidRDefault="00E45FE5" w:rsidP="00F24FD5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Prompts that work well for bulletin boards</w:t>
      </w:r>
    </w:p>
    <w:p w14:paraId="4A568557" w14:textId="77777777" w:rsidR="00E45FE5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What’s your favorite program at the library?</w:t>
      </w:r>
    </w:p>
    <w:p w14:paraId="744631E5" w14:textId="23E510F9" w:rsidR="00E45FE5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Who’s the better vampire</w:t>
      </w:r>
      <w:r w:rsidR="00216F83" w:rsidRPr="00606545">
        <w:rPr>
          <w:rFonts w:ascii="Arial" w:eastAsia="Times New Roman" w:hAnsi="Arial" w:cs="Arial"/>
          <w:sz w:val="24"/>
          <w:szCs w:val="24"/>
        </w:rPr>
        <w:t xml:space="preserve"> (</w:t>
      </w:r>
      <w:r w:rsidRPr="00606545">
        <w:rPr>
          <w:rFonts w:ascii="Arial" w:eastAsia="Times New Roman" w:hAnsi="Arial" w:cs="Arial"/>
          <w:sz w:val="24"/>
          <w:szCs w:val="24"/>
        </w:rPr>
        <w:t>using Twilight vs. Lost Boys vampires, perhaps even a bracket!</w:t>
      </w:r>
      <w:r w:rsidR="00216F83" w:rsidRPr="00606545">
        <w:rPr>
          <w:rFonts w:ascii="Arial" w:eastAsia="Times New Roman" w:hAnsi="Arial" w:cs="Arial"/>
          <w:sz w:val="24"/>
          <w:szCs w:val="24"/>
        </w:rPr>
        <w:t>)?</w:t>
      </w:r>
    </w:p>
    <w:p w14:paraId="43F50F7C" w14:textId="77777777" w:rsidR="00E45FE5" w:rsidRPr="003E3D19" w:rsidRDefault="00E45FE5" w:rsidP="00E45FE5">
      <w:pPr>
        <w:pStyle w:val="Heading2"/>
        <w:rPr>
          <w:rFonts w:ascii="Arial" w:hAnsi="Arial" w:cs="Arial"/>
        </w:rPr>
      </w:pPr>
      <w:r w:rsidRPr="003E3D19">
        <w:rPr>
          <w:rFonts w:ascii="Arial" w:hAnsi="Arial" w:cs="Arial"/>
        </w:rPr>
        <w:t>For virtual and online meetings or gatherings</w:t>
      </w:r>
    </w:p>
    <w:p w14:paraId="1135300A" w14:textId="442DAD36" w:rsidR="00D20CC1" w:rsidRPr="00606545" w:rsidRDefault="00E45FE5" w:rsidP="0060654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 xml:space="preserve">Share </w:t>
      </w:r>
      <w:r w:rsidR="00216F83" w:rsidRPr="00606545">
        <w:rPr>
          <w:rFonts w:ascii="Arial" w:eastAsia="Times New Roman" w:hAnsi="Arial" w:cs="Arial"/>
          <w:sz w:val="24"/>
          <w:szCs w:val="24"/>
        </w:rPr>
        <w:t>three</w:t>
      </w:r>
      <w:r w:rsidRPr="00606545">
        <w:rPr>
          <w:rFonts w:ascii="Arial" w:eastAsia="Times New Roman" w:hAnsi="Arial" w:cs="Arial"/>
          <w:sz w:val="24"/>
          <w:szCs w:val="24"/>
        </w:rPr>
        <w:t xml:space="preserve"> things: Where you are</w:t>
      </w:r>
      <w:r w:rsidR="00D20CC1" w:rsidRPr="00606545">
        <w:rPr>
          <w:rFonts w:ascii="Arial" w:eastAsia="Times New Roman" w:hAnsi="Arial" w:cs="Arial"/>
          <w:sz w:val="24"/>
          <w:szCs w:val="24"/>
        </w:rPr>
        <w:t>, w</w:t>
      </w:r>
      <w:r w:rsidRPr="00606545">
        <w:rPr>
          <w:rFonts w:ascii="Arial" w:eastAsia="Times New Roman" w:hAnsi="Arial" w:cs="Arial"/>
          <w:sz w:val="24"/>
          <w:szCs w:val="24"/>
        </w:rPr>
        <w:t>hat room you’re in</w:t>
      </w:r>
      <w:r w:rsidR="00D20CC1" w:rsidRPr="00606545">
        <w:rPr>
          <w:rFonts w:ascii="Arial" w:eastAsia="Times New Roman" w:hAnsi="Arial" w:cs="Arial"/>
          <w:sz w:val="24"/>
          <w:szCs w:val="24"/>
        </w:rPr>
        <w:t>, and a</w:t>
      </w:r>
      <w:r w:rsidRPr="00606545">
        <w:rPr>
          <w:rFonts w:ascii="Arial" w:eastAsia="Times New Roman" w:hAnsi="Arial" w:cs="Arial"/>
          <w:sz w:val="24"/>
          <w:szCs w:val="24"/>
        </w:rPr>
        <w:t xml:space="preserve"> sound “off stage</w:t>
      </w:r>
      <w:r w:rsidR="00216F83" w:rsidRPr="00606545">
        <w:rPr>
          <w:rFonts w:ascii="Arial" w:eastAsia="Times New Roman" w:hAnsi="Arial" w:cs="Arial"/>
          <w:sz w:val="24"/>
          <w:szCs w:val="24"/>
        </w:rPr>
        <w:t>.</w:t>
      </w:r>
      <w:r w:rsidRPr="00606545">
        <w:rPr>
          <w:rFonts w:ascii="Arial" w:eastAsia="Times New Roman" w:hAnsi="Arial" w:cs="Arial"/>
          <w:sz w:val="24"/>
          <w:szCs w:val="24"/>
        </w:rPr>
        <w:t>”</w:t>
      </w:r>
    </w:p>
    <w:p w14:paraId="4FC34220" w14:textId="2816E3FD" w:rsidR="00E45FE5" w:rsidRPr="00606545" w:rsidRDefault="00E45FE5" w:rsidP="0024311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545">
        <w:rPr>
          <w:rFonts w:ascii="Arial" w:eastAsia="Times New Roman" w:hAnsi="Arial" w:cs="Arial"/>
          <w:sz w:val="24"/>
          <w:szCs w:val="24"/>
        </w:rPr>
        <w:t>Find an object within arm’s length to share that tells us something about you.</w:t>
      </w:r>
    </w:p>
    <w:p w14:paraId="365EDBF2" w14:textId="52E19EB3" w:rsidR="006F1816" w:rsidRPr="003E3D19" w:rsidRDefault="006F1816" w:rsidP="006F1816">
      <w:pPr>
        <w:pStyle w:val="Heading2"/>
        <w:rPr>
          <w:rFonts w:ascii="Arial" w:eastAsia="Times New Roman" w:hAnsi="Arial" w:cs="Arial"/>
          <w:sz w:val="22"/>
          <w:szCs w:val="22"/>
        </w:rPr>
      </w:pPr>
      <w:r w:rsidRPr="003E3D19">
        <w:rPr>
          <w:rFonts w:ascii="Arial" w:eastAsia="Times New Roman" w:hAnsi="Arial" w:cs="Arial"/>
        </w:rPr>
        <w:t>Additional ideas</w:t>
      </w:r>
    </w:p>
    <w:p w14:paraId="205EAB87" w14:textId="10BD4C04" w:rsidR="000E2574" w:rsidRPr="00243114" w:rsidRDefault="00017145" w:rsidP="00D20CC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hyperlink r:id="rId11" w:history="1">
        <w:r w:rsidR="000E2574" w:rsidRPr="00243114">
          <w:rPr>
            <w:rStyle w:val="Hyperlink"/>
            <w:rFonts w:ascii="Arial" w:hAnsi="Arial" w:cs="Arial"/>
            <w:sz w:val="24"/>
            <w:szCs w:val="24"/>
          </w:rPr>
          <w:t>Icebreakers that Rock:</w:t>
        </w:r>
        <w:r w:rsidR="0091484E" w:rsidRPr="00243114">
          <w:rPr>
            <w:rStyle w:val="Hyperlink"/>
            <w:rFonts w:ascii="Arial" w:hAnsi="Arial" w:cs="Arial"/>
            <w:sz w:val="24"/>
            <w:szCs w:val="24"/>
          </w:rPr>
          <w:t xml:space="preserve"> 3 No-Cheese Activities that Won't Embarrass Students</w:t>
        </w:r>
      </w:hyperlink>
      <w:r w:rsidR="006E4E05" w:rsidRPr="00243114">
        <w:rPr>
          <w:rFonts w:ascii="Arial" w:hAnsi="Arial" w:cs="Arial"/>
          <w:sz w:val="24"/>
          <w:szCs w:val="24"/>
        </w:rPr>
        <w:t>, Cult of Pedagogy</w:t>
      </w:r>
    </w:p>
    <w:p w14:paraId="244E1FD7" w14:textId="18CE6DBB" w:rsidR="00183E87" w:rsidRPr="00243114" w:rsidRDefault="00017145" w:rsidP="00D20CC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hyperlink r:id="rId12" w:history="1">
        <w:r w:rsidR="00564BC6" w:rsidRPr="00243114">
          <w:rPr>
            <w:rStyle w:val="Hyperlink"/>
            <w:rFonts w:ascii="Arial" w:hAnsi="Arial" w:cs="Arial"/>
            <w:sz w:val="24"/>
            <w:szCs w:val="24"/>
          </w:rPr>
          <w:t>Icebreakers, Energizers, Team-Building, Storytelling, and Warm-up Activities</w:t>
        </w:r>
      </w:hyperlink>
      <w:r w:rsidR="00564BC6" w:rsidRPr="00243114">
        <w:rPr>
          <w:rFonts w:ascii="Arial" w:hAnsi="Arial" w:cs="Arial"/>
          <w:sz w:val="24"/>
          <w:szCs w:val="24"/>
        </w:rPr>
        <w:t xml:space="preserve"> (pdf),</w:t>
      </w:r>
      <w:r w:rsidR="00FC6C50" w:rsidRPr="00243114">
        <w:rPr>
          <w:rFonts w:ascii="Arial" w:hAnsi="Arial" w:cs="Arial"/>
          <w:sz w:val="24"/>
          <w:szCs w:val="24"/>
        </w:rPr>
        <w:t xml:space="preserve"> </w:t>
      </w:r>
      <w:r w:rsidR="00590021" w:rsidRPr="00243114">
        <w:rPr>
          <w:rFonts w:ascii="Arial" w:hAnsi="Arial" w:cs="Arial"/>
          <w:sz w:val="24"/>
          <w:szCs w:val="24"/>
        </w:rPr>
        <w:t>Integrating Gender and Nutrition within Agricultural Extension Services</w:t>
      </w:r>
    </w:p>
    <w:p w14:paraId="458B7FBD" w14:textId="38D6788D" w:rsidR="0009180E" w:rsidRPr="00243114" w:rsidRDefault="00017145" w:rsidP="00E41CE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hyperlink r:id="rId13" w:history="1">
        <w:r w:rsidR="005E114D" w:rsidRPr="00243114">
          <w:rPr>
            <w:rStyle w:val="Hyperlink"/>
            <w:rFonts w:ascii="Arial" w:hAnsi="Arial" w:cs="Arial"/>
            <w:sz w:val="24"/>
            <w:szCs w:val="24"/>
          </w:rPr>
          <w:t>Getting started with icebreakers</w:t>
        </w:r>
      </w:hyperlink>
      <w:r w:rsidR="005E114D" w:rsidRPr="00243114">
        <w:rPr>
          <w:rFonts w:ascii="Arial" w:hAnsi="Arial" w:cs="Arial"/>
          <w:sz w:val="24"/>
          <w:szCs w:val="24"/>
        </w:rPr>
        <w:t xml:space="preserve">, </w:t>
      </w:r>
      <w:r w:rsidR="00B91298" w:rsidRPr="00243114">
        <w:rPr>
          <w:rFonts w:ascii="Arial" w:hAnsi="Arial" w:cs="Arial"/>
          <w:sz w:val="24"/>
          <w:szCs w:val="24"/>
        </w:rPr>
        <w:t>Center for Teaching Innovation, Cornell University</w:t>
      </w:r>
    </w:p>
    <w:sectPr w:rsidR="0009180E" w:rsidRPr="00243114" w:rsidSect="002431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JxYS8zE" int2:invalidationBookmarkName="" int2:hashCode="ivVt5oJ5y29e0C" int2:id="bkfgDEL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91"/>
    <w:multiLevelType w:val="hybridMultilevel"/>
    <w:tmpl w:val="0714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3F79"/>
    <w:multiLevelType w:val="hybridMultilevel"/>
    <w:tmpl w:val="0404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381"/>
    <w:multiLevelType w:val="hybridMultilevel"/>
    <w:tmpl w:val="937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748"/>
    <w:multiLevelType w:val="hybridMultilevel"/>
    <w:tmpl w:val="68B2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2E25"/>
    <w:multiLevelType w:val="hybridMultilevel"/>
    <w:tmpl w:val="0CD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469"/>
    <w:multiLevelType w:val="hybridMultilevel"/>
    <w:tmpl w:val="DD74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6457"/>
    <w:multiLevelType w:val="multilevel"/>
    <w:tmpl w:val="3A2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130BB"/>
    <w:multiLevelType w:val="hybridMultilevel"/>
    <w:tmpl w:val="7822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106D"/>
    <w:multiLevelType w:val="hybridMultilevel"/>
    <w:tmpl w:val="963A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38DB"/>
    <w:multiLevelType w:val="hybridMultilevel"/>
    <w:tmpl w:val="4FC8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A3227"/>
    <w:multiLevelType w:val="hybridMultilevel"/>
    <w:tmpl w:val="95EC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A4AB0"/>
    <w:multiLevelType w:val="hybridMultilevel"/>
    <w:tmpl w:val="22BA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6C8"/>
    <w:multiLevelType w:val="hybridMultilevel"/>
    <w:tmpl w:val="694C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84868"/>
    <w:multiLevelType w:val="hybridMultilevel"/>
    <w:tmpl w:val="26A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09834">
    <w:abstractNumId w:val="6"/>
  </w:num>
  <w:num w:numId="2" w16cid:durableId="1245651780">
    <w:abstractNumId w:val="3"/>
  </w:num>
  <w:num w:numId="3" w16cid:durableId="200097053">
    <w:abstractNumId w:val="8"/>
  </w:num>
  <w:num w:numId="4" w16cid:durableId="2104957666">
    <w:abstractNumId w:val="1"/>
  </w:num>
  <w:num w:numId="5" w16cid:durableId="2004353401">
    <w:abstractNumId w:val="7"/>
  </w:num>
  <w:num w:numId="6" w16cid:durableId="419525081">
    <w:abstractNumId w:val="9"/>
  </w:num>
  <w:num w:numId="7" w16cid:durableId="1142652055">
    <w:abstractNumId w:val="13"/>
  </w:num>
  <w:num w:numId="8" w16cid:durableId="2034263196">
    <w:abstractNumId w:val="2"/>
  </w:num>
  <w:num w:numId="9" w16cid:durableId="1562792637">
    <w:abstractNumId w:val="12"/>
  </w:num>
  <w:num w:numId="10" w16cid:durableId="1718508844">
    <w:abstractNumId w:val="4"/>
  </w:num>
  <w:num w:numId="11" w16cid:durableId="484321962">
    <w:abstractNumId w:val="0"/>
  </w:num>
  <w:num w:numId="12" w16cid:durableId="1660963810">
    <w:abstractNumId w:val="10"/>
  </w:num>
  <w:num w:numId="13" w16cid:durableId="595984399">
    <w:abstractNumId w:val="11"/>
  </w:num>
  <w:num w:numId="14" w16cid:durableId="1049643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2D"/>
    <w:rsid w:val="00032BEC"/>
    <w:rsid w:val="000532C0"/>
    <w:rsid w:val="000661DA"/>
    <w:rsid w:val="0009180E"/>
    <w:rsid w:val="000A18A4"/>
    <w:rsid w:val="000C7983"/>
    <w:rsid w:val="000E2574"/>
    <w:rsid w:val="00100676"/>
    <w:rsid w:val="001146AB"/>
    <w:rsid w:val="00121DA1"/>
    <w:rsid w:val="001326DE"/>
    <w:rsid w:val="00175AD0"/>
    <w:rsid w:val="00183E87"/>
    <w:rsid w:val="00184CF5"/>
    <w:rsid w:val="00190385"/>
    <w:rsid w:val="001A7190"/>
    <w:rsid w:val="001B6D62"/>
    <w:rsid w:val="00216F83"/>
    <w:rsid w:val="00243114"/>
    <w:rsid w:val="00256FFF"/>
    <w:rsid w:val="00276034"/>
    <w:rsid w:val="002905D2"/>
    <w:rsid w:val="002A0791"/>
    <w:rsid w:val="002A291C"/>
    <w:rsid w:val="002A52A4"/>
    <w:rsid w:val="002B5B68"/>
    <w:rsid w:val="002C1625"/>
    <w:rsid w:val="002D56C7"/>
    <w:rsid w:val="002E0738"/>
    <w:rsid w:val="00325138"/>
    <w:rsid w:val="00346710"/>
    <w:rsid w:val="0035045E"/>
    <w:rsid w:val="00377140"/>
    <w:rsid w:val="00392643"/>
    <w:rsid w:val="003E3633"/>
    <w:rsid w:val="003E3D19"/>
    <w:rsid w:val="00410DE6"/>
    <w:rsid w:val="00432124"/>
    <w:rsid w:val="0043228C"/>
    <w:rsid w:val="00455315"/>
    <w:rsid w:val="0045592A"/>
    <w:rsid w:val="00487ECF"/>
    <w:rsid w:val="0049240E"/>
    <w:rsid w:val="004A2AC5"/>
    <w:rsid w:val="004B749A"/>
    <w:rsid w:val="004D0587"/>
    <w:rsid w:val="004E1097"/>
    <w:rsid w:val="0051072B"/>
    <w:rsid w:val="0052177A"/>
    <w:rsid w:val="0052375D"/>
    <w:rsid w:val="00526F4D"/>
    <w:rsid w:val="005419DA"/>
    <w:rsid w:val="00547057"/>
    <w:rsid w:val="005611AE"/>
    <w:rsid w:val="00564BC6"/>
    <w:rsid w:val="00570DB4"/>
    <w:rsid w:val="00580E76"/>
    <w:rsid w:val="00590021"/>
    <w:rsid w:val="00590F55"/>
    <w:rsid w:val="005B3E04"/>
    <w:rsid w:val="005D19AB"/>
    <w:rsid w:val="005E114D"/>
    <w:rsid w:val="005F1AFB"/>
    <w:rsid w:val="00606545"/>
    <w:rsid w:val="00615937"/>
    <w:rsid w:val="0064193D"/>
    <w:rsid w:val="006653EE"/>
    <w:rsid w:val="006B7FE7"/>
    <w:rsid w:val="006C677D"/>
    <w:rsid w:val="006D23E4"/>
    <w:rsid w:val="006D4F68"/>
    <w:rsid w:val="006E1C3C"/>
    <w:rsid w:val="006E4E05"/>
    <w:rsid w:val="006F1816"/>
    <w:rsid w:val="006F624F"/>
    <w:rsid w:val="007124F3"/>
    <w:rsid w:val="00714D2A"/>
    <w:rsid w:val="0071770C"/>
    <w:rsid w:val="00737883"/>
    <w:rsid w:val="0075273D"/>
    <w:rsid w:val="00753A9A"/>
    <w:rsid w:val="007550C0"/>
    <w:rsid w:val="00756390"/>
    <w:rsid w:val="00764EE0"/>
    <w:rsid w:val="0076576D"/>
    <w:rsid w:val="00772153"/>
    <w:rsid w:val="0077783F"/>
    <w:rsid w:val="007F258E"/>
    <w:rsid w:val="007F7D1C"/>
    <w:rsid w:val="0080737B"/>
    <w:rsid w:val="00810426"/>
    <w:rsid w:val="00821CC8"/>
    <w:rsid w:val="00824A3A"/>
    <w:rsid w:val="008318BF"/>
    <w:rsid w:val="008438F5"/>
    <w:rsid w:val="00847D20"/>
    <w:rsid w:val="008B1D3E"/>
    <w:rsid w:val="008D2F36"/>
    <w:rsid w:val="008F35F2"/>
    <w:rsid w:val="0091484E"/>
    <w:rsid w:val="00922D8B"/>
    <w:rsid w:val="009304EE"/>
    <w:rsid w:val="00933E33"/>
    <w:rsid w:val="009372CC"/>
    <w:rsid w:val="009432C4"/>
    <w:rsid w:val="0095090C"/>
    <w:rsid w:val="009662DC"/>
    <w:rsid w:val="009726AD"/>
    <w:rsid w:val="00976977"/>
    <w:rsid w:val="009C19EC"/>
    <w:rsid w:val="009D2A6B"/>
    <w:rsid w:val="00A0432D"/>
    <w:rsid w:val="00A20F93"/>
    <w:rsid w:val="00A42DFB"/>
    <w:rsid w:val="00A43954"/>
    <w:rsid w:val="00A45247"/>
    <w:rsid w:val="00A5286D"/>
    <w:rsid w:val="00A76471"/>
    <w:rsid w:val="00A81839"/>
    <w:rsid w:val="00A95462"/>
    <w:rsid w:val="00AC2609"/>
    <w:rsid w:val="00B17A2A"/>
    <w:rsid w:val="00B20414"/>
    <w:rsid w:val="00B32176"/>
    <w:rsid w:val="00B44F73"/>
    <w:rsid w:val="00B62642"/>
    <w:rsid w:val="00B66660"/>
    <w:rsid w:val="00B91298"/>
    <w:rsid w:val="00BE36FD"/>
    <w:rsid w:val="00BE4C6A"/>
    <w:rsid w:val="00BE4D85"/>
    <w:rsid w:val="00C55785"/>
    <w:rsid w:val="00CD446C"/>
    <w:rsid w:val="00CE1048"/>
    <w:rsid w:val="00D044BE"/>
    <w:rsid w:val="00D13783"/>
    <w:rsid w:val="00D137A1"/>
    <w:rsid w:val="00D20CC1"/>
    <w:rsid w:val="00D2467D"/>
    <w:rsid w:val="00D508E5"/>
    <w:rsid w:val="00D57F93"/>
    <w:rsid w:val="00D66DC2"/>
    <w:rsid w:val="00D908CB"/>
    <w:rsid w:val="00DA4FE6"/>
    <w:rsid w:val="00DB2AD8"/>
    <w:rsid w:val="00DC0174"/>
    <w:rsid w:val="00DD0565"/>
    <w:rsid w:val="00DE78CD"/>
    <w:rsid w:val="00E02D16"/>
    <w:rsid w:val="00E15FE8"/>
    <w:rsid w:val="00E41CEB"/>
    <w:rsid w:val="00E45FE5"/>
    <w:rsid w:val="00E52044"/>
    <w:rsid w:val="00E627E7"/>
    <w:rsid w:val="00E62D70"/>
    <w:rsid w:val="00E80928"/>
    <w:rsid w:val="00E941F0"/>
    <w:rsid w:val="00EB6E25"/>
    <w:rsid w:val="00EC1DD0"/>
    <w:rsid w:val="00EC686D"/>
    <w:rsid w:val="00ED18E3"/>
    <w:rsid w:val="00ED47E4"/>
    <w:rsid w:val="00EE139B"/>
    <w:rsid w:val="00EE4239"/>
    <w:rsid w:val="00F07CC9"/>
    <w:rsid w:val="00F12180"/>
    <w:rsid w:val="00F21845"/>
    <w:rsid w:val="00F24FD5"/>
    <w:rsid w:val="00F30AD1"/>
    <w:rsid w:val="00F32304"/>
    <w:rsid w:val="00F571DE"/>
    <w:rsid w:val="00F80CB0"/>
    <w:rsid w:val="00F82AA8"/>
    <w:rsid w:val="00F87E83"/>
    <w:rsid w:val="00FC6C50"/>
    <w:rsid w:val="01C45945"/>
    <w:rsid w:val="03486366"/>
    <w:rsid w:val="096809F6"/>
    <w:rsid w:val="0CBA8D75"/>
    <w:rsid w:val="10547B0C"/>
    <w:rsid w:val="13BF3FCF"/>
    <w:rsid w:val="160AA621"/>
    <w:rsid w:val="1E3D1DD6"/>
    <w:rsid w:val="2B3F2DFC"/>
    <w:rsid w:val="2FCF99B7"/>
    <w:rsid w:val="30D25B86"/>
    <w:rsid w:val="3DA19875"/>
    <w:rsid w:val="3F1EC59B"/>
    <w:rsid w:val="411D4873"/>
    <w:rsid w:val="439C9C70"/>
    <w:rsid w:val="472F999B"/>
    <w:rsid w:val="4B65C3AB"/>
    <w:rsid w:val="4D9AC186"/>
    <w:rsid w:val="517FEB10"/>
    <w:rsid w:val="531BBB71"/>
    <w:rsid w:val="567EC57F"/>
    <w:rsid w:val="5787D7C2"/>
    <w:rsid w:val="5EE7B0DB"/>
    <w:rsid w:val="6A7136BA"/>
    <w:rsid w:val="703F3026"/>
    <w:rsid w:val="74BFFBF7"/>
    <w:rsid w:val="7A914993"/>
    <w:rsid w:val="7EC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636F"/>
  <w15:chartTrackingRefBased/>
  <w15:docId w15:val="{510AF9CA-250F-4169-9750-78D2FAD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7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1C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B5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C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5B3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E0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3E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F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91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4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eaching.cornell.edu/getting-started-icebreake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genaes.illinois.edu/wp-content/uploads/ING-Activity-Sheet-2016_06-Energizers-and-group-games-Henderson-1.pdf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cultofpedagogy.com/classroom-icebreakers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webjunction.org/news/webjunction/webjunction-arsl-2023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e867eb-0ccf-46b3-a8be-678a344b5681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1F82E2E0DA94CB4ED56BA3A96B145" ma:contentTypeVersion="78" ma:contentTypeDescription="Create a new document." ma:contentTypeScope="" ma:versionID="b3775de024f0fc097ee0642898545cd1">
  <xsd:schema xmlns:xsd="http://www.w3.org/2001/XMLSchema" xmlns:xs="http://www.w3.org/2001/XMLSchema" xmlns:p="http://schemas.microsoft.com/office/2006/metadata/properties" xmlns:ns2="http://schemas.microsoft.com/sharepoint/v3/fields" xmlns:ns3="74016bb7-0198-40b3-8381-5acd8052638b" xmlns:ns4="6b67d80f-331f-4b51-b18e-81b8c101c29d" xmlns:ns5="1e61f529-8f22-46c7-a76f-bf56c3f12971" xmlns:ns6="1d93b8bd-1dbf-4915-81d5-1211768f65bd" targetNamespace="http://schemas.microsoft.com/office/2006/metadata/properties" ma:root="true" ma:fieldsID="fd8aa6e24bc2ede8142869ec27af8151" ns2:_="" ns3:_="" ns4:_="" ns5:_="" ns6:_="">
    <xsd:import namespace="http://schemas.microsoft.com/sharepoint/v3/fields"/>
    <xsd:import namespace="74016bb7-0198-40b3-8381-5acd8052638b"/>
    <xsd:import namespace="6b67d80f-331f-4b51-b18e-81b8c101c29d"/>
    <xsd:import namespace="1e61f529-8f22-46c7-a76f-bf56c3f12971"/>
    <xsd:import namespace="1d93b8bd-1dbf-4915-81d5-1211768f65bd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haredWithUsers" minOccurs="0"/>
                <xsd:element ref="ns4:SharingHintHash" minOccurs="0"/>
                <xsd:element ref="ns4:SharedWithDetails" minOccurs="0"/>
                <xsd:element ref="ns5:LastSharedByUser" minOccurs="0"/>
                <xsd:element ref="ns5:LastSharedByTim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6:MediaServiceOCR" minOccurs="0"/>
                <xsd:element ref="ns6:MediaLengthInSeconds" minOccurs="0"/>
                <xsd:element ref="ns6:lcf76f155ced4ddcb4097134ff3c332f" minOccurs="0"/>
                <xsd:element ref="ns4:TaxCatchAll" minOccurs="0"/>
                <xsd:element ref="ns6:MediaServiceLocation" minOccurs="0"/>
                <xsd:element ref="ns6:Decription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6bb7-0198-40b3-8381-5acd805263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b8bd-1dbf-4915-81d5-1211768f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Decription" ma:index="28" nillable="true" ma:displayName="Decription" ma:format="Dropdown" ma:internalName="Decription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CatchAll xmlns="6b67d80f-331f-4b51-b18e-81b8c101c29d" xsi:nil="true"/>
    <lcf76f155ced4ddcb4097134ff3c332f xmlns="1d93b8bd-1dbf-4915-81d5-1211768f65bd">
      <Terms xmlns="http://schemas.microsoft.com/office/infopath/2007/PartnerControls"/>
    </lcf76f155ced4ddcb4097134ff3c332f>
    <Decription xmlns="1d93b8bd-1dbf-4915-81d5-1211768f65bd" xsi:nil="true"/>
  </documentManagement>
</p:properties>
</file>

<file path=customXml/itemProps1.xml><?xml version="1.0" encoding="utf-8"?>
<ds:datastoreItem xmlns:ds="http://schemas.openxmlformats.org/officeDocument/2006/customXml" ds:itemID="{E309A345-3A84-4FEC-AC89-2502B5C57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89D4A-DD14-40C0-9782-E8157E8002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3E48E3-E4BA-4EF9-A16F-DEE194528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AD53D9-38FD-443B-9306-155F95CA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4016bb7-0198-40b3-8381-5acd8052638b"/>
    <ds:schemaRef ds:uri="6b67d80f-331f-4b51-b18e-81b8c101c29d"/>
    <ds:schemaRef ds:uri="1e61f529-8f22-46c7-a76f-bf56c3f12971"/>
    <ds:schemaRef ds:uri="1d93b8bd-1dbf-4915-81d5-1211768f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180BEF-591C-43E3-929E-6D0A82C20FDC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/fields"/>
    <ds:schemaRef ds:uri="1e61f529-8f22-46c7-a76f-bf56c3f12971"/>
    <ds:schemaRef ds:uri="74016bb7-0198-40b3-8381-5acd8052638b"/>
    <ds:schemaRef ds:uri="http://schemas.microsoft.com/office/infopath/2007/PartnerControls"/>
    <ds:schemaRef ds:uri="http://schemas.openxmlformats.org/package/2006/metadata/core-properties"/>
    <ds:schemaRef ds:uri="1d93b8bd-1dbf-4915-81d5-1211768f65bd"/>
    <ds:schemaRef ds:uri="6b67d80f-331f-4b51-b18e-81b8c101c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6127</CharactersWithSpaces>
  <SharedDoc>false</SharedDoc>
  <HLinks>
    <vt:vector size="24" baseType="variant">
      <vt:variant>
        <vt:i4>458772</vt:i4>
      </vt:variant>
      <vt:variant>
        <vt:i4>9</vt:i4>
      </vt:variant>
      <vt:variant>
        <vt:i4>0</vt:i4>
      </vt:variant>
      <vt:variant>
        <vt:i4>5</vt:i4>
      </vt:variant>
      <vt:variant>
        <vt:lpwstr>https://teaching.cornell.edu/getting-started-icebreakers</vt:lpwstr>
      </vt:variant>
      <vt:variant>
        <vt:lpwstr/>
      </vt:variant>
      <vt:variant>
        <vt:i4>3735582</vt:i4>
      </vt:variant>
      <vt:variant>
        <vt:i4>6</vt:i4>
      </vt:variant>
      <vt:variant>
        <vt:i4>0</vt:i4>
      </vt:variant>
      <vt:variant>
        <vt:i4>5</vt:i4>
      </vt:variant>
      <vt:variant>
        <vt:lpwstr>https://ingenaes.illinois.edu/wp-content/uploads/ING-Activity-Sheet-2016_06-Energizers-and-group-games-Henderson-1.pdf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https://www.cultofpedagogy.com/classroom-icebreakers/</vt:lpwstr>
      </vt:variant>
      <vt:variant>
        <vt:lpwstr/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https://www.webjunction.org/news/webjunction/webjunction-arsl-2023.html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Peterson,Jennifer</dc:creator>
  <cp:keywords/>
  <dc:description/>
  <cp:lastModifiedBy>Peterson,Jennifer</cp:lastModifiedBy>
  <cp:revision>2</cp:revision>
  <dcterms:created xsi:type="dcterms:W3CDTF">2023-10-17T23:40:00Z</dcterms:created>
  <dcterms:modified xsi:type="dcterms:W3CDTF">2023-10-17T23:40:00Z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0x0101007AC1F82E2E0DA94CB4ED56BA3A96B145</vt:lpwstr>
  </property>
  <property fmtid="{D5CDD505-2E9C-101B-9397-08002B2CF9AE}" pid="3" name="MediaServiceImageTags">
    <vt:lpwstr/>
  </property>
</Properties>
</file>