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5515" w14:textId="45D29B96" w:rsidR="00A847A7" w:rsidRPr="00A06783" w:rsidRDefault="00A847A7" w:rsidP="00592BFD">
      <w:pPr>
        <w:pStyle w:val="Heading1"/>
      </w:pPr>
      <w:r w:rsidRPr="00A06783">
        <w:t xml:space="preserve">Inclusive </w:t>
      </w:r>
      <w:r w:rsidR="00895187" w:rsidRPr="00A06783">
        <w:t xml:space="preserve">Collections for </w:t>
      </w:r>
      <w:r w:rsidRPr="00A06783">
        <w:t>Supercharged Storytimes</w:t>
      </w:r>
    </w:p>
    <w:p w14:paraId="303E9D2D" w14:textId="77777777" w:rsidR="00A847A7" w:rsidRPr="00A06783" w:rsidRDefault="00A847A7" w:rsidP="000D1FD8">
      <w:pPr>
        <w:pStyle w:val="PlainText"/>
        <w:spacing w:line="276" w:lineRule="auto"/>
        <w:rPr>
          <w:rFonts w:ascii="Arial" w:hAnsi="Arial" w:cs="Arial"/>
          <w:sz w:val="22"/>
          <w:szCs w:val="22"/>
        </w:rPr>
      </w:pPr>
    </w:p>
    <w:p w14:paraId="73F5E43F" w14:textId="19B0D741" w:rsidR="00540A3C" w:rsidRPr="00A06783" w:rsidRDefault="00540A3C" w:rsidP="000D1FD8">
      <w:pPr>
        <w:pStyle w:val="PlainText"/>
        <w:spacing w:line="276" w:lineRule="auto"/>
        <w:rPr>
          <w:rFonts w:ascii="Arial" w:hAnsi="Arial" w:cs="Arial"/>
          <w:sz w:val="22"/>
          <w:szCs w:val="22"/>
        </w:rPr>
      </w:pPr>
      <w:r w:rsidRPr="00A06783">
        <w:rPr>
          <w:rFonts w:ascii="Arial" w:hAnsi="Arial" w:cs="Arial"/>
          <w:noProof/>
          <w:sz w:val="22"/>
          <w:szCs w:val="22"/>
        </w:rPr>
        <mc:AlternateContent>
          <mc:Choice Requires="wps">
            <w:drawing>
              <wp:anchor distT="4294967295" distB="4294967295" distL="114300" distR="114300" simplePos="0" relativeHeight="251659264" behindDoc="0" locked="0" layoutInCell="1" allowOverlap="1" wp14:anchorId="78235B5C" wp14:editId="251B9E41">
                <wp:simplePos x="0" y="0"/>
                <wp:positionH relativeFrom="column">
                  <wp:posOffset>8890</wp:posOffset>
                </wp:positionH>
                <wp:positionV relativeFrom="paragraph">
                  <wp:posOffset>30643</wp:posOffset>
                </wp:positionV>
                <wp:extent cx="5994400" cy="0"/>
                <wp:effectExtent l="0" t="12700" r="25400" b="25400"/>
                <wp:wrapNone/>
                <wp:docPr id="15492915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4400" cy="0"/>
                        </a:xfrm>
                        <a:prstGeom prst="line">
                          <a:avLst/>
                        </a:prstGeom>
                        <a:noFill/>
                        <a:ln w="31750" cap="flat" cmpd="thickThin" algn="ctr">
                          <a:solidFill>
                            <a:schemeClr val="tx2"/>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8F9789" id="Straight Connector 1"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pt,2.4pt" to="472.7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" strokecolor="#44546a [3215]" strokeweight="2.5pt">
                <v:stroke linestyle="thickThin" joinstyle="miter"/>
                <o:lock v:ext="edit" shapetype="f"/>
              </v:line>
            </w:pict>
          </mc:Fallback>
        </mc:AlternateContent>
      </w:r>
    </w:p>
    <w:p w14:paraId="52B78478" w14:textId="08F17D5F" w:rsidR="009F0EFF" w:rsidRPr="00A06783" w:rsidRDefault="005007B0" w:rsidP="000D1FD8">
      <w:pPr>
        <w:rPr>
          <w:rFonts w:ascii="Arial" w:hAnsi="Arial" w:cs="Arial"/>
          <w:sz w:val="22"/>
          <w:szCs w:val="22"/>
        </w:rPr>
      </w:pPr>
      <w:r w:rsidRPr="00A06783">
        <w:rPr>
          <w:rFonts w:ascii="Arial" w:hAnsi="Arial" w:cs="Arial"/>
          <w:sz w:val="22"/>
          <w:szCs w:val="22"/>
        </w:rPr>
        <w:t xml:space="preserve">Storytimes </w:t>
      </w:r>
      <w:r w:rsidR="00895187" w:rsidRPr="00A06783">
        <w:rPr>
          <w:rFonts w:ascii="Arial" w:hAnsi="Arial" w:cs="Arial"/>
          <w:sz w:val="22"/>
          <w:szCs w:val="22"/>
        </w:rPr>
        <w:t>can be transformative</w:t>
      </w:r>
      <w:r w:rsidR="00FF0EAE" w:rsidRPr="00A06783">
        <w:rPr>
          <w:rFonts w:ascii="Arial" w:hAnsi="Arial" w:cs="Arial"/>
          <w:sz w:val="22"/>
          <w:szCs w:val="22"/>
        </w:rPr>
        <w:t xml:space="preserve"> for </w:t>
      </w:r>
      <w:r w:rsidRPr="00A06783">
        <w:rPr>
          <w:rFonts w:ascii="Arial" w:hAnsi="Arial" w:cs="Arial"/>
          <w:sz w:val="22"/>
          <w:szCs w:val="22"/>
        </w:rPr>
        <w:t>children</w:t>
      </w:r>
      <w:r w:rsidR="00895187" w:rsidRPr="00A06783">
        <w:rPr>
          <w:rFonts w:ascii="Arial" w:hAnsi="Arial" w:cs="Arial"/>
          <w:sz w:val="22"/>
          <w:szCs w:val="22"/>
        </w:rPr>
        <w:t xml:space="preserve">, offering them </w:t>
      </w:r>
      <w:r w:rsidR="00A847A7" w:rsidRPr="00A06783">
        <w:rPr>
          <w:rFonts w:ascii="Arial" w:hAnsi="Arial" w:cs="Arial"/>
          <w:sz w:val="22"/>
          <w:szCs w:val="22"/>
        </w:rPr>
        <w:t xml:space="preserve">the </w:t>
      </w:r>
      <w:r w:rsidR="00895187" w:rsidRPr="00A06783">
        <w:rPr>
          <w:rFonts w:ascii="Arial" w:hAnsi="Arial" w:cs="Arial"/>
          <w:sz w:val="22"/>
          <w:szCs w:val="22"/>
        </w:rPr>
        <w:t>chance</w:t>
      </w:r>
      <w:r w:rsidR="00A847A7" w:rsidRPr="00A06783">
        <w:rPr>
          <w:rFonts w:ascii="Arial" w:hAnsi="Arial" w:cs="Arial"/>
          <w:sz w:val="22"/>
          <w:szCs w:val="22"/>
        </w:rPr>
        <w:t xml:space="preserve"> to imagine possible futures for themselves</w:t>
      </w:r>
      <w:r w:rsidR="00895187" w:rsidRPr="00A06783">
        <w:rPr>
          <w:rFonts w:ascii="Arial" w:hAnsi="Arial" w:cs="Arial"/>
          <w:sz w:val="22"/>
          <w:szCs w:val="22"/>
        </w:rPr>
        <w:t>. T</w:t>
      </w:r>
      <w:r w:rsidR="00A847A7" w:rsidRPr="00A06783">
        <w:rPr>
          <w:rFonts w:ascii="Arial" w:hAnsi="Arial" w:cs="Arial"/>
          <w:sz w:val="22"/>
          <w:szCs w:val="22"/>
        </w:rPr>
        <w:t xml:space="preserve">his begins with the stories you </w:t>
      </w:r>
      <w:r w:rsidR="00895187" w:rsidRPr="00A06783">
        <w:rPr>
          <w:rFonts w:ascii="Arial" w:hAnsi="Arial" w:cs="Arial"/>
          <w:sz w:val="22"/>
          <w:szCs w:val="22"/>
        </w:rPr>
        <w:t>include</w:t>
      </w:r>
      <w:r w:rsidR="00A847A7" w:rsidRPr="00A06783">
        <w:rPr>
          <w:rFonts w:ascii="Arial" w:hAnsi="Arial" w:cs="Arial"/>
          <w:sz w:val="22"/>
          <w:szCs w:val="22"/>
        </w:rPr>
        <w:t xml:space="preserve">. </w:t>
      </w:r>
      <w:r w:rsidR="008A7DCF" w:rsidRPr="00A06783">
        <w:rPr>
          <w:rFonts w:ascii="Arial" w:hAnsi="Arial" w:cs="Arial"/>
          <w:sz w:val="22"/>
          <w:szCs w:val="22"/>
        </w:rPr>
        <w:t>Look around your community and consider which books in your collection reflect the experiences of the families you serve. Do the children who come to your storytime see themselves in the books you select? How might you include stories that enable children to learn about experiences other than their own?</w:t>
      </w:r>
    </w:p>
    <w:p w14:paraId="28D7FD8E" w14:textId="77777777" w:rsidR="009F0EFF" w:rsidRPr="00A06783" w:rsidRDefault="009F0EFF" w:rsidP="000D1FD8">
      <w:pPr>
        <w:rPr>
          <w:rFonts w:ascii="Arial" w:hAnsi="Arial" w:cs="Arial"/>
          <w:sz w:val="22"/>
          <w:szCs w:val="22"/>
        </w:rPr>
      </w:pPr>
    </w:p>
    <w:p w14:paraId="59A0444D" w14:textId="1375A724" w:rsidR="008279F2" w:rsidRPr="001100E9" w:rsidRDefault="00895187" w:rsidP="001100E9">
      <w:pPr>
        <w:pStyle w:val="Heading2"/>
        <w:rPr>
          <w:rFonts w:ascii="Arial" w:hAnsi="Arial" w:cs="Arial"/>
          <w:sz w:val="22"/>
          <w:szCs w:val="22"/>
        </w:rPr>
      </w:pPr>
      <w:r w:rsidRPr="00A06783">
        <w:rPr>
          <w:rFonts w:ascii="Arial" w:hAnsi="Arial" w:cs="Arial"/>
          <w:sz w:val="22"/>
          <w:szCs w:val="22"/>
        </w:rPr>
        <w:t>Curating a</w:t>
      </w:r>
      <w:r w:rsidR="00EB7A02" w:rsidRPr="00A06783">
        <w:rPr>
          <w:rFonts w:ascii="Arial" w:hAnsi="Arial" w:cs="Arial"/>
          <w:sz w:val="22"/>
          <w:szCs w:val="22"/>
        </w:rPr>
        <w:t xml:space="preserve"> Diverse </w:t>
      </w:r>
      <w:r w:rsidRPr="00A06783">
        <w:rPr>
          <w:rFonts w:ascii="Arial" w:hAnsi="Arial" w:cs="Arial"/>
          <w:sz w:val="22"/>
          <w:szCs w:val="22"/>
        </w:rPr>
        <w:t xml:space="preserve">Collection </w:t>
      </w:r>
    </w:p>
    <w:p w14:paraId="59E22BE9" w14:textId="77777777" w:rsidR="00895187" w:rsidRPr="00A06783" w:rsidRDefault="00895187" w:rsidP="000D1FD8">
      <w:pPr>
        <w:rPr>
          <w:rFonts w:ascii="Arial" w:hAnsi="Arial" w:cs="Arial"/>
          <w:sz w:val="22"/>
          <w:szCs w:val="22"/>
        </w:rPr>
      </w:pPr>
      <w:r w:rsidRPr="00A06783">
        <w:rPr>
          <w:rFonts w:ascii="Arial" w:hAnsi="Arial" w:cs="Arial"/>
          <w:sz w:val="22"/>
          <w:szCs w:val="22"/>
        </w:rPr>
        <w:t xml:space="preserve">It’s important to be intentional when selecting books for your storytime program, and we’re here to provide some inspiration. This collection of diverse booklists can help inform your storytime choices and ensure that the children who come to your storytimes experience a sense of belonging and broaden their worldview. </w:t>
      </w:r>
    </w:p>
    <w:p w14:paraId="5AB612DB" w14:textId="77777777" w:rsidR="00895187" w:rsidRPr="00A06783" w:rsidRDefault="00895187" w:rsidP="000D1FD8">
      <w:pPr>
        <w:rPr>
          <w:rFonts w:ascii="Arial" w:hAnsi="Arial" w:cs="Arial"/>
          <w:sz w:val="22"/>
          <w:szCs w:val="22"/>
        </w:rPr>
      </w:pPr>
    </w:p>
    <w:p w14:paraId="44F39EBA" w14:textId="72276976" w:rsidR="00895187" w:rsidRPr="00A06783" w:rsidRDefault="00895187" w:rsidP="000D1FD8">
      <w:pPr>
        <w:pStyle w:val="Heading3"/>
        <w:rPr>
          <w:rFonts w:ascii="Arial" w:hAnsi="Arial" w:cs="Arial"/>
          <w:sz w:val="22"/>
          <w:szCs w:val="22"/>
        </w:rPr>
      </w:pPr>
      <w:r w:rsidRPr="00A06783">
        <w:rPr>
          <w:rFonts w:ascii="Arial" w:hAnsi="Arial" w:cs="Arial"/>
          <w:sz w:val="22"/>
          <w:szCs w:val="22"/>
        </w:rPr>
        <w:t>Selection Tools</w:t>
      </w:r>
    </w:p>
    <w:p w14:paraId="0CA0FA96" w14:textId="7F14EEC8" w:rsidR="00EB7A02" w:rsidRPr="00A06783" w:rsidRDefault="00000000" w:rsidP="004D2BFF">
      <w:pPr>
        <w:pStyle w:val="ListParagraph"/>
        <w:numPr>
          <w:ilvl w:val="0"/>
          <w:numId w:val="3"/>
        </w:numPr>
        <w:spacing w:before="120" w:line="276" w:lineRule="auto"/>
        <w:rPr>
          <w:rFonts w:ascii="Arial" w:eastAsia="Times New Roman" w:hAnsi="Arial" w:cs="Arial"/>
          <w:color w:val="0000FF"/>
          <w:kern w:val="0"/>
          <w:sz w:val="22"/>
          <w:szCs w:val="22"/>
          <w:shd w:val="clear" w:color="auto" w:fill="FFFFFF"/>
        </w:rPr>
      </w:pPr>
      <w:hyperlink r:id="rId10" w:history="1">
        <w:r w:rsidR="00EB7A02" w:rsidRPr="00A06783">
          <w:rPr>
            <w:rFonts w:ascii="Arial" w:eastAsia="Times New Roman" w:hAnsi="Arial" w:cs="Arial"/>
            <w:color w:val="0000FF"/>
            <w:kern w:val="0"/>
            <w:sz w:val="22"/>
            <w:szCs w:val="22"/>
            <w:u w:val="single"/>
            <w:shd w:val="clear" w:color="auto" w:fill="FFFFFF"/>
          </w:rPr>
          <w:t>American Indians in Children’s Literature</w:t>
        </w:r>
      </w:hyperlink>
      <w:r w:rsidR="000D1FD8" w:rsidRPr="00A06783">
        <w:rPr>
          <w:rFonts w:ascii="Arial" w:eastAsia="Times New Roman" w:hAnsi="Arial" w:cs="Arial"/>
          <w:kern w:val="0"/>
          <w:sz w:val="22"/>
          <w:szCs w:val="22"/>
          <w:shd w:val="clear" w:color="auto" w:fill="FFFFFF"/>
        </w:rPr>
        <w:t xml:space="preserve">: </w:t>
      </w:r>
      <w:r w:rsidR="00EB7A02" w:rsidRPr="00A06783">
        <w:rPr>
          <w:rFonts w:ascii="Arial" w:eastAsia="Times New Roman" w:hAnsi="Arial" w:cs="Arial"/>
          <w:kern w:val="0"/>
          <w:sz w:val="22"/>
          <w:szCs w:val="22"/>
        </w:rPr>
        <w:t>“A critical resource of Indigenous peoples in children’s and young adult books”</w:t>
      </w:r>
    </w:p>
    <w:p w14:paraId="16BA0AD6" w14:textId="3FE8CD22"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1" w:history="1">
        <w:proofErr w:type="spellStart"/>
        <w:r w:rsidR="00EB7A02" w:rsidRPr="00A06783">
          <w:rPr>
            <w:rFonts w:ascii="Arial" w:eastAsia="Times New Roman" w:hAnsi="Arial" w:cs="Arial"/>
            <w:color w:val="0000FF"/>
            <w:kern w:val="0"/>
            <w:sz w:val="22"/>
            <w:szCs w:val="22"/>
            <w:u w:val="single"/>
            <w:shd w:val="clear" w:color="auto" w:fill="FFFFFF"/>
          </w:rPr>
          <w:t>Book</w:t>
        </w:r>
        <w:r w:rsidR="00EC0D8E">
          <w:rPr>
            <w:rFonts w:ascii="Arial" w:eastAsia="Times New Roman" w:hAnsi="Arial" w:cs="Arial"/>
            <w:color w:val="0000FF"/>
            <w:kern w:val="0"/>
            <w:sz w:val="22"/>
            <w:szCs w:val="22"/>
            <w:u w:val="single"/>
            <w:shd w:val="clear" w:color="auto" w:fill="FFFFFF"/>
          </w:rPr>
          <w:t>t</w:t>
        </w:r>
        <w:r w:rsidR="00EB7A02" w:rsidRPr="00A06783">
          <w:rPr>
            <w:rFonts w:ascii="Arial" w:eastAsia="Times New Roman" w:hAnsi="Arial" w:cs="Arial"/>
            <w:color w:val="0000FF"/>
            <w:kern w:val="0"/>
            <w:sz w:val="22"/>
            <w:szCs w:val="22"/>
            <w:u w:val="single"/>
            <w:shd w:val="clear" w:color="auto" w:fill="FFFFFF"/>
          </w:rPr>
          <w:t>oss</w:t>
        </w:r>
        <w:proofErr w:type="spellEnd"/>
      </w:hyperlink>
      <w:r w:rsidR="000D1FD8" w:rsidRPr="00A06783">
        <w:rPr>
          <w:rFonts w:ascii="Arial" w:eastAsia="Times New Roman" w:hAnsi="Arial" w:cs="Arial"/>
          <w:kern w:val="0"/>
          <w:sz w:val="22"/>
          <w:szCs w:val="22"/>
          <w:shd w:val="clear" w:color="auto" w:fill="FFFFFF"/>
        </w:rPr>
        <w:t xml:space="preserve">: </w:t>
      </w:r>
      <w:r w:rsidR="00A847A7" w:rsidRPr="00A06783">
        <w:rPr>
          <w:rFonts w:ascii="Arial" w:eastAsia="Times New Roman" w:hAnsi="Arial" w:cs="Arial"/>
          <w:kern w:val="0"/>
          <w:sz w:val="22"/>
          <w:szCs w:val="22"/>
        </w:rPr>
        <w:t>A</w:t>
      </w:r>
      <w:r w:rsidR="00EB7A02" w:rsidRPr="00A06783">
        <w:rPr>
          <w:rFonts w:ascii="Arial" w:eastAsia="Times New Roman" w:hAnsi="Arial" w:cs="Arial"/>
          <w:kern w:val="0"/>
          <w:sz w:val="22"/>
          <w:szCs w:val="22"/>
        </w:rPr>
        <w:t xml:space="preserve"> blog that highlights disability representation in children’s literature</w:t>
      </w:r>
    </w:p>
    <w:p w14:paraId="7A3E6C03" w14:textId="385E225C"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2" w:history="1">
        <w:r w:rsidR="00EB7A02" w:rsidRPr="00A06783">
          <w:rPr>
            <w:rFonts w:ascii="Arial" w:eastAsia="Times New Roman" w:hAnsi="Arial" w:cs="Arial"/>
            <w:color w:val="0000FF"/>
            <w:kern w:val="0"/>
            <w:sz w:val="22"/>
            <w:szCs w:val="22"/>
            <w:u w:val="single"/>
            <w:shd w:val="clear" w:color="auto" w:fill="FFFFFF"/>
          </w:rPr>
          <w:t>Brown Bookshelf</w:t>
        </w:r>
      </w:hyperlink>
      <w:r w:rsidR="000D1FD8" w:rsidRPr="00A06783">
        <w:rPr>
          <w:rFonts w:ascii="Arial" w:eastAsia="Times New Roman" w:hAnsi="Arial" w:cs="Arial"/>
          <w:kern w:val="0"/>
          <w:sz w:val="22"/>
          <w:szCs w:val="22"/>
          <w:shd w:val="clear" w:color="auto" w:fill="FFFFFF"/>
        </w:rPr>
        <w:t xml:space="preserve">: </w:t>
      </w:r>
      <w:r w:rsidR="00EB7A02" w:rsidRPr="00A06783">
        <w:rPr>
          <w:rFonts w:ascii="Arial" w:eastAsia="Times New Roman" w:hAnsi="Arial" w:cs="Arial"/>
          <w:kern w:val="0"/>
          <w:sz w:val="22"/>
          <w:szCs w:val="22"/>
        </w:rPr>
        <w:t>“Designed to push awareness of the myriad Black voices writing for young readers”</w:t>
      </w:r>
    </w:p>
    <w:p w14:paraId="47C298BD" w14:textId="0D3A6CAD"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3" w:history="1">
        <w:r w:rsidR="00EB7A02" w:rsidRPr="00A06783">
          <w:rPr>
            <w:rFonts w:ascii="Arial" w:eastAsia="Times New Roman" w:hAnsi="Arial" w:cs="Arial"/>
            <w:color w:val="0000FF"/>
            <w:kern w:val="0"/>
            <w:sz w:val="22"/>
            <w:szCs w:val="22"/>
            <w:u w:val="single"/>
          </w:rPr>
          <w:t>CBC Diversity</w:t>
        </w:r>
      </w:hyperlink>
      <w:r w:rsidR="000D1FD8"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An initiative committed to “promoting diverse voices in literature for young people”</w:t>
      </w:r>
    </w:p>
    <w:p w14:paraId="6C92FDE4" w14:textId="239DD804" w:rsidR="00895187"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4" w:history="1">
        <w:r w:rsidR="00895187" w:rsidRPr="00EC0D8E">
          <w:rPr>
            <w:rStyle w:val="Hyperlink"/>
            <w:rFonts w:ascii="Arial" w:eastAsia="Times New Roman" w:hAnsi="Arial" w:cs="Arial"/>
            <w:color w:val="0000FF"/>
            <w:kern w:val="0"/>
            <w:sz w:val="22"/>
            <w:szCs w:val="22"/>
          </w:rPr>
          <w:t>¡</w:t>
        </w:r>
        <w:proofErr w:type="spellStart"/>
        <w:r w:rsidR="00895187" w:rsidRPr="00EC0D8E">
          <w:rPr>
            <w:rStyle w:val="Hyperlink"/>
            <w:rFonts w:ascii="Arial" w:eastAsia="Times New Roman" w:hAnsi="Arial" w:cs="Arial"/>
            <w:color w:val="0000FF"/>
            <w:kern w:val="0"/>
            <w:sz w:val="22"/>
            <w:szCs w:val="22"/>
          </w:rPr>
          <w:t>Colorín</w:t>
        </w:r>
        <w:proofErr w:type="spellEnd"/>
        <w:r w:rsidR="00895187" w:rsidRPr="00EC0D8E">
          <w:rPr>
            <w:rStyle w:val="Hyperlink"/>
            <w:rFonts w:ascii="Arial" w:eastAsia="Times New Roman" w:hAnsi="Arial" w:cs="Arial"/>
            <w:color w:val="0000FF"/>
            <w:kern w:val="0"/>
            <w:sz w:val="22"/>
            <w:szCs w:val="22"/>
          </w:rPr>
          <w:t xml:space="preserve"> </w:t>
        </w:r>
        <w:proofErr w:type="spellStart"/>
        <w:r w:rsidR="00895187" w:rsidRPr="00EC0D8E">
          <w:rPr>
            <w:rStyle w:val="Hyperlink"/>
            <w:rFonts w:ascii="Arial" w:eastAsia="Times New Roman" w:hAnsi="Arial" w:cs="Arial"/>
            <w:color w:val="0000FF"/>
            <w:kern w:val="0"/>
            <w:sz w:val="22"/>
            <w:szCs w:val="22"/>
          </w:rPr>
          <w:t>colorado</w:t>
        </w:r>
        <w:proofErr w:type="spellEnd"/>
        <w:r w:rsidR="00895187" w:rsidRPr="00EC0D8E">
          <w:rPr>
            <w:rStyle w:val="Hyperlink"/>
            <w:rFonts w:ascii="Arial" w:eastAsia="Times New Roman" w:hAnsi="Arial" w:cs="Arial"/>
            <w:color w:val="0000FF"/>
            <w:kern w:val="0"/>
            <w:sz w:val="22"/>
            <w:szCs w:val="22"/>
          </w:rPr>
          <w:t>!</w:t>
        </w:r>
      </w:hyperlink>
      <w:r w:rsidR="000D1FD8" w:rsidRPr="00EC0D8E">
        <w:rPr>
          <w:rStyle w:val="Hyperlink"/>
          <w:rFonts w:ascii="Arial" w:eastAsia="Times New Roman" w:hAnsi="Arial" w:cs="Arial"/>
          <w:color w:val="0066CC"/>
          <w:kern w:val="0"/>
          <w:sz w:val="22"/>
          <w:szCs w:val="22"/>
          <w:u w:val="none"/>
        </w:rPr>
        <w:t xml:space="preserve">: </w:t>
      </w:r>
      <w:r w:rsidR="00895187" w:rsidRPr="00A06783">
        <w:rPr>
          <w:rFonts w:ascii="Arial" w:eastAsia="Times New Roman" w:hAnsi="Arial" w:cs="Arial"/>
          <w:kern w:val="0"/>
          <w:sz w:val="22"/>
          <w:szCs w:val="22"/>
        </w:rPr>
        <w:t>“A bilingual site for educators and families of English language learners”</w:t>
      </w:r>
    </w:p>
    <w:p w14:paraId="545185E2" w14:textId="46B4235E" w:rsidR="008351D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5" w:history="1">
        <w:r w:rsidR="008351D2" w:rsidRPr="00EC0D8E">
          <w:rPr>
            <w:rStyle w:val="Hyperlink"/>
            <w:rFonts w:ascii="Arial" w:eastAsia="Times New Roman" w:hAnsi="Arial" w:cs="Arial"/>
            <w:color w:val="0000FF"/>
            <w:kern w:val="0"/>
            <w:sz w:val="22"/>
            <w:szCs w:val="22"/>
          </w:rPr>
          <w:t>The Conscious Kid</w:t>
        </w:r>
      </w:hyperlink>
      <w:r w:rsidR="000D1FD8" w:rsidRPr="00EC0D8E">
        <w:rPr>
          <w:rStyle w:val="Hyperlink"/>
          <w:rFonts w:ascii="Arial" w:eastAsia="Times New Roman" w:hAnsi="Arial" w:cs="Arial"/>
          <w:color w:val="auto"/>
          <w:kern w:val="0"/>
          <w:sz w:val="22"/>
          <w:szCs w:val="22"/>
          <w:u w:val="none"/>
        </w:rPr>
        <w:t>:</w:t>
      </w:r>
      <w:r w:rsidR="000D1FD8" w:rsidRPr="00A06783">
        <w:rPr>
          <w:rStyle w:val="Hyperlink"/>
          <w:rFonts w:ascii="Arial" w:eastAsia="Times New Roman" w:hAnsi="Arial" w:cs="Arial"/>
          <w:color w:val="auto"/>
          <w:kern w:val="0"/>
          <w:sz w:val="22"/>
          <w:szCs w:val="22"/>
          <w:u w:val="none"/>
        </w:rPr>
        <w:t xml:space="preserve"> </w:t>
      </w:r>
      <w:r w:rsidR="008351D2" w:rsidRPr="00A06783">
        <w:rPr>
          <w:rFonts w:ascii="Arial" w:eastAsia="Times New Roman" w:hAnsi="Arial" w:cs="Arial"/>
          <w:kern w:val="0"/>
          <w:sz w:val="22"/>
          <w:szCs w:val="22"/>
        </w:rPr>
        <w:t>This website offers a variety of curated booklists, including “Children’s books by Latinx</w:t>
      </w:r>
      <w:r w:rsidR="00532E51" w:rsidRPr="00A06783">
        <w:rPr>
          <w:rFonts w:ascii="Arial" w:eastAsia="Times New Roman" w:hAnsi="Arial" w:cs="Arial"/>
          <w:kern w:val="0"/>
          <w:sz w:val="22"/>
          <w:szCs w:val="22"/>
        </w:rPr>
        <w:t xml:space="preserve"> </w:t>
      </w:r>
      <w:r w:rsidR="008351D2" w:rsidRPr="00A06783">
        <w:rPr>
          <w:rFonts w:ascii="Arial" w:eastAsia="Times New Roman" w:hAnsi="Arial" w:cs="Arial"/>
          <w:kern w:val="0"/>
          <w:sz w:val="22"/>
          <w:szCs w:val="22"/>
        </w:rPr>
        <w:t>authors,” “Rosh Hashanah Children’s Books,” and “Children’s Books by AAPI Authors.”</w:t>
      </w:r>
    </w:p>
    <w:p w14:paraId="0F6A68D9" w14:textId="1DFC19D7"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6" w:history="1">
        <w:proofErr w:type="spellStart"/>
        <w:r w:rsidR="00EB7A02" w:rsidRPr="00A06783">
          <w:rPr>
            <w:rFonts w:ascii="Arial" w:eastAsia="Times New Roman" w:hAnsi="Arial" w:cs="Arial"/>
            <w:color w:val="0000FF"/>
            <w:kern w:val="0"/>
            <w:sz w:val="22"/>
            <w:szCs w:val="22"/>
            <w:u w:val="single"/>
          </w:rPr>
          <w:t>DeColores</w:t>
        </w:r>
        <w:proofErr w:type="spellEnd"/>
        <w:r w:rsidR="002C4213">
          <w:rPr>
            <w:rFonts w:ascii="Arial" w:eastAsia="Times New Roman" w:hAnsi="Arial" w:cs="Arial"/>
            <w:color w:val="0000FF"/>
            <w:kern w:val="0"/>
            <w:sz w:val="22"/>
            <w:szCs w:val="22"/>
            <w:u w:val="single"/>
          </w:rPr>
          <w:t>:</w:t>
        </w:r>
        <w:r w:rsidR="00EB7A02" w:rsidRPr="00A06783">
          <w:rPr>
            <w:rFonts w:ascii="Arial" w:eastAsia="Times New Roman" w:hAnsi="Arial" w:cs="Arial"/>
            <w:color w:val="0000FF"/>
            <w:kern w:val="0"/>
            <w:sz w:val="22"/>
            <w:szCs w:val="22"/>
            <w:u w:val="single"/>
          </w:rPr>
          <w:t xml:space="preserve"> The Raza Experiences in Books for Children</w:t>
        </w:r>
      </w:hyperlink>
      <w:r w:rsidR="00532E51"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“Reviews and critiques children’s and young adult books about Raza peoples throughout the</w:t>
      </w:r>
      <w:r w:rsidR="00532E51"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Diaspora.”</w:t>
      </w:r>
    </w:p>
    <w:p w14:paraId="00450CAD" w14:textId="797E1A79"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17" w:history="1">
        <w:r w:rsidR="00EB7A02" w:rsidRPr="00A06783">
          <w:rPr>
            <w:rFonts w:ascii="Arial" w:eastAsia="Times New Roman" w:hAnsi="Arial" w:cs="Arial"/>
            <w:color w:val="0000FF"/>
            <w:kern w:val="0"/>
            <w:sz w:val="22"/>
            <w:szCs w:val="22"/>
            <w:u w:val="single"/>
          </w:rPr>
          <w:t xml:space="preserve">Disability in </w:t>
        </w:r>
        <w:proofErr w:type="spellStart"/>
        <w:r w:rsidR="00EB7A02" w:rsidRPr="00A06783">
          <w:rPr>
            <w:rFonts w:ascii="Arial" w:eastAsia="Times New Roman" w:hAnsi="Arial" w:cs="Arial"/>
            <w:color w:val="0000FF"/>
            <w:kern w:val="0"/>
            <w:sz w:val="22"/>
            <w:szCs w:val="22"/>
            <w:u w:val="single"/>
          </w:rPr>
          <w:t>Kid</w:t>
        </w:r>
        <w:r w:rsidR="002C4213">
          <w:rPr>
            <w:rFonts w:ascii="Arial" w:eastAsia="Times New Roman" w:hAnsi="Arial" w:cs="Arial"/>
            <w:color w:val="0000FF"/>
            <w:kern w:val="0"/>
            <w:sz w:val="22"/>
            <w:szCs w:val="22"/>
            <w:u w:val="single"/>
          </w:rPr>
          <w:t>l</w:t>
        </w:r>
        <w:r w:rsidR="00EB7A02" w:rsidRPr="00A06783">
          <w:rPr>
            <w:rFonts w:ascii="Arial" w:eastAsia="Times New Roman" w:hAnsi="Arial" w:cs="Arial"/>
            <w:color w:val="0000FF"/>
            <w:kern w:val="0"/>
            <w:sz w:val="22"/>
            <w:szCs w:val="22"/>
            <w:u w:val="single"/>
          </w:rPr>
          <w:t>it</w:t>
        </w:r>
        <w:proofErr w:type="spellEnd"/>
      </w:hyperlink>
      <w:r w:rsidR="00532E51"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“Dedicated to discussing the portrayal of disability in middle grade and young adult literature”</w:t>
      </w:r>
    </w:p>
    <w:p w14:paraId="2FC780B6" w14:textId="1BABA6CF" w:rsidR="00B87557" w:rsidRPr="00A06783" w:rsidRDefault="00000000" w:rsidP="004D2BFF">
      <w:pPr>
        <w:pStyle w:val="ListParagraph"/>
        <w:numPr>
          <w:ilvl w:val="0"/>
          <w:numId w:val="3"/>
        </w:numPr>
        <w:spacing w:before="120" w:line="276" w:lineRule="auto"/>
        <w:rPr>
          <w:rFonts w:ascii="Arial" w:hAnsi="Arial" w:cs="Arial"/>
          <w:sz w:val="22"/>
          <w:szCs w:val="22"/>
        </w:rPr>
      </w:pPr>
      <w:hyperlink r:id="rId18" w:history="1">
        <w:r w:rsidR="00EB7A02" w:rsidRPr="00A06783">
          <w:rPr>
            <w:rFonts w:ascii="Arial" w:eastAsia="Times New Roman" w:hAnsi="Arial" w:cs="Arial"/>
            <w:color w:val="0000FF"/>
            <w:kern w:val="0"/>
            <w:sz w:val="22"/>
            <w:szCs w:val="22"/>
            <w:u w:val="single"/>
          </w:rPr>
          <w:t xml:space="preserve">Diverse </w:t>
        </w:r>
        <w:proofErr w:type="spellStart"/>
        <w:r w:rsidR="00EB7A02" w:rsidRPr="00A06783">
          <w:rPr>
            <w:rFonts w:ascii="Arial" w:eastAsia="Times New Roman" w:hAnsi="Arial" w:cs="Arial"/>
            <w:color w:val="0000FF"/>
            <w:kern w:val="0"/>
            <w:sz w:val="22"/>
            <w:szCs w:val="22"/>
            <w:u w:val="single"/>
          </w:rPr>
          <w:t>BookFinder</w:t>
        </w:r>
        <w:proofErr w:type="spellEnd"/>
      </w:hyperlink>
      <w:r w:rsidR="008B22CD"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“[A] comprehensive collection of children’s picture books featuring Black and Indigenous</w:t>
      </w:r>
      <w:r w:rsidR="008B22CD" w:rsidRPr="00A06783">
        <w:rPr>
          <w:rFonts w:ascii="Arial" w:eastAsia="Times New Roman" w:hAnsi="Arial" w:cs="Arial"/>
          <w:kern w:val="0"/>
          <w:sz w:val="22"/>
          <w:szCs w:val="22"/>
        </w:rPr>
        <w:t xml:space="preserve"> </w:t>
      </w:r>
      <w:r w:rsidR="00635E65" w:rsidRPr="00A06783">
        <w:rPr>
          <w:rFonts w:ascii="Arial" w:eastAsia="Times New Roman" w:hAnsi="Arial" w:cs="Arial"/>
          <w:kern w:val="0"/>
          <w:sz w:val="22"/>
          <w:szCs w:val="22"/>
        </w:rPr>
        <w:t>A</w:t>
      </w:r>
      <w:r w:rsidR="00EB7A02" w:rsidRPr="00A06783">
        <w:rPr>
          <w:rFonts w:ascii="Arial" w:eastAsia="Times New Roman" w:hAnsi="Arial" w:cs="Arial"/>
          <w:kern w:val="0"/>
          <w:sz w:val="22"/>
          <w:szCs w:val="22"/>
        </w:rPr>
        <w:t>nd</w:t>
      </w:r>
      <w:r w:rsidR="00635E65"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People of Color (BIPOC)”</w:t>
      </w:r>
      <w:r w:rsidR="004F1D5E" w:rsidRPr="00A06783">
        <w:rPr>
          <w:rFonts w:ascii="Arial" w:eastAsia="Times New Roman" w:hAnsi="Arial" w:cs="Arial"/>
          <w:kern w:val="0"/>
          <w:sz w:val="22"/>
          <w:szCs w:val="22"/>
        </w:rPr>
        <w:t xml:space="preserve"> See WebJunction webinar, </w:t>
      </w:r>
      <w:hyperlink r:id="rId19" w:history="1">
        <w:r w:rsidR="004F1D5E" w:rsidRPr="00EC0D8E">
          <w:rPr>
            <w:rStyle w:val="Hyperlink"/>
            <w:rFonts w:ascii="Arial" w:eastAsia="Times New Roman" w:hAnsi="Arial" w:cs="Arial"/>
            <w:color w:val="0000FF"/>
            <w:kern w:val="0"/>
            <w:sz w:val="22"/>
            <w:szCs w:val="22"/>
          </w:rPr>
          <w:t>Multicultural Picture Books: A Deeper Look at Your Collection</w:t>
        </w:r>
      </w:hyperlink>
      <w:r w:rsidR="004F1D5E" w:rsidRPr="00A06783">
        <w:rPr>
          <w:rFonts w:ascii="Arial" w:eastAsia="Times New Roman" w:hAnsi="Arial" w:cs="Arial"/>
          <w:kern w:val="0"/>
          <w:sz w:val="22"/>
          <w:szCs w:val="22"/>
        </w:rPr>
        <w:t xml:space="preserve">, with a </w:t>
      </w:r>
      <w:r w:rsidR="004F1D5E" w:rsidRPr="00A06783">
        <w:rPr>
          <w:rFonts w:ascii="Arial" w:hAnsi="Arial" w:cs="Arial"/>
          <w:sz w:val="22"/>
          <w:szCs w:val="22"/>
        </w:rPr>
        <w:t>demonstration of how to use the Diverse</w:t>
      </w:r>
      <w:r w:rsidR="008B22CD" w:rsidRPr="00A06783">
        <w:rPr>
          <w:rFonts w:ascii="Arial" w:hAnsi="Arial" w:cs="Arial"/>
          <w:sz w:val="22"/>
          <w:szCs w:val="22"/>
        </w:rPr>
        <w:t xml:space="preserve"> </w:t>
      </w:r>
      <w:proofErr w:type="spellStart"/>
      <w:r w:rsidR="004F1D5E" w:rsidRPr="00A06783">
        <w:rPr>
          <w:rFonts w:ascii="Arial" w:hAnsi="Arial" w:cs="Arial"/>
          <w:sz w:val="22"/>
          <w:szCs w:val="22"/>
        </w:rPr>
        <w:t>BookFinder</w:t>
      </w:r>
      <w:proofErr w:type="spellEnd"/>
      <w:r w:rsidR="004F1D5E" w:rsidRPr="00A06783">
        <w:rPr>
          <w:rFonts w:ascii="Arial" w:hAnsi="Arial" w:cs="Arial"/>
          <w:sz w:val="22"/>
          <w:szCs w:val="22"/>
        </w:rPr>
        <w:t xml:space="preserve"> Collection Analysis Tool to help you diversify your picture book collection.</w:t>
      </w:r>
    </w:p>
    <w:p w14:paraId="50FE8BCD" w14:textId="0729BE10" w:rsidR="00883205"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0" w:history="1">
        <w:r w:rsidR="00883205" w:rsidRPr="00EC0D8E">
          <w:rPr>
            <w:rStyle w:val="Hyperlink"/>
            <w:rFonts w:ascii="Arial" w:hAnsi="Arial" w:cs="Arial"/>
            <w:color w:val="0000FF"/>
            <w:sz w:val="22"/>
            <w:szCs w:val="22"/>
          </w:rPr>
          <w:t>Diversity</w:t>
        </w:r>
      </w:hyperlink>
      <w:r w:rsidR="00883205" w:rsidRPr="00A06783">
        <w:rPr>
          <w:rFonts w:ascii="Arial" w:hAnsi="Arial" w:cs="Arial"/>
          <w:sz w:val="22"/>
          <w:szCs w:val="22"/>
        </w:rPr>
        <w:t>: A WorldCat.org booklist</w:t>
      </w:r>
    </w:p>
    <w:p w14:paraId="7403F308" w14:textId="25F43257"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1" w:history="1">
        <w:proofErr w:type="spellStart"/>
        <w:r w:rsidR="00A847A7" w:rsidRPr="00EC0D8E">
          <w:rPr>
            <w:rStyle w:val="Hyperlink"/>
            <w:rFonts w:ascii="Arial" w:eastAsia="Times New Roman" w:hAnsi="Arial" w:cs="Arial"/>
            <w:color w:val="0000FF"/>
            <w:kern w:val="0"/>
            <w:sz w:val="22"/>
            <w:szCs w:val="22"/>
          </w:rPr>
          <w:t>Hijabi</w:t>
        </w:r>
        <w:proofErr w:type="spellEnd"/>
        <w:r w:rsidR="00A847A7" w:rsidRPr="00EC0D8E">
          <w:rPr>
            <w:rStyle w:val="Hyperlink"/>
            <w:rFonts w:ascii="Arial" w:eastAsia="Times New Roman" w:hAnsi="Arial" w:cs="Arial"/>
            <w:color w:val="0000FF"/>
            <w:kern w:val="0"/>
            <w:sz w:val="22"/>
            <w:szCs w:val="22"/>
          </w:rPr>
          <w:t xml:space="preserve"> Librarians</w:t>
        </w:r>
      </w:hyperlink>
      <w:r w:rsidR="008B22CD" w:rsidRPr="00A06783">
        <w:rPr>
          <w:rStyle w:val="Hyperlink"/>
          <w:rFonts w:ascii="Arial" w:eastAsia="Times New Roman" w:hAnsi="Arial" w:cs="Arial"/>
          <w:color w:val="auto"/>
          <w:kern w:val="0"/>
          <w:sz w:val="22"/>
          <w:szCs w:val="22"/>
          <w:u w:val="none"/>
        </w:rPr>
        <w:t xml:space="preserve">: </w:t>
      </w:r>
      <w:r w:rsidR="00635E65" w:rsidRPr="00A06783">
        <w:rPr>
          <w:rFonts w:ascii="Arial" w:eastAsia="Times New Roman" w:hAnsi="Arial" w:cs="Arial"/>
          <w:kern w:val="0"/>
          <w:sz w:val="22"/>
          <w:szCs w:val="22"/>
        </w:rPr>
        <w:t>“</w:t>
      </w:r>
      <w:r w:rsidR="00A847A7" w:rsidRPr="00A06783">
        <w:rPr>
          <w:rFonts w:ascii="Arial" w:eastAsia="Times New Roman" w:hAnsi="Arial" w:cs="Arial"/>
          <w:kern w:val="0"/>
          <w:sz w:val="22"/>
          <w:szCs w:val="22"/>
        </w:rPr>
        <w:t>We review children’s and young adult literature that feature Muslim characters and</w:t>
      </w:r>
      <w:r w:rsidR="008B22CD" w:rsidRPr="00A06783">
        <w:rPr>
          <w:rFonts w:ascii="Arial" w:eastAsia="Times New Roman" w:hAnsi="Arial" w:cs="Arial"/>
          <w:kern w:val="0"/>
          <w:sz w:val="22"/>
          <w:szCs w:val="22"/>
        </w:rPr>
        <w:t xml:space="preserve"> </w:t>
      </w:r>
      <w:r w:rsidR="00A847A7" w:rsidRPr="00A06783">
        <w:rPr>
          <w:rFonts w:ascii="Arial" w:eastAsia="Times New Roman" w:hAnsi="Arial" w:cs="Arial"/>
          <w:kern w:val="0"/>
          <w:sz w:val="22"/>
          <w:szCs w:val="22"/>
        </w:rPr>
        <w:t>communities.”</w:t>
      </w:r>
    </w:p>
    <w:p w14:paraId="7CFC0F3F" w14:textId="103A2B38"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2" w:history="1">
        <w:r w:rsidR="00EB7A02" w:rsidRPr="00EC0D8E">
          <w:rPr>
            <w:rStyle w:val="Hyperlink"/>
            <w:rFonts w:ascii="Arial" w:eastAsia="Times New Roman" w:hAnsi="Arial" w:cs="Arial"/>
            <w:color w:val="0000FF"/>
            <w:kern w:val="0"/>
            <w:sz w:val="22"/>
            <w:szCs w:val="22"/>
          </w:rPr>
          <w:t>Latin</w:t>
        </w:r>
        <w:r w:rsidR="008B71D0">
          <w:rPr>
            <w:rStyle w:val="Hyperlink"/>
            <w:rFonts w:ascii="Arial" w:eastAsia="Times New Roman" w:hAnsi="Arial" w:cs="Arial"/>
            <w:color w:val="0000FF"/>
            <w:kern w:val="0"/>
            <w:sz w:val="22"/>
            <w:szCs w:val="22"/>
          </w:rPr>
          <w:t>x</w:t>
        </w:r>
        <w:r w:rsidR="00EB7A02" w:rsidRPr="00EC0D8E">
          <w:rPr>
            <w:rStyle w:val="Hyperlink"/>
            <w:rFonts w:ascii="Arial" w:eastAsia="Times New Roman" w:hAnsi="Arial" w:cs="Arial"/>
            <w:color w:val="0000FF"/>
            <w:kern w:val="0"/>
            <w:sz w:val="22"/>
            <w:szCs w:val="22"/>
          </w:rPr>
          <w:t>s in Kid</w:t>
        </w:r>
        <w:r w:rsidR="008B71D0">
          <w:rPr>
            <w:rStyle w:val="Hyperlink"/>
            <w:rFonts w:ascii="Arial" w:eastAsia="Times New Roman" w:hAnsi="Arial" w:cs="Arial"/>
            <w:color w:val="0000FF"/>
            <w:kern w:val="0"/>
            <w:sz w:val="22"/>
            <w:szCs w:val="22"/>
          </w:rPr>
          <w:t xml:space="preserve"> </w:t>
        </w:r>
        <w:r w:rsidR="00EB7A02" w:rsidRPr="00EC0D8E">
          <w:rPr>
            <w:rStyle w:val="Hyperlink"/>
            <w:rFonts w:ascii="Arial" w:eastAsia="Times New Roman" w:hAnsi="Arial" w:cs="Arial"/>
            <w:color w:val="0000FF"/>
            <w:kern w:val="0"/>
            <w:sz w:val="22"/>
            <w:szCs w:val="22"/>
          </w:rPr>
          <w:t>Lit</w:t>
        </w:r>
      </w:hyperlink>
      <w:r w:rsidR="008B22CD" w:rsidRPr="00A06783">
        <w:rPr>
          <w:rStyle w:val="Hyperlink"/>
          <w:rFonts w:ascii="Arial" w:eastAsia="Times New Roman" w:hAnsi="Arial" w:cs="Arial"/>
          <w:color w:val="auto"/>
          <w:kern w:val="0"/>
          <w:sz w:val="22"/>
          <w:szCs w:val="22"/>
          <w:u w:val="none"/>
        </w:rPr>
        <w:t xml:space="preserve">: </w:t>
      </w:r>
      <w:r w:rsidR="00EB7A02" w:rsidRPr="00A06783">
        <w:rPr>
          <w:rFonts w:ascii="Arial" w:eastAsia="Times New Roman" w:hAnsi="Arial" w:cs="Arial"/>
          <w:kern w:val="0"/>
          <w:sz w:val="22"/>
          <w:szCs w:val="22"/>
        </w:rPr>
        <w:t>“Exploring the world of Latinx YA, MG, and children’s literature”</w:t>
      </w:r>
    </w:p>
    <w:p w14:paraId="4B631DA8" w14:textId="77777777" w:rsidR="008B22CD"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3" w:history="1">
        <w:r w:rsidR="00EB7A02" w:rsidRPr="00A06783">
          <w:rPr>
            <w:rFonts w:ascii="Arial" w:eastAsia="Times New Roman" w:hAnsi="Arial" w:cs="Arial"/>
            <w:color w:val="0000FF"/>
            <w:kern w:val="0"/>
            <w:sz w:val="22"/>
            <w:szCs w:val="22"/>
            <w:u w:val="single"/>
          </w:rPr>
          <w:t>Medal on My Mind: A Stonewall Speculation Blog</w:t>
        </w:r>
      </w:hyperlink>
      <w:r w:rsidR="008B22CD"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“A mock award blog speculating the potential results of the Stonewall Book Award”</w:t>
      </w:r>
    </w:p>
    <w:p w14:paraId="6D05328C" w14:textId="647896A4"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4" w:history="1">
        <w:r w:rsidR="00EB7A02" w:rsidRPr="00A06783">
          <w:rPr>
            <w:rFonts w:ascii="Arial" w:eastAsia="Times New Roman" w:hAnsi="Arial" w:cs="Arial"/>
            <w:color w:val="0000FF"/>
            <w:kern w:val="0"/>
            <w:sz w:val="22"/>
            <w:szCs w:val="22"/>
            <w:u w:val="single"/>
          </w:rPr>
          <w:t>Mirrors Windows Doors</w:t>
        </w:r>
      </w:hyperlink>
      <w:r w:rsidR="008B22CD"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“An online magazine whose aim is to draw attention to the riches of children’s and YA books</w:t>
      </w:r>
      <w:r w:rsidR="008B22CD"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from across the world that highlight cultural and multicultural diversity.”</w:t>
      </w:r>
    </w:p>
    <w:p w14:paraId="77FAF13A" w14:textId="7163B466" w:rsidR="00895187" w:rsidRPr="00A06783" w:rsidRDefault="00000000" w:rsidP="004D2BFF">
      <w:pPr>
        <w:pStyle w:val="ListParagraph"/>
        <w:numPr>
          <w:ilvl w:val="0"/>
          <w:numId w:val="3"/>
        </w:numPr>
        <w:spacing w:before="120" w:line="276" w:lineRule="auto"/>
        <w:rPr>
          <w:rFonts w:ascii="Arial" w:eastAsia="Times New Roman" w:hAnsi="Arial" w:cs="Arial"/>
          <w:color w:val="0000FF"/>
          <w:kern w:val="0"/>
          <w:sz w:val="22"/>
          <w:szCs w:val="22"/>
          <w:shd w:val="clear" w:color="auto" w:fill="FFFFFF"/>
        </w:rPr>
      </w:pPr>
      <w:hyperlink r:id="rId25" w:history="1">
        <w:r w:rsidR="00895187" w:rsidRPr="00A06783">
          <w:rPr>
            <w:rFonts w:ascii="Arial" w:eastAsia="Times New Roman" w:hAnsi="Arial" w:cs="Arial"/>
            <w:color w:val="0000FF"/>
            <w:kern w:val="0"/>
            <w:sz w:val="22"/>
            <w:szCs w:val="22"/>
            <w:u w:val="single"/>
            <w:shd w:val="clear" w:color="auto" w:fill="FFFFFF"/>
          </w:rPr>
          <w:t>A Novel Mind</w:t>
        </w:r>
      </w:hyperlink>
      <w:r w:rsidR="008B22CD" w:rsidRPr="00A06783">
        <w:rPr>
          <w:rFonts w:ascii="Arial" w:eastAsia="Times New Roman" w:hAnsi="Arial" w:cs="Arial"/>
          <w:kern w:val="0"/>
          <w:sz w:val="22"/>
          <w:szCs w:val="22"/>
          <w:shd w:val="clear" w:color="auto" w:fill="FFFFFF"/>
        </w:rPr>
        <w:t xml:space="preserve">: </w:t>
      </w:r>
      <w:r w:rsidR="00895187" w:rsidRPr="00A06783">
        <w:rPr>
          <w:rFonts w:ascii="Arial" w:eastAsia="Times New Roman" w:hAnsi="Arial" w:cs="Arial"/>
          <w:kern w:val="0"/>
          <w:sz w:val="22"/>
          <w:szCs w:val="22"/>
          <w:shd w:val="clear" w:color="auto" w:fill="FFFFFF"/>
        </w:rPr>
        <w:t>“</w:t>
      </w:r>
      <w:r w:rsidR="00895187" w:rsidRPr="00A06783">
        <w:rPr>
          <w:rFonts w:ascii="Arial" w:eastAsia="Times New Roman" w:hAnsi="Arial" w:cs="Arial"/>
          <w:kern w:val="0"/>
          <w:sz w:val="22"/>
          <w:szCs w:val="22"/>
        </w:rPr>
        <w:t>A resource for exploring children’s literature that deals with mental health and neurodiversity</w:t>
      </w:r>
      <w:r w:rsidR="008B22CD" w:rsidRPr="00A06783">
        <w:rPr>
          <w:rFonts w:ascii="Arial" w:eastAsia="Times New Roman" w:hAnsi="Arial" w:cs="Arial"/>
          <w:kern w:val="0"/>
          <w:sz w:val="22"/>
          <w:szCs w:val="22"/>
        </w:rPr>
        <w:t xml:space="preserve"> </w:t>
      </w:r>
      <w:r w:rsidR="00895187" w:rsidRPr="00A06783">
        <w:rPr>
          <w:rFonts w:ascii="Arial" w:eastAsia="Times New Roman" w:hAnsi="Arial" w:cs="Arial"/>
          <w:kern w:val="0"/>
          <w:sz w:val="22"/>
          <w:szCs w:val="22"/>
        </w:rPr>
        <w:t>issues”</w:t>
      </w:r>
    </w:p>
    <w:p w14:paraId="7B710570" w14:textId="5528BA35"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6" w:history="1">
        <w:r w:rsidR="00EB7A02" w:rsidRPr="00A06783">
          <w:rPr>
            <w:rFonts w:ascii="Arial" w:eastAsia="Times New Roman" w:hAnsi="Arial" w:cs="Arial"/>
            <w:color w:val="0000FF"/>
            <w:kern w:val="0"/>
            <w:sz w:val="22"/>
            <w:szCs w:val="22"/>
            <w:u w:val="single"/>
          </w:rPr>
          <w:t>Queer Book</w:t>
        </w:r>
        <w:r w:rsidR="008B71D0">
          <w:rPr>
            <w:rFonts w:ascii="Arial" w:eastAsia="Times New Roman" w:hAnsi="Arial" w:cs="Arial"/>
            <w:color w:val="0000FF"/>
            <w:kern w:val="0"/>
            <w:sz w:val="22"/>
            <w:szCs w:val="22"/>
            <w:u w:val="single"/>
          </w:rPr>
          <w:t xml:space="preserve"> L</w:t>
        </w:r>
        <w:r w:rsidR="00EB7A02" w:rsidRPr="00A06783">
          <w:rPr>
            <w:rFonts w:ascii="Arial" w:eastAsia="Times New Roman" w:hAnsi="Arial" w:cs="Arial"/>
            <w:color w:val="0000FF"/>
            <w:kern w:val="0"/>
            <w:sz w:val="22"/>
            <w:szCs w:val="22"/>
            <w:u w:val="single"/>
          </w:rPr>
          <w:t>ist</w:t>
        </w:r>
      </w:hyperlink>
      <w:r w:rsidR="007828F7" w:rsidRPr="00A06783">
        <w:rPr>
          <w:rFonts w:ascii="Arial" w:eastAsia="Times New Roman" w:hAnsi="Arial" w:cs="Arial"/>
          <w:color w:val="0000FF"/>
          <w:kern w:val="0"/>
          <w:sz w:val="22"/>
          <w:szCs w:val="22"/>
        </w:rPr>
        <w:t xml:space="preserve">: </w:t>
      </w:r>
      <w:r w:rsidR="00EB7A02" w:rsidRPr="00A06783">
        <w:rPr>
          <w:rFonts w:ascii="Arial" w:eastAsia="Times New Roman" w:hAnsi="Arial" w:cs="Arial"/>
          <w:kern w:val="0"/>
          <w:sz w:val="22"/>
          <w:szCs w:val="22"/>
        </w:rPr>
        <w:t>“An accessible resource that anyone can use to learn about [queer novels] and get</w:t>
      </w:r>
      <w:r w:rsidR="007828F7"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recommendations…a resource guide for educators and students alike.”</w:t>
      </w:r>
    </w:p>
    <w:p w14:paraId="39EA9F23" w14:textId="1D200BDD"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7" w:history="1">
        <w:r w:rsidR="00EB7A02" w:rsidRPr="00A06783">
          <w:rPr>
            <w:rFonts w:ascii="Arial" w:eastAsia="Times New Roman" w:hAnsi="Arial" w:cs="Arial"/>
            <w:color w:val="0000FF"/>
            <w:kern w:val="0"/>
            <w:sz w:val="22"/>
            <w:szCs w:val="22"/>
            <w:u w:val="single"/>
          </w:rPr>
          <w:t>Reading (AS)(I)AN (Am)erica</w:t>
        </w:r>
      </w:hyperlink>
      <w:r w:rsidR="007828F7"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“Book reviews with an Asian Americanist lens”</w:t>
      </w:r>
    </w:p>
    <w:p w14:paraId="07477C53" w14:textId="55E73FAA" w:rsidR="00A847A7" w:rsidRPr="00A06783" w:rsidRDefault="00000000" w:rsidP="004D2BFF">
      <w:pPr>
        <w:pStyle w:val="ListParagraph"/>
        <w:numPr>
          <w:ilvl w:val="0"/>
          <w:numId w:val="3"/>
        </w:numPr>
        <w:spacing w:before="120" w:line="276" w:lineRule="auto"/>
        <w:rPr>
          <w:rFonts w:ascii="Arial" w:hAnsi="Arial" w:cs="Arial"/>
          <w:sz w:val="22"/>
          <w:szCs w:val="22"/>
        </w:rPr>
      </w:pPr>
      <w:hyperlink r:id="rId28" w:history="1">
        <w:r w:rsidR="00A847A7" w:rsidRPr="00EC0D8E">
          <w:rPr>
            <w:rStyle w:val="Hyperlink"/>
            <w:rFonts w:ascii="Arial" w:hAnsi="Arial" w:cs="Arial"/>
            <w:color w:val="0000FF"/>
            <w:sz w:val="22"/>
            <w:szCs w:val="22"/>
          </w:rPr>
          <w:t>Reading While White</w:t>
        </w:r>
      </w:hyperlink>
      <w:r w:rsidR="007828F7" w:rsidRPr="00A06783">
        <w:rPr>
          <w:rStyle w:val="Hyperlink"/>
          <w:rFonts w:ascii="Arial" w:hAnsi="Arial" w:cs="Arial"/>
          <w:color w:val="auto"/>
          <w:sz w:val="22"/>
          <w:szCs w:val="22"/>
          <w:u w:val="none"/>
        </w:rPr>
        <w:t xml:space="preserve">: </w:t>
      </w:r>
      <w:r w:rsidR="00A847A7" w:rsidRPr="00A06783">
        <w:rPr>
          <w:rFonts w:ascii="Arial" w:hAnsi="Arial" w:cs="Arial"/>
          <w:sz w:val="22"/>
          <w:szCs w:val="22"/>
        </w:rPr>
        <w:t>“Working for racial diversity and inclusion in books for children and teens”</w:t>
      </w:r>
    </w:p>
    <w:p w14:paraId="78E7C885" w14:textId="221BD7D6"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29" w:history="1">
        <w:r w:rsidR="00EB7A02" w:rsidRPr="00A06783">
          <w:rPr>
            <w:rFonts w:ascii="Arial" w:eastAsia="Times New Roman" w:hAnsi="Arial" w:cs="Arial"/>
            <w:color w:val="0000FF"/>
            <w:kern w:val="0"/>
            <w:sz w:val="22"/>
            <w:szCs w:val="22"/>
            <w:u w:val="single"/>
          </w:rPr>
          <w:t>Rich in Color</w:t>
        </w:r>
      </w:hyperlink>
      <w:r w:rsidR="007828F7"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“Reading &amp; Reviewing Diverse YA Books”</w:t>
      </w:r>
    </w:p>
    <w:p w14:paraId="6F04891B" w14:textId="1F252AF3"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30" w:history="1">
        <w:r w:rsidR="00EB7A02" w:rsidRPr="00EC0D8E">
          <w:rPr>
            <w:rStyle w:val="Hyperlink"/>
            <w:rFonts w:ascii="Arial" w:eastAsia="Times New Roman" w:hAnsi="Arial" w:cs="Arial"/>
            <w:color w:val="0000FF"/>
            <w:kern w:val="0"/>
            <w:sz w:val="22"/>
            <w:szCs w:val="22"/>
          </w:rPr>
          <w:t>Reading Spark</w:t>
        </w:r>
      </w:hyperlink>
      <w:r w:rsidR="007828F7" w:rsidRPr="00A06783">
        <w:rPr>
          <w:rStyle w:val="Hyperlink"/>
          <w:rFonts w:ascii="Arial" w:eastAsia="Times New Roman" w:hAnsi="Arial" w:cs="Arial"/>
          <w:color w:val="auto"/>
          <w:kern w:val="0"/>
          <w:sz w:val="22"/>
          <w:szCs w:val="22"/>
          <w:u w:val="none"/>
        </w:rPr>
        <w:t xml:space="preserve">: </w:t>
      </w:r>
      <w:r w:rsidR="00EB7A02" w:rsidRPr="00A06783">
        <w:rPr>
          <w:rFonts w:ascii="Arial" w:eastAsia="Times New Roman" w:hAnsi="Arial" w:cs="Arial"/>
          <w:kern w:val="0"/>
          <w:sz w:val="22"/>
          <w:szCs w:val="22"/>
        </w:rPr>
        <w:t>“Musings on Korean diaspora, children’s literature, and adoption”</w:t>
      </w:r>
    </w:p>
    <w:p w14:paraId="1C0CB524" w14:textId="7CF0ADEB"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31" w:history="1">
        <w:r w:rsidR="00EB7A02" w:rsidRPr="00A06783">
          <w:rPr>
            <w:rFonts w:ascii="Arial" w:eastAsia="Times New Roman" w:hAnsi="Arial" w:cs="Arial"/>
            <w:color w:val="0000FF"/>
            <w:kern w:val="0"/>
            <w:sz w:val="22"/>
            <w:szCs w:val="22"/>
            <w:u w:val="single"/>
          </w:rPr>
          <w:t>The Pirate Tree</w:t>
        </w:r>
      </w:hyperlink>
      <w:r w:rsidR="007828F7"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“Social Justice and Children’s Literature”</w:t>
      </w:r>
    </w:p>
    <w:p w14:paraId="2E8DE1F2" w14:textId="47FFBE58" w:rsidR="00EB7A02"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32" w:history="1">
        <w:proofErr w:type="spellStart"/>
        <w:r w:rsidR="00EB7A02" w:rsidRPr="00A06783">
          <w:rPr>
            <w:rFonts w:ascii="Arial" w:eastAsia="Times New Roman" w:hAnsi="Arial" w:cs="Arial"/>
            <w:color w:val="0000FF"/>
            <w:kern w:val="0"/>
            <w:sz w:val="22"/>
            <w:szCs w:val="22"/>
            <w:u w:val="single"/>
          </w:rPr>
          <w:t>Twinja</w:t>
        </w:r>
        <w:proofErr w:type="spellEnd"/>
        <w:r w:rsidR="00EB7A02" w:rsidRPr="00A06783">
          <w:rPr>
            <w:rFonts w:ascii="Arial" w:eastAsia="Times New Roman" w:hAnsi="Arial" w:cs="Arial"/>
            <w:color w:val="0000FF"/>
            <w:kern w:val="0"/>
            <w:sz w:val="22"/>
            <w:szCs w:val="22"/>
            <w:u w:val="single"/>
          </w:rPr>
          <w:t xml:space="preserve"> Book Reviews</w:t>
        </w:r>
      </w:hyperlink>
      <w:r w:rsidR="007828F7" w:rsidRPr="00F267BC">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“Fighting to bring Multiculturalism to YA Fantasy and Science Fiction Novels”</w:t>
      </w:r>
    </w:p>
    <w:p w14:paraId="33A265AD" w14:textId="3084819B" w:rsidR="00F37A4A" w:rsidRPr="00A06783" w:rsidRDefault="00000000" w:rsidP="004D2BFF">
      <w:pPr>
        <w:pStyle w:val="ListParagraph"/>
        <w:numPr>
          <w:ilvl w:val="0"/>
          <w:numId w:val="3"/>
        </w:numPr>
        <w:spacing w:before="120" w:line="276" w:lineRule="auto"/>
        <w:rPr>
          <w:rFonts w:ascii="Arial" w:eastAsia="Times New Roman" w:hAnsi="Arial" w:cs="Arial"/>
          <w:kern w:val="0"/>
          <w:sz w:val="22"/>
          <w:szCs w:val="22"/>
        </w:rPr>
      </w:pPr>
      <w:hyperlink r:id="rId33" w:history="1">
        <w:r w:rsidR="00EB7A02" w:rsidRPr="00A06783">
          <w:rPr>
            <w:rFonts w:ascii="Arial" w:eastAsia="Times New Roman" w:hAnsi="Arial" w:cs="Arial"/>
            <w:color w:val="0000FF"/>
            <w:kern w:val="0"/>
            <w:sz w:val="22"/>
            <w:szCs w:val="22"/>
            <w:u w:val="single"/>
          </w:rPr>
          <w:t>We Are Kid Lit Collective</w:t>
        </w:r>
      </w:hyperlink>
      <w:r w:rsidR="00BA14D6"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“We look for ways to improve the literacies of BIPOC children, promote books written by and</w:t>
      </w:r>
      <w:r w:rsidR="008B22CD" w:rsidRPr="00A06783">
        <w:rPr>
          <w:rFonts w:ascii="Arial" w:eastAsia="Times New Roman" w:hAnsi="Arial" w:cs="Arial"/>
          <w:kern w:val="0"/>
          <w:sz w:val="22"/>
          <w:szCs w:val="22"/>
        </w:rPr>
        <w:t xml:space="preserve"> </w:t>
      </w:r>
      <w:r w:rsidR="00EB7A02" w:rsidRPr="00A06783">
        <w:rPr>
          <w:rFonts w:ascii="Arial" w:eastAsia="Times New Roman" w:hAnsi="Arial" w:cs="Arial"/>
          <w:kern w:val="0"/>
          <w:sz w:val="22"/>
          <w:szCs w:val="22"/>
        </w:rPr>
        <w:t>about BIPOC, and to encourage gatekeepers to bring a lens of critical literacy to their work.”</w:t>
      </w:r>
    </w:p>
    <w:p w14:paraId="4BFF50B3" w14:textId="77777777" w:rsidR="007A0A78" w:rsidRPr="00A06783" w:rsidRDefault="007A0A78" w:rsidP="000D1FD8">
      <w:pPr>
        <w:spacing w:before="120" w:line="276" w:lineRule="auto"/>
        <w:ind w:left="720"/>
        <w:rPr>
          <w:rFonts w:ascii="Arial" w:eastAsia="Times New Roman" w:hAnsi="Arial" w:cs="Arial"/>
          <w:kern w:val="0"/>
          <w:sz w:val="22"/>
          <w:szCs w:val="22"/>
        </w:rPr>
      </w:pPr>
    </w:p>
    <w:p w14:paraId="17EC08D2" w14:textId="78C78BD9" w:rsidR="00895187" w:rsidRPr="00A06783" w:rsidRDefault="00895187" w:rsidP="00A06783">
      <w:pPr>
        <w:pStyle w:val="Heading3"/>
        <w:rPr>
          <w:rFonts w:ascii="Arial" w:hAnsi="Arial" w:cs="Arial"/>
          <w:sz w:val="22"/>
          <w:szCs w:val="22"/>
        </w:rPr>
      </w:pPr>
      <w:r w:rsidRPr="00A06783">
        <w:rPr>
          <w:rFonts w:ascii="Arial" w:hAnsi="Arial" w:cs="Arial"/>
          <w:sz w:val="22"/>
          <w:szCs w:val="22"/>
        </w:rPr>
        <w:t>Recommendations for Implementing Inclusive Programs</w:t>
      </w:r>
    </w:p>
    <w:p w14:paraId="551B2D64" w14:textId="141ED4A9" w:rsidR="00895187" w:rsidRPr="00A06783" w:rsidRDefault="00000000" w:rsidP="004D2BFF">
      <w:pPr>
        <w:pStyle w:val="ListParagraph"/>
        <w:numPr>
          <w:ilvl w:val="0"/>
          <w:numId w:val="4"/>
        </w:numPr>
        <w:spacing w:before="120" w:line="276" w:lineRule="auto"/>
        <w:rPr>
          <w:rFonts w:ascii="Arial" w:eastAsia="Times New Roman" w:hAnsi="Arial" w:cs="Arial"/>
          <w:kern w:val="0"/>
          <w:sz w:val="22"/>
          <w:szCs w:val="22"/>
        </w:rPr>
      </w:pPr>
      <w:hyperlink r:id="rId34" w:history="1">
        <w:r w:rsidR="00895187" w:rsidRPr="00EC0D8E">
          <w:rPr>
            <w:rStyle w:val="Hyperlink"/>
            <w:rFonts w:ascii="Arial" w:eastAsia="Times New Roman" w:hAnsi="Arial" w:cs="Arial"/>
            <w:color w:val="0000FF"/>
            <w:kern w:val="0"/>
            <w:sz w:val="22"/>
            <w:szCs w:val="22"/>
          </w:rPr>
          <w:t>Let's Talk About Race in Storytimes</w:t>
        </w:r>
      </w:hyperlink>
      <w:r w:rsidR="00BA14D6" w:rsidRPr="00A06783">
        <w:rPr>
          <w:rStyle w:val="Hyperlink"/>
          <w:rFonts w:ascii="Arial" w:eastAsia="Times New Roman" w:hAnsi="Arial" w:cs="Arial"/>
          <w:color w:val="auto"/>
          <w:kern w:val="0"/>
          <w:sz w:val="22"/>
          <w:szCs w:val="22"/>
          <w:u w:val="none"/>
        </w:rPr>
        <w:t xml:space="preserve">: </w:t>
      </w:r>
      <w:r w:rsidR="00895187" w:rsidRPr="00A06783">
        <w:rPr>
          <w:rFonts w:ascii="Arial" w:eastAsia="Times New Roman" w:hAnsi="Arial" w:cs="Arial"/>
          <w:kern w:val="0"/>
          <w:sz w:val="22"/>
          <w:szCs w:val="22"/>
        </w:rPr>
        <w:t>This webinar recording from Washington State Library offers strategies for creating inclusive storytime programs—presented by Jessica Anne Bratt, Grand Rapids Public Library.</w:t>
      </w:r>
    </w:p>
    <w:p w14:paraId="1F0EF4F6" w14:textId="16683ADA" w:rsidR="00895187" w:rsidRPr="00A06783" w:rsidRDefault="00000000" w:rsidP="004D2BFF">
      <w:pPr>
        <w:pStyle w:val="ListParagraph"/>
        <w:numPr>
          <w:ilvl w:val="0"/>
          <w:numId w:val="4"/>
        </w:numPr>
        <w:spacing w:before="120" w:line="276" w:lineRule="auto"/>
        <w:rPr>
          <w:rFonts w:ascii="Arial" w:eastAsia="Times New Roman" w:hAnsi="Arial" w:cs="Arial"/>
          <w:kern w:val="0"/>
          <w:sz w:val="22"/>
          <w:szCs w:val="22"/>
        </w:rPr>
      </w:pPr>
      <w:hyperlink r:id="rId35" w:history="1">
        <w:r w:rsidR="004F1D5E" w:rsidRPr="00EC0D8E">
          <w:rPr>
            <w:rStyle w:val="Hyperlink"/>
            <w:rFonts w:ascii="Arial" w:eastAsia="Times New Roman" w:hAnsi="Arial" w:cs="Arial"/>
            <w:color w:val="0000FF"/>
            <w:kern w:val="0"/>
            <w:sz w:val="22"/>
            <w:szCs w:val="22"/>
          </w:rPr>
          <w:t>Diversifying Classroom Texts</w:t>
        </w:r>
      </w:hyperlink>
      <w:r w:rsidR="00F85DB9" w:rsidRPr="00BE257E">
        <w:rPr>
          <w:rStyle w:val="Hyperlink"/>
          <w:rFonts w:ascii="Arial" w:eastAsia="Times New Roman" w:hAnsi="Arial" w:cs="Arial"/>
          <w:color w:val="auto"/>
          <w:kern w:val="0"/>
          <w:sz w:val="22"/>
          <w:szCs w:val="22"/>
          <w:u w:val="none"/>
        </w:rPr>
        <w:t xml:space="preserve">: </w:t>
      </w:r>
      <w:r w:rsidR="00895187" w:rsidRPr="00A06783">
        <w:rPr>
          <w:rFonts w:ascii="Arial" w:eastAsia="Times New Roman" w:hAnsi="Arial" w:cs="Arial"/>
          <w:kern w:val="0"/>
          <w:sz w:val="22"/>
          <w:szCs w:val="22"/>
        </w:rPr>
        <w:t xml:space="preserve">This webinar from </w:t>
      </w:r>
      <w:hyperlink r:id="rId36" w:history="1">
        <w:r w:rsidR="00895187" w:rsidRPr="00EC0D8E">
          <w:rPr>
            <w:rStyle w:val="Hyperlink"/>
            <w:rFonts w:ascii="Arial" w:eastAsia="Times New Roman" w:hAnsi="Arial" w:cs="Arial"/>
            <w:color w:val="0000FF"/>
            <w:kern w:val="0"/>
            <w:sz w:val="22"/>
            <w:szCs w:val="22"/>
          </w:rPr>
          <w:t>Learning for Justice</w:t>
        </w:r>
      </w:hyperlink>
      <w:r w:rsidR="00895187" w:rsidRPr="00A06783">
        <w:rPr>
          <w:rFonts w:ascii="Arial" w:eastAsia="Times New Roman" w:hAnsi="Arial" w:cs="Arial"/>
          <w:kern w:val="0"/>
          <w:sz w:val="22"/>
          <w:szCs w:val="22"/>
        </w:rPr>
        <w:t xml:space="preserve"> offers best practices for selecting and using diverse texts that are relevant for children’s and youth librarians as well who are seeking to center Black and Brown voices in their programming.</w:t>
      </w:r>
    </w:p>
    <w:p w14:paraId="756E20CF" w14:textId="77777777" w:rsidR="00895187" w:rsidRPr="00A06783" w:rsidRDefault="00895187" w:rsidP="000D1FD8">
      <w:pPr>
        <w:spacing w:before="120" w:line="276" w:lineRule="auto"/>
        <w:ind w:left="720"/>
        <w:rPr>
          <w:rFonts w:ascii="Arial" w:eastAsia="Times New Roman" w:hAnsi="Arial" w:cs="Arial"/>
          <w:kern w:val="0"/>
          <w:sz w:val="22"/>
          <w:szCs w:val="22"/>
        </w:rPr>
      </w:pPr>
    </w:p>
    <w:p w14:paraId="03677B9E" w14:textId="466C8225" w:rsidR="00895187" w:rsidRPr="00A06783" w:rsidRDefault="00895187" w:rsidP="000D1FD8">
      <w:pPr>
        <w:pStyle w:val="Heading3"/>
        <w:rPr>
          <w:rFonts w:ascii="Arial" w:eastAsia="Times New Roman" w:hAnsi="Arial" w:cs="Arial"/>
          <w:sz w:val="22"/>
          <w:szCs w:val="22"/>
        </w:rPr>
      </w:pPr>
      <w:r w:rsidRPr="00A06783">
        <w:rPr>
          <w:rFonts w:ascii="Arial" w:eastAsia="Times New Roman" w:hAnsi="Arial" w:cs="Arial"/>
          <w:sz w:val="22"/>
          <w:szCs w:val="22"/>
        </w:rPr>
        <w:t>Background on Diversity in Children’s Literature</w:t>
      </w:r>
    </w:p>
    <w:p w14:paraId="716542FB" w14:textId="76B1652E" w:rsidR="00895187" w:rsidRPr="00A06783" w:rsidRDefault="00000000" w:rsidP="004D2BFF">
      <w:pPr>
        <w:pStyle w:val="ListParagraph"/>
        <w:numPr>
          <w:ilvl w:val="0"/>
          <w:numId w:val="5"/>
        </w:numPr>
        <w:spacing w:before="120" w:after="120" w:line="276" w:lineRule="auto"/>
        <w:rPr>
          <w:rFonts w:ascii="Arial" w:eastAsia="Times New Roman" w:hAnsi="Arial" w:cs="Arial"/>
          <w:kern w:val="0"/>
          <w:sz w:val="22"/>
          <w:szCs w:val="22"/>
        </w:rPr>
      </w:pPr>
      <w:hyperlink r:id="rId37" w:history="1">
        <w:r w:rsidR="00895187" w:rsidRPr="00A06783">
          <w:rPr>
            <w:rFonts w:ascii="Arial" w:eastAsia="Times New Roman" w:hAnsi="Arial" w:cs="Arial"/>
            <w:color w:val="0000FF"/>
            <w:kern w:val="0"/>
            <w:sz w:val="22"/>
            <w:szCs w:val="22"/>
            <w:u w:val="single"/>
          </w:rPr>
          <w:t>Minorities in Publishing</w:t>
        </w:r>
      </w:hyperlink>
      <w:r w:rsidR="00F85DB9" w:rsidRPr="00A06783">
        <w:rPr>
          <w:rFonts w:ascii="Arial" w:eastAsia="Times New Roman" w:hAnsi="Arial" w:cs="Arial"/>
          <w:kern w:val="0"/>
          <w:sz w:val="22"/>
          <w:szCs w:val="22"/>
        </w:rPr>
        <w:t xml:space="preserve">: </w:t>
      </w:r>
      <w:r w:rsidR="00895187" w:rsidRPr="00A06783">
        <w:rPr>
          <w:rFonts w:ascii="Arial" w:eastAsia="Times New Roman" w:hAnsi="Arial" w:cs="Arial"/>
          <w:kern w:val="0"/>
          <w:sz w:val="22"/>
          <w:szCs w:val="22"/>
        </w:rPr>
        <w:t>“A podcast discussing diversity (or the lack thereof) in the book publishing industry.”</w:t>
      </w:r>
    </w:p>
    <w:p w14:paraId="183E12DB" w14:textId="3CF688BF" w:rsidR="00895187" w:rsidRPr="00A06783" w:rsidRDefault="00000000" w:rsidP="004D2BFF">
      <w:pPr>
        <w:pStyle w:val="ListParagraph"/>
        <w:numPr>
          <w:ilvl w:val="0"/>
          <w:numId w:val="5"/>
        </w:numPr>
        <w:spacing w:before="120" w:line="276" w:lineRule="auto"/>
        <w:rPr>
          <w:rFonts w:ascii="Arial" w:eastAsia="Times New Roman" w:hAnsi="Arial" w:cs="Arial"/>
          <w:kern w:val="0"/>
          <w:sz w:val="22"/>
          <w:szCs w:val="22"/>
        </w:rPr>
      </w:pPr>
      <w:hyperlink r:id="rId38" w:history="1">
        <w:r w:rsidR="00895187" w:rsidRPr="00EC0D8E">
          <w:rPr>
            <w:rStyle w:val="Hyperlink"/>
            <w:rFonts w:ascii="Arial" w:eastAsia="Times New Roman" w:hAnsi="Arial" w:cs="Arial"/>
            <w:color w:val="0000FF"/>
            <w:kern w:val="0"/>
            <w:sz w:val="22"/>
            <w:szCs w:val="22"/>
          </w:rPr>
          <w:t>Mirrors, Windows, and Sliding Glass Doors</w:t>
        </w:r>
      </w:hyperlink>
      <w:r w:rsidR="00F85DB9" w:rsidRPr="00A06783">
        <w:rPr>
          <w:rStyle w:val="Hyperlink"/>
          <w:rFonts w:ascii="Arial" w:eastAsia="Times New Roman" w:hAnsi="Arial" w:cs="Arial"/>
          <w:color w:val="auto"/>
          <w:kern w:val="0"/>
          <w:sz w:val="22"/>
          <w:szCs w:val="22"/>
          <w:u w:val="none"/>
        </w:rPr>
        <w:t xml:space="preserve">: </w:t>
      </w:r>
      <w:r w:rsidR="00895187" w:rsidRPr="00A06783">
        <w:rPr>
          <w:rFonts w:ascii="Arial" w:eastAsia="Times New Roman" w:hAnsi="Arial" w:cs="Arial"/>
          <w:kern w:val="0"/>
          <w:sz w:val="22"/>
          <w:szCs w:val="22"/>
        </w:rPr>
        <w:t>Foundational article written by Dr. Rudine Sims Bishop that explains why representation in children’s literature matters, not just to reflect lived experiences but also to expand and provide insight into new experiences.</w:t>
      </w:r>
    </w:p>
    <w:p w14:paraId="359F8B71" w14:textId="77777777" w:rsidR="00895187" w:rsidRPr="00A06783" w:rsidRDefault="00895187" w:rsidP="000D1FD8">
      <w:pPr>
        <w:spacing w:before="120" w:line="276" w:lineRule="auto"/>
        <w:ind w:left="720"/>
        <w:rPr>
          <w:rFonts w:ascii="Arial" w:eastAsia="Times New Roman" w:hAnsi="Arial" w:cs="Arial"/>
          <w:kern w:val="0"/>
          <w:sz w:val="22"/>
          <w:szCs w:val="22"/>
        </w:rPr>
      </w:pPr>
    </w:p>
    <w:p w14:paraId="343B329E" w14:textId="58B1EC48" w:rsidR="007A0A78" w:rsidRPr="00A06783" w:rsidRDefault="00B87557" w:rsidP="000D1FD8">
      <w:pPr>
        <w:pStyle w:val="Heading2"/>
        <w:spacing w:line="276" w:lineRule="auto"/>
        <w:rPr>
          <w:rFonts w:ascii="Arial" w:hAnsi="Arial" w:cs="Arial"/>
          <w:sz w:val="22"/>
          <w:szCs w:val="22"/>
        </w:rPr>
      </w:pPr>
      <w:r w:rsidRPr="00A06783">
        <w:rPr>
          <w:rFonts w:ascii="Arial" w:hAnsi="Arial" w:cs="Arial"/>
          <w:sz w:val="22"/>
          <w:szCs w:val="22"/>
        </w:rPr>
        <w:t>WebJunction</w:t>
      </w:r>
      <w:r w:rsidR="007A0A78" w:rsidRPr="00A06783">
        <w:rPr>
          <w:rFonts w:ascii="Arial" w:hAnsi="Arial" w:cs="Arial"/>
          <w:sz w:val="22"/>
          <w:szCs w:val="22"/>
        </w:rPr>
        <w:t xml:space="preserve"> Resources</w:t>
      </w:r>
    </w:p>
    <w:p w14:paraId="48D5F615" w14:textId="58E8E306" w:rsidR="008351D2" w:rsidRPr="00A06783" w:rsidRDefault="00000000" w:rsidP="004D2BFF">
      <w:pPr>
        <w:pStyle w:val="ListParagraph"/>
        <w:numPr>
          <w:ilvl w:val="0"/>
          <w:numId w:val="6"/>
        </w:numPr>
        <w:spacing w:line="276" w:lineRule="auto"/>
        <w:rPr>
          <w:rFonts w:ascii="Arial" w:hAnsi="Arial" w:cs="Arial"/>
          <w:sz w:val="22"/>
          <w:szCs w:val="22"/>
        </w:rPr>
      </w:pPr>
      <w:hyperlink r:id="rId39" w:history="1">
        <w:r w:rsidR="008351D2" w:rsidRPr="00EC0D8E">
          <w:rPr>
            <w:rStyle w:val="Hyperlink"/>
            <w:rFonts w:ascii="Arial" w:hAnsi="Arial" w:cs="Arial"/>
            <w:color w:val="0000FF"/>
            <w:sz w:val="22"/>
            <w:szCs w:val="22"/>
          </w:rPr>
          <w:t>Conscious Child Family Book Discussion Kits on Racial Equity, Identity, and Justice</w:t>
        </w:r>
      </w:hyperlink>
      <w:r w:rsidR="008351D2" w:rsidRPr="00A06783">
        <w:rPr>
          <w:rFonts w:ascii="Arial" w:hAnsi="Arial" w:cs="Arial"/>
          <w:sz w:val="22"/>
          <w:szCs w:val="22"/>
        </w:rPr>
        <w:t>: Learn about these popular book discussion kits in this interview with</w:t>
      </w:r>
      <w:r w:rsidR="00A847A7" w:rsidRPr="00A06783">
        <w:rPr>
          <w:rFonts w:ascii="Arial" w:hAnsi="Arial" w:cs="Arial"/>
          <w:sz w:val="22"/>
          <w:szCs w:val="22"/>
        </w:rPr>
        <w:t xml:space="preserve">  </w:t>
      </w:r>
      <w:r w:rsidR="008351D2" w:rsidRPr="00A06783">
        <w:rPr>
          <w:rFonts w:ascii="Arial" w:hAnsi="Arial" w:cs="Arial"/>
          <w:sz w:val="22"/>
          <w:szCs w:val="22"/>
        </w:rPr>
        <w:t>Caitlin Campbell, Children's Librarian at the Oxford Lane Library.</w:t>
      </w:r>
    </w:p>
    <w:p w14:paraId="79FD0594" w14:textId="77777777" w:rsidR="008351D2" w:rsidRPr="00A06783" w:rsidRDefault="008351D2" w:rsidP="000D1FD8">
      <w:pPr>
        <w:spacing w:line="276" w:lineRule="auto"/>
        <w:rPr>
          <w:rFonts w:ascii="Arial" w:hAnsi="Arial" w:cs="Arial"/>
          <w:sz w:val="22"/>
          <w:szCs w:val="22"/>
        </w:rPr>
      </w:pPr>
    </w:p>
    <w:p w14:paraId="1D0E409C" w14:textId="735C4131" w:rsidR="00B04FBE" w:rsidRPr="00A06783" w:rsidRDefault="00000000" w:rsidP="004D2BFF">
      <w:pPr>
        <w:pStyle w:val="ListParagraph"/>
        <w:numPr>
          <w:ilvl w:val="0"/>
          <w:numId w:val="6"/>
        </w:numPr>
        <w:spacing w:line="276" w:lineRule="auto"/>
        <w:rPr>
          <w:rFonts w:ascii="Arial" w:hAnsi="Arial" w:cs="Arial"/>
          <w:sz w:val="22"/>
          <w:szCs w:val="22"/>
        </w:rPr>
      </w:pPr>
      <w:hyperlink r:id="rId40" w:history="1">
        <w:r w:rsidR="009650E4" w:rsidRPr="00EC0D8E">
          <w:rPr>
            <w:rStyle w:val="Hyperlink"/>
            <w:rFonts w:ascii="Arial" w:hAnsi="Arial" w:cs="Arial"/>
            <w:color w:val="0000FF"/>
            <w:sz w:val="22"/>
            <w:szCs w:val="22"/>
          </w:rPr>
          <w:t xml:space="preserve">Doing the Work Externally and Internally: Race, Equity, </w:t>
        </w:r>
        <w:proofErr w:type="gramStart"/>
        <w:r w:rsidR="009650E4" w:rsidRPr="00EC0D8E">
          <w:rPr>
            <w:rStyle w:val="Hyperlink"/>
            <w:rFonts w:ascii="Arial" w:hAnsi="Arial" w:cs="Arial"/>
            <w:color w:val="0000FF"/>
            <w:sz w:val="22"/>
            <w:szCs w:val="22"/>
          </w:rPr>
          <w:t>Diversity</w:t>
        </w:r>
        <w:proofErr w:type="gramEnd"/>
        <w:r w:rsidR="009650E4" w:rsidRPr="00EC0D8E">
          <w:rPr>
            <w:rStyle w:val="Hyperlink"/>
            <w:rFonts w:ascii="Arial" w:hAnsi="Arial" w:cs="Arial"/>
            <w:color w:val="0000FF"/>
            <w:sz w:val="22"/>
            <w:szCs w:val="22"/>
          </w:rPr>
          <w:t xml:space="preserve"> and Inclusion</w:t>
        </w:r>
        <w:r w:rsidR="009650E4" w:rsidRPr="00A06783">
          <w:rPr>
            <w:rStyle w:val="Hyperlink"/>
            <w:rFonts w:ascii="Arial" w:hAnsi="Arial" w:cs="Arial"/>
            <w:color w:val="auto"/>
            <w:sz w:val="22"/>
            <w:szCs w:val="22"/>
            <w:u w:val="none"/>
          </w:rPr>
          <w:t>:</w:t>
        </w:r>
        <w:r w:rsidR="009650E4" w:rsidRPr="00A06783">
          <w:rPr>
            <w:rStyle w:val="Hyperlink"/>
            <w:rFonts w:ascii="Arial" w:hAnsi="Arial" w:cs="Arial"/>
            <w:sz w:val="22"/>
            <w:szCs w:val="22"/>
            <w:u w:val="none"/>
          </w:rPr>
          <w:t xml:space="preserve"> </w:t>
        </w:r>
      </w:hyperlink>
      <w:r w:rsidR="009650E4" w:rsidRPr="00A06783">
        <w:rPr>
          <w:rFonts w:ascii="Arial" w:hAnsi="Arial" w:cs="Arial"/>
          <w:sz w:val="22"/>
          <w:szCs w:val="22"/>
        </w:rPr>
        <w:t>This webinar</w:t>
      </w:r>
      <w:r w:rsidR="00B04FBE" w:rsidRPr="00A06783">
        <w:rPr>
          <w:rFonts w:ascii="Arial" w:hAnsi="Arial" w:cs="Arial"/>
          <w:sz w:val="22"/>
          <w:szCs w:val="22"/>
        </w:rPr>
        <w:t xml:space="preserve"> recording</w:t>
      </w:r>
      <w:r w:rsidR="009650E4" w:rsidRPr="00A06783">
        <w:rPr>
          <w:rFonts w:ascii="Arial" w:hAnsi="Arial" w:cs="Arial"/>
          <w:sz w:val="22"/>
          <w:szCs w:val="22"/>
        </w:rPr>
        <w:t xml:space="preserve"> highlights the work of Richland Library staff as they work, both externally and internally, to improve dialogue and understanding on topics of race, equity, diversity and inclusion.</w:t>
      </w:r>
      <w:r w:rsidR="00B04FBE" w:rsidRPr="00A06783">
        <w:rPr>
          <w:rFonts w:ascii="Arial" w:hAnsi="Arial" w:cs="Arial"/>
          <w:sz w:val="22"/>
          <w:szCs w:val="22"/>
        </w:rPr>
        <w:t xml:space="preserve"> See the webinar page for a list of even more resources, including Richland Library’s list, </w:t>
      </w:r>
      <w:hyperlink r:id="rId41" w:history="1">
        <w:r w:rsidR="00B04FBE" w:rsidRPr="00EC0D8E">
          <w:rPr>
            <w:rStyle w:val="Hyperlink"/>
            <w:rFonts w:ascii="Arial" w:hAnsi="Arial" w:cs="Arial"/>
            <w:color w:val="0000FF"/>
            <w:sz w:val="22"/>
            <w:szCs w:val="22"/>
          </w:rPr>
          <w:t>Diverse Books for Families Booklist</w:t>
        </w:r>
      </w:hyperlink>
      <w:r w:rsidR="00895187" w:rsidRPr="00A06783">
        <w:rPr>
          <w:rFonts w:ascii="Arial" w:hAnsi="Arial" w:cs="Arial"/>
          <w:sz w:val="22"/>
          <w:szCs w:val="22"/>
        </w:rPr>
        <w:t xml:space="preserve"> </w:t>
      </w:r>
      <w:r w:rsidR="00B04FBE" w:rsidRPr="00A06783">
        <w:rPr>
          <w:rFonts w:ascii="Arial" w:hAnsi="Arial" w:cs="Arial"/>
          <w:sz w:val="22"/>
          <w:szCs w:val="22"/>
        </w:rPr>
        <w:t>(doc)</w:t>
      </w:r>
      <w:r w:rsidR="004169D2">
        <w:rPr>
          <w:rFonts w:ascii="Arial" w:hAnsi="Arial" w:cs="Arial"/>
          <w:sz w:val="22"/>
          <w:szCs w:val="22"/>
        </w:rPr>
        <w:t>.</w:t>
      </w:r>
    </w:p>
    <w:p w14:paraId="733CEC3C" w14:textId="77777777" w:rsidR="00B04FBE" w:rsidRPr="00A06783" w:rsidRDefault="00B04FBE" w:rsidP="000D1FD8">
      <w:pPr>
        <w:spacing w:line="276" w:lineRule="auto"/>
        <w:rPr>
          <w:rFonts w:ascii="Arial" w:hAnsi="Arial" w:cs="Arial"/>
          <w:sz w:val="22"/>
          <w:szCs w:val="22"/>
        </w:rPr>
      </w:pPr>
    </w:p>
    <w:p w14:paraId="571B19CF" w14:textId="15D522CB" w:rsidR="00B04FBE" w:rsidRPr="00A06783" w:rsidRDefault="00000000" w:rsidP="004D2BFF">
      <w:pPr>
        <w:pStyle w:val="ListParagraph"/>
        <w:numPr>
          <w:ilvl w:val="0"/>
          <w:numId w:val="6"/>
        </w:numPr>
        <w:spacing w:line="276" w:lineRule="auto"/>
        <w:rPr>
          <w:rFonts w:ascii="Arial" w:hAnsi="Arial" w:cs="Arial"/>
          <w:sz w:val="22"/>
          <w:szCs w:val="22"/>
        </w:rPr>
      </w:pPr>
      <w:hyperlink r:id="rId42" w:history="1">
        <w:r w:rsidR="00B04FBE" w:rsidRPr="00EC0D8E">
          <w:rPr>
            <w:rStyle w:val="Hyperlink"/>
            <w:rFonts w:ascii="Arial" w:hAnsi="Arial" w:cs="Arial"/>
            <w:color w:val="0000FF"/>
            <w:sz w:val="22"/>
            <w:szCs w:val="22"/>
          </w:rPr>
          <w:t>Multicultural Picture Books: A Deeper Look at Your Collection</w:t>
        </w:r>
        <w:r w:rsidR="00B04FBE" w:rsidRPr="004169D2">
          <w:rPr>
            <w:rStyle w:val="Hyperlink"/>
            <w:rFonts w:ascii="Arial" w:hAnsi="Arial" w:cs="Arial"/>
            <w:color w:val="auto"/>
            <w:sz w:val="22"/>
            <w:szCs w:val="22"/>
            <w:u w:val="none"/>
          </w:rPr>
          <w:t>:</w:t>
        </w:r>
      </w:hyperlink>
      <w:r w:rsidR="00B04FBE" w:rsidRPr="00A06783">
        <w:rPr>
          <w:rFonts w:ascii="Arial" w:hAnsi="Arial" w:cs="Arial"/>
          <w:sz w:val="22"/>
          <w:szCs w:val="22"/>
        </w:rPr>
        <w:t xml:space="preserve"> This webinar recording offers a demonstration of how to use the Diverse </w:t>
      </w:r>
      <w:proofErr w:type="spellStart"/>
      <w:r w:rsidR="00B04FBE" w:rsidRPr="00A06783">
        <w:rPr>
          <w:rFonts w:ascii="Arial" w:hAnsi="Arial" w:cs="Arial"/>
          <w:sz w:val="22"/>
          <w:szCs w:val="22"/>
        </w:rPr>
        <w:t>BookFinder</w:t>
      </w:r>
      <w:proofErr w:type="spellEnd"/>
      <w:r w:rsidR="00B04FBE" w:rsidRPr="00A06783">
        <w:rPr>
          <w:rFonts w:ascii="Arial" w:hAnsi="Arial" w:cs="Arial"/>
          <w:sz w:val="22"/>
          <w:szCs w:val="22"/>
        </w:rPr>
        <w:t xml:space="preserve"> Collection Analysis Tool (CAT) to help you diversify your picture book collection. Or check out this article that gives an overview of the tool: </w:t>
      </w:r>
      <w:hyperlink r:id="rId43" w:history="1">
        <w:r w:rsidR="00B04FBE" w:rsidRPr="00EC0D8E">
          <w:rPr>
            <w:rStyle w:val="Hyperlink"/>
            <w:rFonts w:ascii="Arial" w:hAnsi="Arial" w:cs="Arial"/>
            <w:color w:val="0000FF"/>
            <w:sz w:val="22"/>
            <w:szCs w:val="22"/>
          </w:rPr>
          <w:t>Multicultural Picture Books: A Deeper Look at Your Collection</w:t>
        </w:r>
      </w:hyperlink>
      <w:r w:rsidR="00B04FBE" w:rsidRPr="00A06783">
        <w:rPr>
          <w:rFonts w:ascii="Arial" w:hAnsi="Arial" w:cs="Arial"/>
          <w:sz w:val="22"/>
          <w:szCs w:val="22"/>
        </w:rPr>
        <w:t>.</w:t>
      </w:r>
    </w:p>
    <w:p w14:paraId="1E8BE430" w14:textId="77777777" w:rsidR="00895187" w:rsidRPr="00A06783" w:rsidRDefault="00895187" w:rsidP="000D1FD8">
      <w:pPr>
        <w:spacing w:line="276" w:lineRule="auto"/>
        <w:ind w:left="720"/>
        <w:rPr>
          <w:rFonts w:ascii="Arial" w:hAnsi="Arial" w:cs="Arial"/>
          <w:sz w:val="22"/>
          <w:szCs w:val="22"/>
        </w:rPr>
      </w:pPr>
    </w:p>
    <w:p w14:paraId="1AABEEF8" w14:textId="751B6534" w:rsidR="009549F1" w:rsidRPr="00A06783" w:rsidRDefault="00895187" w:rsidP="000D1FD8">
      <w:pPr>
        <w:rPr>
          <w:rFonts w:ascii="Arial" w:hAnsi="Arial" w:cs="Arial"/>
          <w:sz w:val="22"/>
          <w:szCs w:val="22"/>
        </w:rPr>
      </w:pPr>
      <w:r w:rsidRPr="00A06783">
        <w:rPr>
          <w:rFonts w:ascii="Arial" w:hAnsi="Arial" w:cs="Arial"/>
          <w:sz w:val="22"/>
          <w:szCs w:val="22"/>
        </w:rPr>
        <w:t xml:space="preserve">For more storytime resources and strategies, check out our </w:t>
      </w:r>
      <w:hyperlink r:id="rId44" w:history="1">
        <w:r w:rsidRPr="005014BC">
          <w:rPr>
            <w:rStyle w:val="Hyperlink"/>
            <w:rFonts w:ascii="Arial" w:hAnsi="Arial" w:cs="Arial"/>
            <w:sz w:val="22"/>
            <w:szCs w:val="22"/>
          </w:rPr>
          <w:t>Supercharged Storytimes</w:t>
        </w:r>
      </w:hyperlink>
      <w:r w:rsidRPr="00A06783">
        <w:rPr>
          <w:rFonts w:ascii="Arial" w:hAnsi="Arial" w:cs="Arial"/>
          <w:sz w:val="22"/>
          <w:szCs w:val="22"/>
        </w:rPr>
        <w:t xml:space="preserve"> </w:t>
      </w:r>
      <w:r w:rsidR="005014BC">
        <w:rPr>
          <w:rFonts w:ascii="Arial" w:hAnsi="Arial" w:cs="Arial"/>
          <w:sz w:val="22"/>
          <w:szCs w:val="22"/>
        </w:rPr>
        <w:t>course</w:t>
      </w:r>
      <w:r w:rsidRPr="00A06783">
        <w:rPr>
          <w:rFonts w:ascii="Arial" w:hAnsi="Arial" w:cs="Arial"/>
          <w:sz w:val="22"/>
          <w:szCs w:val="22"/>
        </w:rPr>
        <w:t xml:space="preserve">, which is available anytime in the WebJunction Course Catalog. </w:t>
      </w:r>
    </w:p>
    <w:sectPr w:rsidR="009549F1" w:rsidRPr="00A06783" w:rsidSect="003232B5">
      <w:headerReference w:type="even" r:id="rId45"/>
      <w:headerReference w:type="default" r:id="rId46"/>
      <w:footerReference w:type="default" r:id="rId4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67E15" w14:textId="77777777" w:rsidR="00212104" w:rsidRDefault="00212104" w:rsidP="007856C5">
      <w:r>
        <w:separator/>
      </w:r>
    </w:p>
  </w:endnote>
  <w:endnote w:type="continuationSeparator" w:id="0">
    <w:p w14:paraId="5243CC1A" w14:textId="77777777" w:rsidR="00212104" w:rsidRDefault="00212104" w:rsidP="0078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2C92" w14:textId="198EC2DC" w:rsidR="0029014D" w:rsidRPr="006E66D3" w:rsidRDefault="00135229" w:rsidP="007856C5">
    <w:pPr>
      <w:pStyle w:val="Footer"/>
      <w:rPr>
        <w:rFonts w:ascii="Arial" w:hAnsi="Arial" w:cs="Arial"/>
        <w:sz w:val="20"/>
        <w:szCs w:val="20"/>
      </w:rPr>
    </w:pPr>
    <w:r w:rsidRPr="006E66D3">
      <w:rPr>
        <w:rFonts w:ascii="Arial" w:hAnsi="Arial" w:cs="Arial"/>
        <w:noProof/>
        <w:sz w:val="20"/>
        <w:szCs w:val="20"/>
      </w:rPr>
      <w:drawing>
        <wp:anchor distT="0" distB="0" distL="114300" distR="114300" simplePos="0" relativeHeight="251658240" behindDoc="0" locked="0" layoutInCell="1" allowOverlap="1" wp14:anchorId="3A350EA4" wp14:editId="207F77A8">
          <wp:simplePos x="0" y="0"/>
          <wp:positionH relativeFrom="page">
            <wp:posOffset>6024880</wp:posOffset>
          </wp:positionH>
          <wp:positionV relativeFrom="bottomMargin">
            <wp:posOffset>76200</wp:posOffset>
          </wp:positionV>
          <wp:extent cx="667512" cy="640080"/>
          <wp:effectExtent l="0" t="0" r="5715" b="0"/>
          <wp:wrapSquare wrapText="bothSides"/>
          <wp:docPr id="135205303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053032"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7512" cy="640080"/>
                  </a:xfrm>
                  <a:prstGeom prst="rect">
                    <a:avLst/>
                  </a:prstGeom>
                </pic:spPr>
              </pic:pic>
            </a:graphicData>
          </a:graphic>
          <wp14:sizeRelH relativeFrom="margin">
            <wp14:pctWidth>0</wp14:pctWidth>
          </wp14:sizeRelH>
          <wp14:sizeRelV relativeFrom="margin">
            <wp14:pctHeight>0</wp14:pctHeight>
          </wp14:sizeRelV>
        </wp:anchor>
      </w:drawing>
    </w:r>
    <w:r w:rsidR="007856C5" w:rsidRPr="006E66D3">
      <w:rPr>
        <w:rFonts w:ascii="Arial" w:hAnsi="Arial" w:cs="Arial"/>
        <w:sz w:val="20"/>
        <w:szCs w:val="20"/>
      </w:rPr>
      <w:t xml:space="preserve">Created 2023 </w:t>
    </w:r>
    <w:r w:rsidR="0029014D" w:rsidRPr="006E66D3">
      <w:rPr>
        <w:rFonts w:ascii="Arial" w:hAnsi="Arial" w:cs="Arial"/>
        <w:sz w:val="20"/>
        <w:szCs w:val="20"/>
      </w:rPr>
      <w:tab/>
    </w:r>
    <w:r w:rsidR="0029014D" w:rsidRPr="006E66D3">
      <w:rPr>
        <w:rFonts w:ascii="Arial" w:hAnsi="Arial" w:cs="Arial"/>
        <w:sz w:val="20"/>
        <w:szCs w:val="20"/>
      </w:rPr>
      <w:tab/>
    </w:r>
  </w:p>
  <w:p w14:paraId="0537A26D" w14:textId="77777777" w:rsidR="007856C5" w:rsidRPr="006E66D3" w:rsidRDefault="007856C5" w:rsidP="007856C5">
    <w:pPr>
      <w:pStyle w:val="Footer"/>
      <w:rPr>
        <w:rFonts w:ascii="Arial" w:hAnsi="Arial" w:cs="Arial"/>
        <w:sz w:val="20"/>
        <w:szCs w:val="20"/>
      </w:rPr>
    </w:pPr>
    <w:r w:rsidRPr="006E66D3">
      <w:rPr>
        <w:rFonts w:ascii="Arial" w:hAnsi="Arial" w:cs="Arial"/>
        <w:sz w:val="20"/>
        <w:szCs w:val="20"/>
      </w:rPr>
      <w:t>OCLC/WebJunction CC BY-NC-SA 4.0 | 2023</w:t>
    </w:r>
    <w:r w:rsidR="00BA40A2" w:rsidRPr="006E66D3">
      <w:rPr>
        <w:rFonts w:ascii="Arial" w:hAnsi="Arial" w:cs="Arial"/>
        <w:sz w:val="20"/>
        <w:szCs w:val="20"/>
      </w:rPr>
      <w:tab/>
    </w:r>
    <w:r w:rsidR="0029014D" w:rsidRPr="006E66D3">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69520" w14:textId="77777777" w:rsidR="00212104" w:rsidRDefault="00212104" w:rsidP="007856C5">
      <w:r>
        <w:separator/>
      </w:r>
    </w:p>
  </w:footnote>
  <w:footnote w:type="continuationSeparator" w:id="0">
    <w:p w14:paraId="4D946438" w14:textId="77777777" w:rsidR="00212104" w:rsidRDefault="00212104" w:rsidP="0078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0305504"/>
      <w:docPartObj>
        <w:docPartGallery w:val="Page Numbers (Top of Page)"/>
        <w:docPartUnique/>
      </w:docPartObj>
    </w:sdtPr>
    <w:sdtContent>
      <w:p w14:paraId="1E2A89FF" w14:textId="77777777" w:rsidR="00BA40A2" w:rsidRDefault="00BA40A2" w:rsidP="009036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0FCC690" w14:textId="77777777" w:rsidR="00BA40A2" w:rsidRDefault="00BA40A2" w:rsidP="00BA40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4511446"/>
      <w:docPartObj>
        <w:docPartGallery w:val="Page Numbers (Top of Page)"/>
        <w:docPartUnique/>
      </w:docPartObj>
    </w:sdtPr>
    <w:sdtEndPr>
      <w:rPr>
        <w:rStyle w:val="PageNumber"/>
        <w:rFonts w:ascii="Arial" w:hAnsi="Arial" w:cs="Arial"/>
        <w:sz w:val="22"/>
        <w:szCs w:val="22"/>
      </w:rPr>
    </w:sdtEndPr>
    <w:sdtContent>
      <w:p w14:paraId="153CEB6D" w14:textId="77777777" w:rsidR="00BA40A2" w:rsidRDefault="00BA40A2" w:rsidP="009036B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205EA2" w14:textId="77777777" w:rsidR="007856C5" w:rsidRPr="006E66D3" w:rsidRDefault="00BA40A2" w:rsidP="00BA40A2">
    <w:pPr>
      <w:pStyle w:val="Header"/>
      <w:ind w:right="360"/>
      <w:rPr>
        <w:rFonts w:ascii="Arial" w:hAnsi="Arial" w:cs="Arial"/>
        <w:sz w:val="22"/>
        <w:szCs w:val="22"/>
      </w:rPr>
    </w:pPr>
    <w:r w:rsidRPr="006E66D3">
      <w:rPr>
        <w:rFonts w:ascii="Arial" w:hAnsi="Arial" w:cs="Arial"/>
        <w:sz w:val="22"/>
        <w:szCs w:val="22"/>
      </w:rPr>
      <w:t xml:space="preserve">Supercharged Storytimes for </w:t>
    </w:r>
    <w:r w:rsidR="00771FEC" w:rsidRPr="006E66D3">
      <w:rPr>
        <w:rFonts w:ascii="Arial" w:hAnsi="Arial" w:cs="Arial"/>
        <w:sz w:val="22"/>
        <w:szCs w:val="22"/>
      </w:rPr>
      <w:t>A</w:t>
    </w:r>
    <w:r w:rsidRPr="006E66D3">
      <w:rPr>
        <w:rFonts w:ascii="Arial" w:hAnsi="Arial" w:cs="Arial"/>
        <w:sz w:val="22"/>
        <w:szCs w:val="22"/>
      </w:rPr>
      <w:t>ll</w:t>
    </w:r>
    <w:r w:rsidRPr="006E66D3">
      <w:rPr>
        <w:rFonts w:ascii="Arial" w:hAnsi="Arial" w:cs="Arial"/>
        <w:sz w:val="22"/>
        <w:szCs w:val="22"/>
      </w:rPr>
      <w:tab/>
    </w:r>
    <w:r w:rsidRPr="006E66D3">
      <w:rPr>
        <w:rFonts w:ascii="Arial" w:hAnsi="Arial" w:cs="Arial"/>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B0F69"/>
    <w:multiLevelType w:val="hybridMultilevel"/>
    <w:tmpl w:val="9F669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660D9"/>
    <w:multiLevelType w:val="multilevel"/>
    <w:tmpl w:val="53A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A1468"/>
    <w:multiLevelType w:val="hybridMultilevel"/>
    <w:tmpl w:val="FD786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76081A"/>
    <w:multiLevelType w:val="hybridMultilevel"/>
    <w:tmpl w:val="18D2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10BF6"/>
    <w:multiLevelType w:val="hybridMultilevel"/>
    <w:tmpl w:val="95BA93B4"/>
    <w:lvl w:ilvl="0" w:tplc="E81CFCF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41248"/>
    <w:multiLevelType w:val="multilevel"/>
    <w:tmpl w:val="FC4CA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9314320">
    <w:abstractNumId w:val="5"/>
  </w:num>
  <w:num w:numId="2" w16cid:durableId="757598264">
    <w:abstractNumId w:val="1"/>
  </w:num>
  <w:num w:numId="3" w16cid:durableId="2025593913">
    <w:abstractNumId w:val="4"/>
  </w:num>
  <w:num w:numId="4" w16cid:durableId="448277069">
    <w:abstractNumId w:val="0"/>
  </w:num>
  <w:num w:numId="5" w16cid:durableId="1581331838">
    <w:abstractNumId w:val="3"/>
  </w:num>
  <w:num w:numId="6" w16cid:durableId="54179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02"/>
    <w:rsid w:val="00007024"/>
    <w:rsid w:val="00021439"/>
    <w:rsid w:val="00034026"/>
    <w:rsid w:val="000D1FD8"/>
    <w:rsid w:val="000E7EF2"/>
    <w:rsid w:val="001100E9"/>
    <w:rsid w:val="00135229"/>
    <w:rsid w:val="00147026"/>
    <w:rsid w:val="001C5DAE"/>
    <w:rsid w:val="00212104"/>
    <w:rsid w:val="00275680"/>
    <w:rsid w:val="0029014D"/>
    <w:rsid w:val="002C4213"/>
    <w:rsid w:val="002E39CC"/>
    <w:rsid w:val="002E5565"/>
    <w:rsid w:val="003232B5"/>
    <w:rsid w:val="003611B8"/>
    <w:rsid w:val="00393DB9"/>
    <w:rsid w:val="003B0D0A"/>
    <w:rsid w:val="003E3B44"/>
    <w:rsid w:val="003F3DAC"/>
    <w:rsid w:val="004069CC"/>
    <w:rsid w:val="004169D2"/>
    <w:rsid w:val="00445416"/>
    <w:rsid w:val="004D2BFF"/>
    <w:rsid w:val="004F1D5E"/>
    <w:rsid w:val="004F6063"/>
    <w:rsid w:val="005007B0"/>
    <w:rsid w:val="005014BC"/>
    <w:rsid w:val="00513C26"/>
    <w:rsid w:val="0052511B"/>
    <w:rsid w:val="00532E51"/>
    <w:rsid w:val="00540A3C"/>
    <w:rsid w:val="00592BFD"/>
    <w:rsid w:val="00635E65"/>
    <w:rsid w:val="00656B06"/>
    <w:rsid w:val="00695018"/>
    <w:rsid w:val="006E66D3"/>
    <w:rsid w:val="007139FF"/>
    <w:rsid w:val="00771328"/>
    <w:rsid w:val="00771FEC"/>
    <w:rsid w:val="007828F7"/>
    <w:rsid w:val="007856C5"/>
    <w:rsid w:val="007A0A78"/>
    <w:rsid w:val="007C5DBB"/>
    <w:rsid w:val="007E7FC3"/>
    <w:rsid w:val="007F09CE"/>
    <w:rsid w:val="007F67FA"/>
    <w:rsid w:val="007F7A99"/>
    <w:rsid w:val="00802D1E"/>
    <w:rsid w:val="00803A5B"/>
    <w:rsid w:val="008279F2"/>
    <w:rsid w:val="008332E8"/>
    <w:rsid w:val="008351D2"/>
    <w:rsid w:val="00871AA8"/>
    <w:rsid w:val="00883205"/>
    <w:rsid w:val="008847A2"/>
    <w:rsid w:val="00895187"/>
    <w:rsid w:val="008A7DCF"/>
    <w:rsid w:val="008B22CD"/>
    <w:rsid w:val="008B71D0"/>
    <w:rsid w:val="009036BB"/>
    <w:rsid w:val="00931DA1"/>
    <w:rsid w:val="00937055"/>
    <w:rsid w:val="009549F1"/>
    <w:rsid w:val="00962156"/>
    <w:rsid w:val="009650E4"/>
    <w:rsid w:val="00990064"/>
    <w:rsid w:val="009D2A75"/>
    <w:rsid w:val="009E2C33"/>
    <w:rsid w:val="009F0EFF"/>
    <w:rsid w:val="00A06783"/>
    <w:rsid w:val="00A50396"/>
    <w:rsid w:val="00A627BB"/>
    <w:rsid w:val="00A847A7"/>
    <w:rsid w:val="00AC1B69"/>
    <w:rsid w:val="00B04FBE"/>
    <w:rsid w:val="00B33663"/>
    <w:rsid w:val="00B61795"/>
    <w:rsid w:val="00B77D40"/>
    <w:rsid w:val="00B824D4"/>
    <w:rsid w:val="00B87557"/>
    <w:rsid w:val="00BA14D6"/>
    <w:rsid w:val="00BA1EE4"/>
    <w:rsid w:val="00BA40A2"/>
    <w:rsid w:val="00BE257E"/>
    <w:rsid w:val="00C07637"/>
    <w:rsid w:val="00CB4D82"/>
    <w:rsid w:val="00CC5042"/>
    <w:rsid w:val="00D16337"/>
    <w:rsid w:val="00D24739"/>
    <w:rsid w:val="00D44D9F"/>
    <w:rsid w:val="00D56D9F"/>
    <w:rsid w:val="00DF2D7F"/>
    <w:rsid w:val="00DF67D5"/>
    <w:rsid w:val="00E00A22"/>
    <w:rsid w:val="00E51F72"/>
    <w:rsid w:val="00E97A3B"/>
    <w:rsid w:val="00EB7A02"/>
    <w:rsid w:val="00EC0D8E"/>
    <w:rsid w:val="00F267BC"/>
    <w:rsid w:val="00F37A4A"/>
    <w:rsid w:val="00F41E1C"/>
    <w:rsid w:val="00F63D94"/>
    <w:rsid w:val="00F7640E"/>
    <w:rsid w:val="00F85DB9"/>
    <w:rsid w:val="00FF0EAE"/>
    <w:rsid w:val="00FF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ECA0E"/>
  <w15:chartTrackingRefBased/>
  <w15:docId w15:val="{66706D1B-89F1-3143-AD38-AA159996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paragraph" w:styleId="Heading1">
    <w:name w:val="heading 1"/>
    <w:basedOn w:val="Normal"/>
    <w:next w:val="Normal"/>
    <w:link w:val="Heading1Char"/>
    <w:uiPriority w:val="9"/>
    <w:qFormat/>
    <w:rsid w:val="00A847A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7A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51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0662"/>
    <w:rPr>
      <w:rFonts w:ascii="Consolas" w:hAnsi="Consolas" w:cs="Consolas"/>
      <w:sz w:val="21"/>
      <w:szCs w:val="21"/>
    </w:rPr>
  </w:style>
  <w:style w:type="character" w:customStyle="1" w:styleId="PlainTextChar">
    <w:name w:val="Plain Text Char"/>
    <w:link w:val="PlainText"/>
    <w:uiPriority w:val="99"/>
    <w:rsid w:val="001B0662"/>
    <w:rPr>
      <w:rFonts w:ascii="Consolas" w:hAnsi="Consolas" w:cs="Consolas"/>
      <w:sz w:val="21"/>
      <w:szCs w:val="21"/>
    </w:rPr>
  </w:style>
  <w:style w:type="paragraph" w:styleId="Header">
    <w:name w:val="header"/>
    <w:basedOn w:val="Normal"/>
    <w:link w:val="HeaderChar"/>
    <w:uiPriority w:val="99"/>
    <w:unhideWhenUsed/>
    <w:rsid w:val="007856C5"/>
    <w:pPr>
      <w:tabs>
        <w:tab w:val="center" w:pos="4680"/>
        <w:tab w:val="right" w:pos="9360"/>
      </w:tabs>
    </w:pPr>
  </w:style>
  <w:style w:type="character" w:customStyle="1" w:styleId="HeaderChar">
    <w:name w:val="Header Char"/>
    <w:basedOn w:val="DefaultParagraphFont"/>
    <w:link w:val="Header"/>
    <w:uiPriority w:val="99"/>
    <w:rsid w:val="007856C5"/>
    <w:rPr>
      <w:kern w:val="2"/>
      <w:sz w:val="24"/>
      <w:szCs w:val="24"/>
    </w:rPr>
  </w:style>
  <w:style w:type="paragraph" w:styleId="Footer">
    <w:name w:val="footer"/>
    <w:basedOn w:val="Normal"/>
    <w:link w:val="FooterChar"/>
    <w:uiPriority w:val="99"/>
    <w:unhideWhenUsed/>
    <w:rsid w:val="007856C5"/>
    <w:pPr>
      <w:tabs>
        <w:tab w:val="center" w:pos="4680"/>
        <w:tab w:val="right" w:pos="9360"/>
      </w:tabs>
    </w:pPr>
  </w:style>
  <w:style w:type="character" w:customStyle="1" w:styleId="FooterChar">
    <w:name w:val="Footer Char"/>
    <w:basedOn w:val="DefaultParagraphFont"/>
    <w:link w:val="Footer"/>
    <w:uiPriority w:val="99"/>
    <w:rsid w:val="007856C5"/>
    <w:rPr>
      <w:kern w:val="2"/>
      <w:sz w:val="24"/>
      <w:szCs w:val="24"/>
    </w:rPr>
  </w:style>
  <w:style w:type="character" w:styleId="PageNumber">
    <w:name w:val="page number"/>
    <w:basedOn w:val="DefaultParagraphFont"/>
    <w:uiPriority w:val="99"/>
    <w:semiHidden/>
    <w:unhideWhenUsed/>
    <w:rsid w:val="00BA40A2"/>
  </w:style>
  <w:style w:type="paragraph" w:styleId="Title">
    <w:name w:val="Title"/>
    <w:basedOn w:val="Normal"/>
    <w:next w:val="Normal"/>
    <w:link w:val="TitleChar"/>
    <w:uiPriority w:val="10"/>
    <w:qFormat/>
    <w:rsid w:val="00937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05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B7A02"/>
    <w:rPr>
      <w:color w:val="0563C1" w:themeColor="hyperlink"/>
      <w:u w:val="single"/>
    </w:rPr>
  </w:style>
  <w:style w:type="character" w:styleId="UnresolvedMention">
    <w:name w:val="Unresolved Mention"/>
    <w:basedOn w:val="DefaultParagraphFont"/>
    <w:uiPriority w:val="99"/>
    <w:semiHidden/>
    <w:unhideWhenUsed/>
    <w:rsid w:val="00EB7A02"/>
    <w:rPr>
      <w:color w:val="605E5C"/>
      <w:shd w:val="clear" w:color="auto" w:fill="E1DFDD"/>
    </w:rPr>
  </w:style>
  <w:style w:type="character" w:styleId="CommentReference">
    <w:name w:val="annotation reference"/>
    <w:basedOn w:val="DefaultParagraphFont"/>
    <w:uiPriority w:val="99"/>
    <w:semiHidden/>
    <w:unhideWhenUsed/>
    <w:rsid w:val="00931DA1"/>
    <w:rPr>
      <w:sz w:val="16"/>
      <w:szCs w:val="16"/>
    </w:rPr>
  </w:style>
  <w:style w:type="paragraph" w:styleId="CommentText">
    <w:name w:val="annotation text"/>
    <w:basedOn w:val="Normal"/>
    <w:link w:val="CommentTextChar"/>
    <w:uiPriority w:val="99"/>
    <w:unhideWhenUsed/>
    <w:rsid w:val="00931DA1"/>
    <w:rPr>
      <w:sz w:val="20"/>
      <w:szCs w:val="20"/>
    </w:rPr>
  </w:style>
  <w:style w:type="character" w:customStyle="1" w:styleId="CommentTextChar">
    <w:name w:val="Comment Text Char"/>
    <w:basedOn w:val="DefaultParagraphFont"/>
    <w:link w:val="CommentText"/>
    <w:uiPriority w:val="99"/>
    <w:rsid w:val="00931DA1"/>
    <w:rPr>
      <w:kern w:val="2"/>
    </w:rPr>
  </w:style>
  <w:style w:type="paragraph" w:styleId="CommentSubject">
    <w:name w:val="annotation subject"/>
    <w:basedOn w:val="CommentText"/>
    <w:next w:val="CommentText"/>
    <w:link w:val="CommentSubjectChar"/>
    <w:uiPriority w:val="99"/>
    <w:semiHidden/>
    <w:unhideWhenUsed/>
    <w:rsid w:val="00931DA1"/>
    <w:rPr>
      <w:b/>
      <w:bCs/>
    </w:rPr>
  </w:style>
  <w:style w:type="character" w:customStyle="1" w:styleId="CommentSubjectChar">
    <w:name w:val="Comment Subject Char"/>
    <w:basedOn w:val="CommentTextChar"/>
    <w:link w:val="CommentSubject"/>
    <w:uiPriority w:val="99"/>
    <w:semiHidden/>
    <w:rsid w:val="00931DA1"/>
    <w:rPr>
      <w:b/>
      <w:bCs/>
      <w:kern w:val="2"/>
    </w:rPr>
  </w:style>
  <w:style w:type="paragraph" w:styleId="Revision">
    <w:name w:val="Revision"/>
    <w:hidden/>
    <w:uiPriority w:val="99"/>
    <w:semiHidden/>
    <w:rsid w:val="008351D2"/>
    <w:rPr>
      <w:kern w:val="2"/>
      <w:sz w:val="24"/>
      <w:szCs w:val="24"/>
    </w:rPr>
  </w:style>
  <w:style w:type="character" w:customStyle="1" w:styleId="Heading1Char">
    <w:name w:val="Heading 1 Char"/>
    <w:basedOn w:val="DefaultParagraphFont"/>
    <w:link w:val="Heading1"/>
    <w:uiPriority w:val="9"/>
    <w:rsid w:val="00A847A7"/>
    <w:rPr>
      <w:rFonts w:asciiTheme="majorHAnsi" w:eastAsiaTheme="majorEastAsia" w:hAnsiTheme="majorHAnsi" w:cstheme="majorBidi"/>
      <w:color w:val="2F5496" w:themeColor="accent1" w:themeShade="BF"/>
      <w:kern w:val="2"/>
      <w:sz w:val="32"/>
      <w:szCs w:val="32"/>
    </w:rPr>
  </w:style>
  <w:style w:type="character" w:styleId="FollowedHyperlink">
    <w:name w:val="FollowedHyperlink"/>
    <w:basedOn w:val="DefaultParagraphFont"/>
    <w:uiPriority w:val="99"/>
    <w:semiHidden/>
    <w:unhideWhenUsed/>
    <w:rsid w:val="00A847A7"/>
    <w:rPr>
      <w:color w:val="954F72" w:themeColor="followedHyperlink"/>
      <w:u w:val="single"/>
    </w:rPr>
  </w:style>
  <w:style w:type="character" w:customStyle="1" w:styleId="Heading2Char">
    <w:name w:val="Heading 2 Char"/>
    <w:basedOn w:val="DefaultParagraphFont"/>
    <w:link w:val="Heading2"/>
    <w:uiPriority w:val="9"/>
    <w:rsid w:val="00A847A7"/>
    <w:rPr>
      <w:rFonts w:asciiTheme="majorHAnsi" w:eastAsiaTheme="majorEastAsia" w:hAnsiTheme="majorHAnsi" w:cstheme="majorBidi"/>
      <w:color w:val="2F5496" w:themeColor="accent1" w:themeShade="BF"/>
      <w:kern w:val="2"/>
      <w:sz w:val="26"/>
      <w:szCs w:val="26"/>
    </w:rPr>
  </w:style>
  <w:style w:type="character" w:customStyle="1" w:styleId="Heading3Char">
    <w:name w:val="Heading 3 Char"/>
    <w:basedOn w:val="DefaultParagraphFont"/>
    <w:link w:val="Heading3"/>
    <w:uiPriority w:val="9"/>
    <w:rsid w:val="00895187"/>
    <w:rPr>
      <w:rFonts w:asciiTheme="majorHAnsi" w:eastAsiaTheme="majorEastAsia" w:hAnsiTheme="majorHAnsi" w:cstheme="majorBidi"/>
      <w:color w:val="1F3763" w:themeColor="accent1" w:themeShade="7F"/>
      <w:kern w:val="2"/>
      <w:sz w:val="24"/>
      <w:szCs w:val="24"/>
    </w:rPr>
  </w:style>
  <w:style w:type="character" w:customStyle="1" w:styleId="ui-provider">
    <w:name w:val="ui-provider"/>
    <w:basedOn w:val="DefaultParagraphFont"/>
    <w:rsid w:val="002E39CC"/>
  </w:style>
  <w:style w:type="paragraph" w:styleId="ListParagraph">
    <w:name w:val="List Paragraph"/>
    <w:basedOn w:val="Normal"/>
    <w:uiPriority w:val="34"/>
    <w:qFormat/>
    <w:rsid w:val="004D2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78437">
      <w:bodyDiv w:val="1"/>
      <w:marLeft w:val="0"/>
      <w:marRight w:val="0"/>
      <w:marTop w:val="0"/>
      <w:marBottom w:val="0"/>
      <w:divBdr>
        <w:top w:val="none" w:sz="0" w:space="0" w:color="auto"/>
        <w:left w:val="none" w:sz="0" w:space="0" w:color="auto"/>
        <w:bottom w:val="none" w:sz="0" w:space="0" w:color="auto"/>
        <w:right w:val="none" w:sz="0" w:space="0" w:color="auto"/>
      </w:divBdr>
    </w:div>
    <w:div w:id="200200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bcdiversity.com/" TargetMode="External"/><Relationship Id="rId18" Type="http://schemas.openxmlformats.org/officeDocument/2006/relationships/hyperlink" Target="https://diversebookfinder.org/" TargetMode="External"/><Relationship Id="rId26" Type="http://schemas.openxmlformats.org/officeDocument/2006/relationships/hyperlink" Target="https://queerbooklist.com/" TargetMode="External"/><Relationship Id="rId39" Type="http://schemas.openxmlformats.org/officeDocument/2006/relationships/hyperlink" Target="https://www.webjunction.org/news/webjunction/conscious-child-family-book-discussion-kits.html" TargetMode="External"/><Relationship Id="rId21" Type="http://schemas.openxmlformats.org/officeDocument/2006/relationships/hyperlink" Target="https://hijabilibrarians.com/about-us" TargetMode="External"/><Relationship Id="rId34" Type="http://schemas.openxmlformats.org/officeDocument/2006/relationships/hyperlink" Target="https://www.youtube.com/watch?v=BT2ImUZRw-g" TargetMode="External"/><Relationship Id="rId42" Type="http://schemas.openxmlformats.org/officeDocument/2006/relationships/hyperlink" Target="https://learn.webjunction.org/course/search.php?search=diverse+bookfinder" TargetMode="External"/><Relationship Id="rId47"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decoloresreviews.blogspot.com/" TargetMode="External"/><Relationship Id="rId29" Type="http://schemas.openxmlformats.org/officeDocument/2006/relationships/hyperlink" Target="http://richincolor.com/" TargetMode="External"/><Relationship Id="rId11" Type="http://schemas.openxmlformats.org/officeDocument/2006/relationships/hyperlink" Target="https://booktoss.org/" TargetMode="External"/><Relationship Id="rId24" Type="http://schemas.openxmlformats.org/officeDocument/2006/relationships/hyperlink" Target="http://mirrorswindowsdoors.org/wp/" TargetMode="External"/><Relationship Id="rId32" Type="http://schemas.openxmlformats.org/officeDocument/2006/relationships/hyperlink" Target="http://twinjabookreviews.blogspot.com/" TargetMode="External"/><Relationship Id="rId37" Type="http://schemas.openxmlformats.org/officeDocument/2006/relationships/hyperlink" Target="http://minoritiesinpublishing.tumblr.com/post/125436818857/episode-21-interview-with-phoebe-yeh" TargetMode="External"/><Relationship Id="rId40" Type="http://schemas.openxmlformats.org/officeDocument/2006/relationships/hyperlink" Target="https://www.webjunction.org/events/webjunction/doing-the-work-race-equity-diversity-inclusion.html"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theconsciouskid.org/book-lists" TargetMode="External"/><Relationship Id="rId23" Type="http://schemas.openxmlformats.org/officeDocument/2006/relationships/hyperlink" Target="https://medalonmymind.wordpress.com/" TargetMode="External"/><Relationship Id="rId28" Type="http://schemas.openxmlformats.org/officeDocument/2006/relationships/hyperlink" Target="http://readingwhilewhite.blogspot.com/" TargetMode="External"/><Relationship Id="rId36" Type="http://schemas.openxmlformats.org/officeDocument/2006/relationships/hyperlink" Target="https://www.learningforjustice.org/" TargetMode="External"/><Relationship Id="rId49" Type="http://schemas.openxmlformats.org/officeDocument/2006/relationships/theme" Target="theme/theme1.xml"/><Relationship Id="rId10" Type="http://schemas.openxmlformats.org/officeDocument/2006/relationships/hyperlink" Target="https://americanindiansinchildrensliterature.blogspot.co.uk/" TargetMode="External"/><Relationship Id="rId19" Type="http://schemas.openxmlformats.org/officeDocument/2006/relationships/hyperlink" Target="https://learn.webjunction.org/course/view.php?id=455" TargetMode="External"/><Relationship Id="rId31" Type="http://schemas.openxmlformats.org/officeDocument/2006/relationships/hyperlink" Target="http://www.thepiratetree.com/" TargetMode="External"/><Relationship Id="rId44" Type="http://schemas.openxmlformats.org/officeDocument/2006/relationships/hyperlink" Target="https://learn.webjunction.org/course/view.php?id=39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lorincolorado.org/booklist/immigration-stories-books-young-children" TargetMode="External"/><Relationship Id="rId22" Type="http://schemas.openxmlformats.org/officeDocument/2006/relationships/hyperlink" Target="https://latinosinkidlit.com/about/" TargetMode="External"/><Relationship Id="rId27" Type="http://schemas.openxmlformats.org/officeDocument/2006/relationships/hyperlink" Target="https://readingasiam.wordpress.com/" TargetMode="External"/><Relationship Id="rId30" Type="http://schemas.openxmlformats.org/officeDocument/2006/relationships/hyperlink" Target="https://readingspark.wordpress.com/" TargetMode="External"/><Relationship Id="rId35" Type="http://schemas.openxmlformats.org/officeDocument/2006/relationships/hyperlink" Target="https://www.learningforjustice.org/professional-development/webinars/diversifying-classroom-texts" TargetMode="External"/><Relationship Id="rId43" Type="http://schemas.openxmlformats.org/officeDocument/2006/relationships/hyperlink" Target="https://www.webjunction.org/news/webjunction/multicultural-picture-books-diverse-bookfinder.html" TargetMode="Externa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thebrownbookshelf.com/" TargetMode="External"/><Relationship Id="rId17" Type="http://schemas.openxmlformats.org/officeDocument/2006/relationships/hyperlink" Target="http://disabilityinkidlit.com/" TargetMode="External"/><Relationship Id="rId25" Type="http://schemas.openxmlformats.org/officeDocument/2006/relationships/hyperlink" Target="https://www.anovelmind.com/" TargetMode="External"/><Relationship Id="rId33" Type="http://schemas.openxmlformats.org/officeDocument/2006/relationships/hyperlink" Target="https://wtpsite.wordpress.com/" TargetMode="External"/><Relationship Id="rId38" Type="http://schemas.openxmlformats.org/officeDocument/2006/relationships/hyperlink" Target="https://scenicregional.org/wp-content/uploads/2017/08/Mirrors-Windows-and-Sliding-Glass-Doors.pdf" TargetMode="External"/><Relationship Id="rId46" Type="http://schemas.openxmlformats.org/officeDocument/2006/relationships/header" Target="header2.xml"/><Relationship Id="rId20" Type="http://schemas.openxmlformats.org/officeDocument/2006/relationships/hyperlink" Target="https://www.worldcat.org/lists/6fc11d3b-5ee0-443e-8ab1-5c3bb19af0f3?utm_campaign=Oktopost-WorldCat+-+Consumers&amp;utm_content=Oktopost-twitter&amp;utm_medium=social&amp;utm_source=twitter" TargetMode="External"/><Relationship Id="rId41" Type="http://schemas.openxmlformats.org/officeDocument/2006/relationships/hyperlink" Target="https://www.webjunction.org/content/dam/WebJunction/Documents/webJunction/2019-12/diverse-books-for-families-book-list.docx"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1F82E2E0DA94CB4ED56BA3A96B145" ma:contentTypeVersion="78" ma:contentTypeDescription="Create a new document." ma:contentTypeScope="" ma:versionID="b3775de024f0fc097ee0642898545cd1">
  <xsd:schema xmlns:xsd="http://www.w3.org/2001/XMLSchema" xmlns:xs="http://www.w3.org/2001/XMLSchema" xmlns:p="http://schemas.microsoft.com/office/2006/metadata/properties" xmlns:ns2="http://schemas.microsoft.com/sharepoint/v3/fields" xmlns:ns3="74016bb7-0198-40b3-8381-5acd8052638b" xmlns:ns4="6b67d80f-331f-4b51-b18e-81b8c101c29d" xmlns:ns5="1e61f529-8f22-46c7-a76f-bf56c3f12971" xmlns:ns6="1d93b8bd-1dbf-4915-81d5-1211768f65bd" targetNamespace="http://schemas.microsoft.com/office/2006/metadata/properties" ma:root="true" ma:fieldsID="fd8aa6e24bc2ede8142869ec27af8151" ns2:_="" ns3:_="" ns4:_="" ns5:_="" ns6:_="">
    <xsd:import namespace="http://schemas.microsoft.com/sharepoint/v3/fields"/>
    <xsd:import namespace="74016bb7-0198-40b3-8381-5acd8052638b"/>
    <xsd:import namespace="6b67d80f-331f-4b51-b18e-81b8c101c29d"/>
    <xsd:import namespace="1e61f529-8f22-46c7-a76f-bf56c3f12971"/>
    <xsd:import namespace="1d93b8bd-1dbf-4915-81d5-1211768f65bd"/>
    <xsd:element name="properties">
      <xsd:complexType>
        <xsd:sequence>
          <xsd:element name="documentManagement">
            <xsd:complexType>
              <xsd:all>
                <xsd:element ref="ns2:_Status" minOccurs="0"/>
                <xsd:element ref="ns3:SharedWithUsers" minOccurs="0"/>
                <xsd:element ref="ns4:SharingHintHash" minOccurs="0"/>
                <xsd:element ref="ns4:SharedWithDetails" minOccurs="0"/>
                <xsd:element ref="ns5:LastSharedByUser" minOccurs="0"/>
                <xsd:element ref="ns5:LastSharedByTime" minOccurs="0"/>
                <xsd:element ref="ns6:MediaServiceMetadata" minOccurs="0"/>
                <xsd:element ref="ns6:MediaServiceFastMetadata" minOccurs="0"/>
                <xsd:element ref="ns6:MediaServiceDateTaken" minOccurs="0"/>
                <xsd:element ref="ns6:MediaServiceAutoTags" minOccurs="0"/>
                <xsd:element ref="ns6:MediaServiceEventHashCode" minOccurs="0"/>
                <xsd:element ref="ns6:MediaServiceGenerationTime" minOccurs="0"/>
                <xsd:element ref="ns6:MediaServiceAutoKeyPoints" minOccurs="0"/>
                <xsd:element ref="ns6:MediaServiceKeyPoints" minOccurs="0"/>
                <xsd:element ref="ns6:MediaServiceOCR" minOccurs="0"/>
                <xsd:element ref="ns6:MediaLengthInSeconds" minOccurs="0"/>
                <xsd:element ref="ns6:lcf76f155ced4ddcb4097134ff3c332f" minOccurs="0"/>
                <xsd:element ref="ns4:TaxCatchAll" minOccurs="0"/>
                <xsd:element ref="ns6:MediaServiceLocation" minOccurs="0"/>
                <xsd:element ref="ns6:Decrip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4016bb7-0198-40b3-8381-5acd8052638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93b8bd-1dbf-4915-81d5-1211768f65b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Decription" ma:index="28" nillable="true" ma:displayName="Decription" ma:format="Dropdown" ma:internalName="Decription">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1e867eb-0ccf-46b3-a8be-678a344b5681"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A5D268-194A-49F9-85F7-881AC2973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4016bb7-0198-40b3-8381-5acd8052638b"/>
    <ds:schemaRef ds:uri="6b67d80f-331f-4b51-b18e-81b8c101c29d"/>
    <ds:schemaRef ds:uri="1e61f529-8f22-46c7-a76f-bf56c3f12971"/>
    <ds:schemaRef ds:uri="1d93b8bd-1dbf-4915-81d5-1211768f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F393F-7E90-40EA-974F-CFB682216C37}">
  <ds:schemaRefs>
    <ds:schemaRef ds:uri="Microsoft.SharePoint.Taxonomy.ContentTypeSync"/>
  </ds:schemaRefs>
</ds:datastoreItem>
</file>

<file path=customXml/itemProps3.xml><?xml version="1.0" encoding="utf-8"?>
<ds:datastoreItem xmlns:ds="http://schemas.openxmlformats.org/officeDocument/2006/customXml" ds:itemID="{E1917974-D9B3-4613-A732-010F503EB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Mills,Liz</dc:creator>
  <cp:keywords/>
  <dc:description/>
  <cp:lastModifiedBy>Dalrymple,Amy</cp:lastModifiedBy>
  <cp:revision>10</cp:revision>
  <dcterms:created xsi:type="dcterms:W3CDTF">2023-09-13T21:07:00Z</dcterms:created>
  <dcterms:modified xsi:type="dcterms:W3CDTF">2023-09-14T17:24:00Z</dcterms:modified>
</cp:coreProperties>
</file>