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7CE0B" w14:textId="77777777" w:rsidR="00FB20BA" w:rsidRDefault="00FB20BA" w:rsidP="00FB20BA">
      <w:pPr>
        <w:spacing w:line="240" w:lineRule="auto"/>
        <w:contextualSpacing/>
        <w:rPr>
          <w:rFonts w:asciiTheme="majorHAnsi" w:eastAsiaTheme="majorEastAsia" w:hAnsiTheme="majorHAnsi" w:cstheme="majorBidi"/>
          <w:b/>
          <w:bCs/>
          <w:color w:val="365F91" w:themeColor="accent1" w:themeShade="BF"/>
          <w:sz w:val="28"/>
          <w:szCs w:val="28"/>
        </w:rPr>
      </w:pPr>
      <w:r w:rsidRPr="00FB20BA">
        <w:rPr>
          <w:rFonts w:asciiTheme="majorHAnsi" w:eastAsiaTheme="majorEastAsia" w:hAnsiTheme="majorHAnsi" w:cstheme="majorBidi"/>
          <w:b/>
          <w:bCs/>
          <w:color w:val="365F91" w:themeColor="accent1" w:themeShade="BF"/>
          <w:sz w:val="28"/>
          <w:szCs w:val="28"/>
        </w:rPr>
        <w:t>The Accidental Facilities Manager</w:t>
      </w:r>
      <w:r>
        <w:rPr>
          <w:rFonts w:asciiTheme="majorHAnsi" w:eastAsiaTheme="majorEastAsia" w:hAnsiTheme="majorHAnsi" w:cstheme="majorBidi"/>
          <w:b/>
          <w:bCs/>
          <w:color w:val="365F91" w:themeColor="accent1" w:themeShade="BF"/>
          <w:sz w:val="28"/>
          <w:szCs w:val="28"/>
        </w:rPr>
        <w:t xml:space="preserve">: </w:t>
      </w:r>
      <w:r w:rsidR="00D45D0D">
        <w:rPr>
          <w:rFonts w:asciiTheme="majorHAnsi" w:eastAsiaTheme="majorEastAsia" w:hAnsiTheme="majorHAnsi" w:cstheme="majorBidi"/>
          <w:b/>
          <w:bCs/>
          <w:color w:val="365F91" w:themeColor="accent1" w:themeShade="BF"/>
          <w:sz w:val="28"/>
          <w:szCs w:val="28"/>
        </w:rPr>
        <w:t>Learner</w:t>
      </w:r>
      <w:r w:rsidR="001105DD">
        <w:rPr>
          <w:rFonts w:asciiTheme="majorHAnsi" w:eastAsiaTheme="majorEastAsia" w:hAnsiTheme="majorHAnsi" w:cstheme="majorBidi"/>
          <w:b/>
          <w:bCs/>
          <w:color w:val="365F91" w:themeColor="accent1" w:themeShade="BF"/>
          <w:sz w:val="28"/>
          <w:szCs w:val="28"/>
        </w:rPr>
        <w:t xml:space="preserve"> </w:t>
      </w:r>
      <w:r w:rsidR="00D45D0D">
        <w:rPr>
          <w:rFonts w:asciiTheme="majorHAnsi" w:eastAsiaTheme="majorEastAsia" w:hAnsiTheme="majorHAnsi" w:cstheme="majorBidi"/>
          <w:b/>
          <w:bCs/>
          <w:color w:val="365F91" w:themeColor="accent1" w:themeShade="BF"/>
          <w:sz w:val="28"/>
          <w:szCs w:val="28"/>
        </w:rPr>
        <w:t>Guide</w:t>
      </w:r>
    </w:p>
    <w:p w14:paraId="5128FF97" w14:textId="517D2E06" w:rsidR="00FB20BA" w:rsidRDefault="00FB20BA" w:rsidP="00FB20BA">
      <w:pPr>
        <w:spacing w:line="240" w:lineRule="auto"/>
        <w:contextualSpacing/>
      </w:pPr>
      <w:hyperlink r:id="rId5" w:history="1">
        <w:r w:rsidRPr="00BC1812">
          <w:rPr>
            <w:rStyle w:val="Hyperlink"/>
          </w:rPr>
          <w:t>https://www.webjunction.org/events/webjunction/accidental-facilities-manager.html</w:t>
        </w:r>
      </w:hyperlink>
      <w:r>
        <w:t xml:space="preserve"> </w:t>
      </w:r>
    </w:p>
    <w:p w14:paraId="7EAEA7A5" w14:textId="43FCBA20" w:rsidR="00105EBE" w:rsidRPr="00FB20BA" w:rsidRDefault="00FB20BA" w:rsidP="00105EBE">
      <w:pPr>
        <w:pStyle w:val="NormalWeb"/>
        <w:rPr>
          <w:rFonts w:asciiTheme="minorHAnsi" w:hAnsiTheme="minorHAnsi" w:cstheme="minorHAnsi"/>
          <w:sz w:val="22"/>
          <w:szCs w:val="22"/>
        </w:rPr>
      </w:pPr>
      <w:r w:rsidRPr="00FB20BA">
        <w:rPr>
          <w:rFonts w:asciiTheme="minorHAnsi" w:hAnsiTheme="minorHAnsi" w:cstheme="minorHAnsi"/>
          <w:sz w:val="22"/>
          <w:szCs w:val="22"/>
        </w:rPr>
        <w:t>Now more than ever, the care and feeding of library buildings, from historic to new, demands greater attention. With occupant health and safety in mind, common issues, such as cleaning, plumbing, or HVAC systems, take on new urgency. Many library directors and staff become facilities managers by default, with no formal training. This webinar offers a primer on building systems and issues, along with tools for preventive maintenance, energy assessments, optimizing ventilation and filtration, and more. Presenters share what they learned the hard way, in large and small libraries, so that you can be more prepared and self-assured.</w:t>
      </w:r>
      <w:r w:rsidRPr="00FB20BA">
        <w:rPr>
          <w:rFonts w:asciiTheme="minorHAnsi" w:hAnsiTheme="minorHAnsi" w:cstheme="minorHAnsi"/>
          <w:sz w:val="22"/>
          <w:szCs w:val="22"/>
        </w:rPr>
        <w:br/>
      </w:r>
      <w:r w:rsidRPr="00FB20BA">
        <w:rPr>
          <w:rFonts w:asciiTheme="minorHAnsi" w:hAnsiTheme="minorHAnsi" w:cstheme="minorHAnsi"/>
          <w:sz w:val="22"/>
          <w:szCs w:val="22"/>
        </w:rPr>
        <w:br/>
        <w:t xml:space="preserve">Presented by: </w:t>
      </w:r>
      <w:r w:rsidRPr="00FB20BA">
        <w:rPr>
          <w:rStyle w:val="Strong"/>
          <w:rFonts w:asciiTheme="minorHAnsi" w:hAnsiTheme="minorHAnsi" w:cstheme="minorHAnsi"/>
          <w:sz w:val="22"/>
          <w:szCs w:val="22"/>
        </w:rPr>
        <w:t>Lauren Stara</w:t>
      </w:r>
      <w:r w:rsidRPr="00FB20BA">
        <w:rPr>
          <w:rFonts w:asciiTheme="minorHAnsi" w:hAnsiTheme="minorHAnsi" w:cstheme="minorHAnsi"/>
          <w:sz w:val="22"/>
          <w:szCs w:val="22"/>
        </w:rPr>
        <w:t xml:space="preserve">, Library Building Specialist, Massachusetts Board of Library Commissioners and </w:t>
      </w:r>
      <w:r w:rsidRPr="00FB20BA">
        <w:rPr>
          <w:rStyle w:val="Strong"/>
          <w:rFonts w:asciiTheme="minorHAnsi" w:hAnsiTheme="minorHAnsi" w:cstheme="minorHAnsi"/>
          <w:sz w:val="22"/>
          <w:szCs w:val="22"/>
        </w:rPr>
        <w:t>Andrea Bunker</w:t>
      </w:r>
      <w:r w:rsidRPr="00FB20BA">
        <w:rPr>
          <w:rFonts w:asciiTheme="minorHAnsi" w:hAnsiTheme="minorHAnsi" w:cstheme="minorHAnsi"/>
          <w:sz w:val="22"/>
          <w:szCs w:val="22"/>
        </w:rPr>
        <w:t>, Library Building Specialist, Massachusetts Board of Library Commissioners</w:t>
      </w:r>
    </w:p>
    <w:tbl>
      <w:tblPr>
        <w:tblStyle w:val="TableGrid"/>
        <w:tblW w:w="9445" w:type="dxa"/>
        <w:tblLook w:val="04A0" w:firstRow="1" w:lastRow="0" w:firstColumn="1" w:lastColumn="0" w:noHBand="0" w:noVBand="1"/>
      </w:tblPr>
      <w:tblGrid>
        <w:gridCol w:w="1533"/>
        <w:gridCol w:w="7912"/>
      </w:tblGrid>
      <w:tr w:rsidR="00560CCE" w14:paraId="44481815" w14:textId="77777777" w:rsidTr="008E5BC2">
        <w:trPr>
          <w:trHeight w:val="504"/>
        </w:trPr>
        <w:tc>
          <w:tcPr>
            <w:tcW w:w="9445"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8E5BC2">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7912" w:type="dxa"/>
            <w:vAlign w:val="center"/>
          </w:tcPr>
          <w:p w14:paraId="6C89098B" w14:textId="77777777" w:rsidR="00560CCE" w:rsidRDefault="00560CCE" w:rsidP="005A0B4F"/>
          <w:p w14:paraId="151885EF" w14:textId="77777777" w:rsidR="000321A5" w:rsidRDefault="000321A5" w:rsidP="005A0B4F"/>
          <w:p w14:paraId="164B8AEE" w14:textId="77777777" w:rsidR="000321A5" w:rsidRDefault="000321A5" w:rsidP="005A0B4F"/>
          <w:p w14:paraId="105FEE25" w14:textId="68D6DF90" w:rsidR="000321A5" w:rsidRDefault="000321A5" w:rsidP="005A0B4F"/>
        </w:tc>
      </w:tr>
      <w:tr w:rsidR="00560CCE" w14:paraId="1D92BA34" w14:textId="77777777" w:rsidTr="008E5BC2">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7912" w:type="dxa"/>
            <w:vAlign w:val="center"/>
          </w:tcPr>
          <w:p w14:paraId="675179E2" w14:textId="77777777" w:rsidR="00560CCE" w:rsidRDefault="00560CCE" w:rsidP="005A0B4F"/>
          <w:p w14:paraId="76F6A757" w14:textId="77777777" w:rsidR="000321A5" w:rsidRDefault="000321A5" w:rsidP="005A0B4F"/>
          <w:p w14:paraId="69924A76" w14:textId="77777777" w:rsidR="000321A5" w:rsidRDefault="000321A5" w:rsidP="005A0B4F"/>
          <w:p w14:paraId="46755034" w14:textId="6F7EABD0" w:rsidR="000321A5" w:rsidRDefault="000321A5" w:rsidP="005A0B4F"/>
        </w:tc>
      </w:tr>
      <w:tr w:rsidR="00560CCE" w:rsidRPr="001B40A2" w14:paraId="3220BA0E" w14:textId="77777777" w:rsidTr="008E5BC2">
        <w:trPr>
          <w:trHeight w:val="638"/>
        </w:trPr>
        <w:tc>
          <w:tcPr>
            <w:tcW w:w="9445" w:type="dxa"/>
            <w:gridSpan w:val="2"/>
            <w:shd w:val="clear" w:color="auto" w:fill="31849B" w:themeFill="accent5" w:themeFillShade="BF"/>
            <w:vAlign w:val="center"/>
          </w:tcPr>
          <w:p w14:paraId="4E0BB4B7" w14:textId="108C64B0" w:rsidR="00560CCE" w:rsidRPr="002A462D" w:rsidRDefault="00A81E70" w:rsidP="0019503A">
            <w:pPr>
              <w:rPr>
                <w:b/>
                <w:color w:val="FFFFFF" w:themeColor="background1"/>
              </w:rPr>
            </w:pPr>
            <w:r>
              <w:rPr>
                <w:b/>
                <w:color w:val="FFFFFF" w:themeColor="background1"/>
              </w:rPr>
              <w:t xml:space="preserve">Conduct a </w:t>
            </w:r>
            <w:r w:rsidR="008E5BC2">
              <w:rPr>
                <w:b/>
                <w:color w:val="FFFFFF" w:themeColor="background1"/>
              </w:rPr>
              <w:t>Building Walk-through</w:t>
            </w:r>
          </w:p>
        </w:tc>
      </w:tr>
      <w:tr w:rsidR="00560CCE" w:rsidRPr="001B40A2" w14:paraId="4392BE79" w14:textId="77777777" w:rsidTr="008E5BC2">
        <w:trPr>
          <w:trHeight w:val="638"/>
        </w:trPr>
        <w:tc>
          <w:tcPr>
            <w:tcW w:w="9445" w:type="dxa"/>
            <w:gridSpan w:val="2"/>
            <w:shd w:val="clear" w:color="auto" w:fill="auto"/>
            <w:vAlign w:val="center"/>
          </w:tcPr>
          <w:p w14:paraId="6112FA82" w14:textId="211AD370" w:rsidR="000321A5" w:rsidRDefault="008E5BC2" w:rsidP="0061752F">
            <w:pPr>
              <w:rPr>
                <w:rFonts w:eastAsia="Times New Roman" w:cs="Arial"/>
                <w:color w:val="000000"/>
              </w:rPr>
            </w:pPr>
            <w:r>
              <w:rPr>
                <w:rFonts w:eastAsia="Times New Roman" w:cs="Arial"/>
                <w:color w:val="000000"/>
              </w:rPr>
              <w:t>Begin with a</w:t>
            </w:r>
            <w:r w:rsidR="00167A6A" w:rsidRPr="00167A6A">
              <w:rPr>
                <w:rFonts w:eastAsia="Times New Roman" w:cs="Arial"/>
                <w:color w:val="000000"/>
              </w:rPr>
              <w:t xml:space="preserve"> thorough walk-through of your building. Poke into all the nooks and crannies, and record </w:t>
            </w:r>
            <w:r w:rsidR="00167A6A" w:rsidRPr="00CD7FCC">
              <w:rPr>
                <w:rFonts w:eastAsia="Times New Roman" w:cs="Arial"/>
                <w:b/>
                <w:bCs/>
                <w:color w:val="000000"/>
              </w:rPr>
              <w:t>sights</w:t>
            </w:r>
            <w:r w:rsidR="00167A6A" w:rsidRPr="00167A6A">
              <w:rPr>
                <w:rFonts w:eastAsia="Times New Roman" w:cs="Arial"/>
                <w:color w:val="000000"/>
              </w:rPr>
              <w:t xml:space="preserve">, </w:t>
            </w:r>
            <w:r w:rsidR="00167A6A" w:rsidRPr="00CD7FCC">
              <w:rPr>
                <w:rFonts w:eastAsia="Times New Roman" w:cs="Arial"/>
                <w:b/>
                <w:bCs/>
                <w:color w:val="000000"/>
              </w:rPr>
              <w:t>sounds</w:t>
            </w:r>
            <w:r w:rsidR="00167A6A" w:rsidRPr="00167A6A">
              <w:rPr>
                <w:rFonts w:eastAsia="Times New Roman" w:cs="Arial"/>
                <w:color w:val="000000"/>
              </w:rPr>
              <w:t xml:space="preserve">, and </w:t>
            </w:r>
            <w:r w:rsidR="00167A6A" w:rsidRPr="00CD7FCC">
              <w:rPr>
                <w:rFonts w:eastAsia="Times New Roman" w:cs="Arial"/>
                <w:b/>
                <w:bCs/>
                <w:color w:val="000000"/>
              </w:rPr>
              <w:t>smells</w:t>
            </w:r>
            <w:r w:rsidR="00167A6A" w:rsidRPr="00167A6A">
              <w:rPr>
                <w:rFonts w:eastAsia="Times New Roman" w:cs="Arial"/>
                <w:color w:val="000000"/>
              </w:rPr>
              <w:t xml:space="preserve">. </w:t>
            </w:r>
            <w:r>
              <w:rPr>
                <w:rFonts w:eastAsia="Times New Roman" w:cs="Arial"/>
                <w:color w:val="000000"/>
              </w:rPr>
              <w:t xml:space="preserve">Follow-up your walk-through with </w:t>
            </w:r>
            <w:r w:rsidR="00167A6A" w:rsidRPr="00167A6A">
              <w:rPr>
                <w:rFonts w:eastAsia="Times New Roman" w:cs="Arial"/>
                <w:color w:val="000000"/>
              </w:rPr>
              <w:t xml:space="preserve">custodial and/or maintenance staff, the Department of Public Work staff, </w:t>
            </w:r>
            <w:r>
              <w:rPr>
                <w:rFonts w:eastAsia="Times New Roman" w:cs="Arial"/>
                <w:color w:val="000000"/>
              </w:rPr>
              <w:t>or</w:t>
            </w:r>
            <w:r w:rsidR="00167A6A" w:rsidRPr="00167A6A">
              <w:rPr>
                <w:rFonts w:eastAsia="Times New Roman" w:cs="Arial"/>
                <w:color w:val="000000"/>
              </w:rPr>
              <w:t xml:space="preserve"> regular outside vendors to form a comprehensive picture</w:t>
            </w:r>
            <w:r w:rsidR="00CD7FCC">
              <w:rPr>
                <w:rFonts w:eastAsia="Times New Roman" w:cs="Arial"/>
                <w:color w:val="000000"/>
              </w:rPr>
              <w:t>, based on your walk-through discoveries.</w:t>
            </w:r>
          </w:p>
          <w:p w14:paraId="65E1566C" w14:textId="6A70FF10" w:rsidR="000321A5" w:rsidRDefault="000321A5" w:rsidP="0061752F">
            <w:pPr>
              <w:rPr>
                <w:rFonts w:eastAsia="Times New Roman" w:cs="Arial"/>
                <w:color w:val="000000"/>
              </w:rPr>
            </w:pPr>
          </w:p>
          <w:p w14:paraId="0BF60546" w14:textId="45080538" w:rsidR="008E5BC2" w:rsidRDefault="008E5BC2" w:rsidP="0061752F">
            <w:pPr>
              <w:rPr>
                <w:rFonts w:eastAsia="Times New Roman" w:cs="Arial"/>
                <w:color w:val="000000"/>
              </w:rPr>
            </w:pPr>
            <w:r>
              <w:rPr>
                <w:rFonts w:eastAsia="Times New Roman" w:cs="Arial"/>
                <w:color w:val="000000"/>
              </w:rPr>
              <w:t>Using the categories Lauren and Andrea highlighted for common issues, note specific details related to:</w:t>
            </w:r>
          </w:p>
          <w:p w14:paraId="47C1B761" w14:textId="77777777" w:rsidR="008E5BC2" w:rsidRDefault="008E5BC2" w:rsidP="0061752F">
            <w:pPr>
              <w:rPr>
                <w:rFonts w:eastAsia="Times New Roman" w:cs="Arial"/>
                <w:color w:val="000000"/>
              </w:rPr>
            </w:pPr>
          </w:p>
          <w:p w14:paraId="6F6D1557" w14:textId="6DA4EA4A" w:rsidR="008E5BC2" w:rsidRPr="008E5BC2" w:rsidRDefault="008E5BC2" w:rsidP="008E5BC2">
            <w:pPr>
              <w:pStyle w:val="ListParagraph"/>
              <w:numPr>
                <w:ilvl w:val="0"/>
                <w:numId w:val="21"/>
              </w:numPr>
              <w:rPr>
                <w:rFonts w:cs="Arial"/>
                <w:color w:val="000000"/>
              </w:rPr>
            </w:pPr>
            <w:r w:rsidRPr="008E5BC2">
              <w:rPr>
                <w:rFonts w:cs="Arial"/>
                <w:color w:val="000000"/>
              </w:rPr>
              <w:t>Cleaning</w:t>
            </w:r>
          </w:p>
          <w:p w14:paraId="6ABD01DB" w14:textId="6FFD1AD4" w:rsidR="008E5BC2" w:rsidRDefault="008E5BC2" w:rsidP="008E5BC2">
            <w:pPr>
              <w:rPr>
                <w:rFonts w:eastAsia="Times New Roman" w:cs="Arial"/>
                <w:color w:val="000000"/>
              </w:rPr>
            </w:pPr>
          </w:p>
          <w:p w14:paraId="5BFB22E9" w14:textId="77777777" w:rsidR="008E5BC2" w:rsidRPr="008E5BC2" w:rsidRDefault="008E5BC2" w:rsidP="008E5BC2">
            <w:pPr>
              <w:rPr>
                <w:rFonts w:eastAsia="Times New Roman" w:cs="Arial"/>
                <w:color w:val="000000"/>
              </w:rPr>
            </w:pPr>
          </w:p>
          <w:p w14:paraId="46D89BF9" w14:textId="4C773410" w:rsidR="008E5BC2" w:rsidRPr="008E5BC2" w:rsidRDefault="008E5BC2" w:rsidP="008E5BC2">
            <w:pPr>
              <w:pStyle w:val="ListParagraph"/>
              <w:numPr>
                <w:ilvl w:val="0"/>
                <w:numId w:val="21"/>
              </w:numPr>
              <w:rPr>
                <w:rFonts w:cs="Arial"/>
                <w:color w:val="000000"/>
              </w:rPr>
            </w:pPr>
            <w:r w:rsidRPr="008E5BC2">
              <w:rPr>
                <w:rFonts w:cs="Arial"/>
                <w:color w:val="000000"/>
              </w:rPr>
              <w:t>HVAC</w:t>
            </w:r>
          </w:p>
          <w:p w14:paraId="1415277A" w14:textId="0A9828BF" w:rsidR="008E5BC2" w:rsidRDefault="008E5BC2" w:rsidP="008E5BC2">
            <w:pPr>
              <w:rPr>
                <w:rFonts w:eastAsia="Times New Roman" w:cs="Arial"/>
                <w:color w:val="000000"/>
              </w:rPr>
            </w:pPr>
          </w:p>
          <w:p w14:paraId="0A5FEE6C" w14:textId="77777777" w:rsidR="008E5BC2" w:rsidRPr="008E5BC2" w:rsidRDefault="008E5BC2" w:rsidP="008E5BC2">
            <w:pPr>
              <w:rPr>
                <w:rFonts w:eastAsia="Times New Roman" w:cs="Arial"/>
                <w:color w:val="000000"/>
              </w:rPr>
            </w:pPr>
          </w:p>
          <w:p w14:paraId="7EE4728D" w14:textId="1D4A6035" w:rsidR="008E5BC2" w:rsidRPr="008E5BC2" w:rsidRDefault="008E5BC2" w:rsidP="008E5BC2">
            <w:pPr>
              <w:pStyle w:val="ListParagraph"/>
              <w:numPr>
                <w:ilvl w:val="0"/>
                <w:numId w:val="21"/>
              </w:numPr>
              <w:rPr>
                <w:rFonts w:cs="Arial"/>
                <w:color w:val="000000"/>
              </w:rPr>
            </w:pPr>
            <w:r w:rsidRPr="008E5BC2">
              <w:rPr>
                <w:rFonts w:cs="Arial"/>
                <w:color w:val="000000"/>
              </w:rPr>
              <w:t>Lighting</w:t>
            </w:r>
          </w:p>
          <w:p w14:paraId="495982DB" w14:textId="09FDEED8" w:rsidR="008E5BC2" w:rsidRDefault="008E5BC2" w:rsidP="008E5BC2">
            <w:pPr>
              <w:rPr>
                <w:rFonts w:eastAsia="Times New Roman" w:cs="Arial"/>
                <w:color w:val="000000"/>
              </w:rPr>
            </w:pPr>
          </w:p>
          <w:p w14:paraId="6DC07B6E" w14:textId="77777777" w:rsidR="008E5BC2" w:rsidRPr="008E5BC2" w:rsidRDefault="008E5BC2" w:rsidP="008E5BC2">
            <w:pPr>
              <w:rPr>
                <w:rFonts w:eastAsia="Times New Roman" w:cs="Arial"/>
                <w:color w:val="000000"/>
              </w:rPr>
            </w:pPr>
          </w:p>
          <w:p w14:paraId="1D0B75EC" w14:textId="0C4C1630" w:rsidR="008E5BC2" w:rsidRPr="008E5BC2" w:rsidRDefault="008E5BC2" w:rsidP="008E5BC2">
            <w:pPr>
              <w:pStyle w:val="ListParagraph"/>
              <w:numPr>
                <w:ilvl w:val="0"/>
                <w:numId w:val="21"/>
              </w:numPr>
              <w:rPr>
                <w:rFonts w:cs="Arial"/>
                <w:color w:val="000000"/>
              </w:rPr>
            </w:pPr>
            <w:r w:rsidRPr="008E5BC2">
              <w:rPr>
                <w:rFonts w:cs="Arial"/>
                <w:color w:val="000000"/>
              </w:rPr>
              <w:t>Plumbing</w:t>
            </w:r>
          </w:p>
          <w:p w14:paraId="5DFBE037" w14:textId="22D58156" w:rsidR="008E5BC2" w:rsidRDefault="008E5BC2" w:rsidP="008E5BC2">
            <w:pPr>
              <w:rPr>
                <w:rFonts w:eastAsia="Times New Roman" w:cs="Arial"/>
                <w:color w:val="000000"/>
              </w:rPr>
            </w:pPr>
          </w:p>
          <w:p w14:paraId="73CF9489" w14:textId="77777777" w:rsidR="008E5BC2" w:rsidRPr="008E5BC2" w:rsidRDefault="008E5BC2" w:rsidP="008E5BC2">
            <w:pPr>
              <w:rPr>
                <w:rFonts w:eastAsia="Times New Roman" w:cs="Arial"/>
                <w:color w:val="000000"/>
              </w:rPr>
            </w:pPr>
          </w:p>
          <w:p w14:paraId="4C7B661C" w14:textId="5BB7AB62" w:rsidR="000321A5" w:rsidRPr="008E5BC2" w:rsidRDefault="008E5BC2" w:rsidP="008E5BC2">
            <w:pPr>
              <w:pStyle w:val="ListParagraph"/>
              <w:numPr>
                <w:ilvl w:val="0"/>
                <w:numId w:val="21"/>
              </w:numPr>
              <w:rPr>
                <w:rFonts w:cs="Arial"/>
                <w:color w:val="000000"/>
              </w:rPr>
            </w:pPr>
            <w:r w:rsidRPr="008E5BC2">
              <w:rPr>
                <w:rFonts w:cs="Arial"/>
                <w:color w:val="000000"/>
              </w:rPr>
              <w:t>Water Infiltration</w:t>
            </w:r>
          </w:p>
          <w:p w14:paraId="4B6E3278" w14:textId="77777777" w:rsidR="000321A5" w:rsidRDefault="000321A5" w:rsidP="005A0B4F"/>
          <w:p w14:paraId="3C527D03" w14:textId="6CD4DDFA" w:rsidR="0083289D" w:rsidRPr="002A462D" w:rsidRDefault="0083289D" w:rsidP="005A0B4F">
            <w:pPr>
              <w:rPr>
                <w:b/>
                <w:color w:val="FFFFFF" w:themeColor="background1"/>
              </w:rPr>
            </w:pPr>
          </w:p>
        </w:tc>
      </w:tr>
      <w:tr w:rsidR="00CE50BA" w:rsidRPr="001B40A2" w14:paraId="32434247" w14:textId="77777777" w:rsidTr="008E5BC2">
        <w:trPr>
          <w:trHeight w:val="638"/>
        </w:trPr>
        <w:tc>
          <w:tcPr>
            <w:tcW w:w="9445" w:type="dxa"/>
            <w:gridSpan w:val="2"/>
            <w:shd w:val="clear" w:color="auto" w:fill="31849B" w:themeFill="accent5" w:themeFillShade="BF"/>
            <w:vAlign w:val="center"/>
          </w:tcPr>
          <w:p w14:paraId="6FA1EE63" w14:textId="03C20F9C" w:rsidR="00CE50BA" w:rsidRDefault="00A81E70" w:rsidP="00777241">
            <w:pPr>
              <w:rPr>
                <w:b/>
                <w:color w:val="FFFFFF" w:themeColor="background1"/>
              </w:rPr>
            </w:pPr>
            <w:r>
              <w:rPr>
                <w:b/>
                <w:color w:val="FFFFFF" w:themeColor="background1"/>
              </w:rPr>
              <w:lastRenderedPageBreak/>
              <w:t>Gather Building Information</w:t>
            </w:r>
          </w:p>
        </w:tc>
      </w:tr>
      <w:tr w:rsidR="00CE50BA" w:rsidRPr="001B40A2" w14:paraId="7D79281B" w14:textId="77777777" w:rsidTr="008E5BC2">
        <w:trPr>
          <w:trHeight w:val="638"/>
        </w:trPr>
        <w:tc>
          <w:tcPr>
            <w:tcW w:w="9445" w:type="dxa"/>
            <w:gridSpan w:val="2"/>
            <w:shd w:val="clear" w:color="auto" w:fill="auto"/>
            <w:vAlign w:val="center"/>
          </w:tcPr>
          <w:p w14:paraId="48C531F4" w14:textId="77777777" w:rsidR="00B25506" w:rsidRDefault="00B25506" w:rsidP="008E5BC2">
            <w:pPr>
              <w:spacing w:after="200"/>
              <w:contextualSpacing/>
              <w:rPr>
                <w:rFonts w:eastAsia="Times New Roman"/>
              </w:rPr>
            </w:pPr>
          </w:p>
          <w:p w14:paraId="1E2EF444" w14:textId="3C41F0F1" w:rsidR="00A81E70" w:rsidRDefault="008E5BC2" w:rsidP="008E5BC2">
            <w:pPr>
              <w:spacing w:after="200"/>
              <w:contextualSpacing/>
              <w:rPr>
                <w:rFonts w:eastAsia="Times New Roman"/>
              </w:rPr>
            </w:pPr>
            <w:r>
              <w:rPr>
                <w:rFonts w:eastAsia="Times New Roman"/>
              </w:rPr>
              <w:t xml:space="preserve">Go on a hunt for any and all documentation you can find about your building. </w:t>
            </w:r>
          </w:p>
          <w:p w14:paraId="251CE392" w14:textId="6B562695" w:rsidR="00A81E70" w:rsidRDefault="008E5BC2" w:rsidP="00A81E70">
            <w:pPr>
              <w:pStyle w:val="ListParagraph"/>
              <w:numPr>
                <w:ilvl w:val="0"/>
                <w:numId w:val="22"/>
              </w:numPr>
              <w:contextualSpacing/>
            </w:pPr>
            <w:r w:rsidRPr="00A81E70">
              <w:rPr>
                <w:b/>
                <w:bCs/>
              </w:rPr>
              <w:t>Drawings and specifications</w:t>
            </w:r>
            <w:r w:rsidRPr="00A81E70">
              <w:t xml:space="preserve"> are ideal; they can often be obtained from the architect or your city or town building department; or they may be rolled up in a corner of your basement or office. </w:t>
            </w:r>
          </w:p>
          <w:p w14:paraId="631307A8" w14:textId="77777777" w:rsidR="00B25506" w:rsidRDefault="00B25506" w:rsidP="00B25506">
            <w:pPr>
              <w:contextualSpacing/>
            </w:pPr>
          </w:p>
          <w:p w14:paraId="6D46B49D" w14:textId="1CE31EF3" w:rsidR="00A81E70" w:rsidRDefault="008E5BC2" w:rsidP="00A81E70">
            <w:pPr>
              <w:pStyle w:val="ListParagraph"/>
              <w:numPr>
                <w:ilvl w:val="0"/>
                <w:numId w:val="22"/>
              </w:numPr>
              <w:contextualSpacing/>
            </w:pPr>
            <w:r w:rsidRPr="00A81E70">
              <w:rPr>
                <w:b/>
                <w:bCs/>
              </w:rPr>
              <w:t>Manuals, installation and repair records, and utility bills</w:t>
            </w:r>
            <w:r w:rsidRPr="00A81E70">
              <w:t xml:space="preserve"> are also helpful. </w:t>
            </w:r>
          </w:p>
          <w:p w14:paraId="50270F84" w14:textId="77777777" w:rsidR="00B25506" w:rsidRDefault="00B25506" w:rsidP="00B25506">
            <w:pPr>
              <w:contextualSpacing/>
            </w:pPr>
          </w:p>
          <w:p w14:paraId="42A27AF6" w14:textId="62A17A7F" w:rsidR="008E5BC2" w:rsidRDefault="008E5BC2" w:rsidP="00A81E70">
            <w:pPr>
              <w:pStyle w:val="ListParagraph"/>
              <w:numPr>
                <w:ilvl w:val="0"/>
                <w:numId w:val="22"/>
              </w:numPr>
              <w:contextualSpacing/>
            </w:pPr>
            <w:r w:rsidRPr="00A81E70">
              <w:t xml:space="preserve">Don’t forget to talk to your </w:t>
            </w:r>
            <w:r w:rsidRPr="00A81E70">
              <w:rPr>
                <w:b/>
                <w:bCs/>
              </w:rPr>
              <w:t>Department of Public Works or Facilities Department</w:t>
            </w:r>
            <w:r w:rsidRPr="00A81E70">
              <w:t xml:space="preserve"> if your city, town, or other governing body has one, or anyone else you know has worked on the facility.</w:t>
            </w:r>
          </w:p>
          <w:p w14:paraId="04CC83BB" w14:textId="77777777" w:rsidR="00B25506" w:rsidRDefault="00B25506" w:rsidP="00B25506">
            <w:pPr>
              <w:contextualSpacing/>
            </w:pPr>
          </w:p>
          <w:p w14:paraId="0420362D" w14:textId="60577227" w:rsidR="00A81E70" w:rsidRDefault="00A81E70" w:rsidP="00A81E70">
            <w:pPr>
              <w:pStyle w:val="ListParagraph"/>
              <w:numPr>
                <w:ilvl w:val="0"/>
                <w:numId w:val="22"/>
              </w:numPr>
              <w:contextualSpacing/>
            </w:pPr>
            <w:r>
              <w:t>Other sources of information?</w:t>
            </w:r>
          </w:p>
          <w:p w14:paraId="15C31E55" w14:textId="5F2FA93A" w:rsidR="00A81E70" w:rsidRDefault="00A81E70" w:rsidP="00A81E70">
            <w:pPr>
              <w:contextualSpacing/>
              <w:rPr>
                <w:rFonts w:eastAsia="Times New Roman"/>
              </w:rPr>
            </w:pPr>
          </w:p>
          <w:p w14:paraId="51EF4C3A" w14:textId="22CCA84F" w:rsidR="00FB2C2B" w:rsidRDefault="00FB2C2B" w:rsidP="00EF17C8">
            <w:pPr>
              <w:rPr>
                <w:rFonts w:eastAsia="Times New Roman" w:cs="Times New Roman"/>
                <w:color w:val="000000"/>
              </w:rPr>
            </w:pPr>
          </w:p>
          <w:p w14:paraId="2061ACED" w14:textId="77777777" w:rsidR="00A81E70" w:rsidRDefault="00A81E70" w:rsidP="00EF17C8">
            <w:pPr>
              <w:rPr>
                <w:rFonts w:eastAsia="Times New Roman" w:cs="Times New Roman"/>
                <w:color w:val="000000"/>
              </w:rPr>
            </w:pPr>
          </w:p>
          <w:p w14:paraId="1F212921" w14:textId="5930C890" w:rsidR="00FA4DBD" w:rsidRDefault="00A81E70" w:rsidP="00B25506">
            <w:pPr>
              <w:spacing w:after="200"/>
              <w:contextualSpacing/>
              <w:rPr>
                <w:rFonts w:eastAsia="Times New Roman"/>
              </w:rPr>
            </w:pPr>
            <w:r w:rsidRPr="00A81E70">
              <w:rPr>
                <w:rFonts w:eastAsia="Times New Roman"/>
              </w:rPr>
              <w:t xml:space="preserve">Being well </w:t>
            </w:r>
            <w:r w:rsidR="00B25506">
              <w:rPr>
                <w:rFonts w:eastAsia="Times New Roman"/>
              </w:rPr>
              <w:t>prepared</w:t>
            </w:r>
            <w:r w:rsidRPr="00A81E70">
              <w:rPr>
                <w:rFonts w:eastAsia="Times New Roman"/>
              </w:rPr>
              <w:t xml:space="preserve"> with this information builds your credibility as a fiscal agent. If you can routinely and easily talk about how much your electric bill varies or that your roof is 35 years old and you have 40-year shingles</w:t>
            </w:r>
            <w:r w:rsidR="00B25506">
              <w:rPr>
                <w:rFonts w:eastAsia="Times New Roman"/>
              </w:rPr>
              <w:t>,</w:t>
            </w:r>
            <w:r w:rsidRPr="00A81E70">
              <w:rPr>
                <w:rFonts w:eastAsia="Times New Roman"/>
              </w:rPr>
              <w:t xml:space="preserve"> shows that you are taking inventory of your building, that you are deliberate in your actions, and concerned with the long-term viability of your facility. It is easier to justify to your board or community the need for a new roof if you have told them well in advance that it will need to be replaced.  </w:t>
            </w:r>
          </w:p>
          <w:p w14:paraId="3F8B15A1" w14:textId="55C988BE" w:rsidR="00B25506" w:rsidRDefault="00B25506" w:rsidP="00B25506">
            <w:pPr>
              <w:spacing w:after="200"/>
              <w:contextualSpacing/>
              <w:rPr>
                <w:rFonts w:eastAsia="Times New Roman"/>
              </w:rPr>
            </w:pPr>
          </w:p>
          <w:p w14:paraId="2F8FD743" w14:textId="77777777" w:rsidR="00B25506" w:rsidRPr="00B25506" w:rsidRDefault="00B25506" w:rsidP="00B25506">
            <w:pPr>
              <w:spacing w:after="200"/>
              <w:contextualSpacing/>
              <w:rPr>
                <w:rFonts w:eastAsia="Times New Roman"/>
              </w:rPr>
            </w:pPr>
          </w:p>
          <w:p w14:paraId="6A529709" w14:textId="77777777" w:rsidR="00FA406A" w:rsidRPr="002A462D" w:rsidRDefault="00FA406A" w:rsidP="00D45D0D">
            <w:pPr>
              <w:rPr>
                <w:b/>
                <w:color w:val="FFFFFF" w:themeColor="background1"/>
              </w:rPr>
            </w:pPr>
          </w:p>
        </w:tc>
      </w:tr>
      <w:tr w:rsidR="00D65A7E" w:rsidRPr="001B40A2" w14:paraId="160E6A5B" w14:textId="77777777" w:rsidTr="008E5BC2">
        <w:trPr>
          <w:trHeight w:val="638"/>
        </w:trPr>
        <w:tc>
          <w:tcPr>
            <w:tcW w:w="9445" w:type="dxa"/>
            <w:gridSpan w:val="2"/>
            <w:shd w:val="clear" w:color="auto" w:fill="31849B" w:themeFill="accent5" w:themeFillShade="BF"/>
            <w:vAlign w:val="center"/>
          </w:tcPr>
          <w:p w14:paraId="47F82774" w14:textId="04BCAE47" w:rsidR="00D65A7E" w:rsidRDefault="00A81E70" w:rsidP="000A7BC9">
            <w:pPr>
              <w:rPr>
                <w:b/>
                <w:color w:val="FFFFFF" w:themeColor="background1"/>
              </w:rPr>
            </w:pPr>
            <w:r>
              <w:rPr>
                <w:b/>
                <w:color w:val="FFFFFF" w:themeColor="background1"/>
              </w:rPr>
              <w:t xml:space="preserve">Resources for Tracking </w:t>
            </w:r>
          </w:p>
        </w:tc>
      </w:tr>
      <w:tr w:rsidR="00D65A7E" w:rsidRPr="001B40A2" w14:paraId="4B53C33E" w14:textId="77777777" w:rsidTr="008E5BC2">
        <w:trPr>
          <w:trHeight w:val="638"/>
        </w:trPr>
        <w:tc>
          <w:tcPr>
            <w:tcW w:w="9445" w:type="dxa"/>
            <w:gridSpan w:val="2"/>
            <w:shd w:val="clear" w:color="auto" w:fill="auto"/>
            <w:vAlign w:val="center"/>
          </w:tcPr>
          <w:p w14:paraId="0291D1F4" w14:textId="05EC565D" w:rsidR="00D65A7E" w:rsidRDefault="00D65A7E" w:rsidP="00D65A7E">
            <w:pPr>
              <w:rPr>
                <w:rFonts w:eastAsia="Times New Roman" w:cs="Times New Roman"/>
                <w:color w:val="000000"/>
              </w:rPr>
            </w:pPr>
          </w:p>
          <w:p w14:paraId="16AC8A9C" w14:textId="77777777" w:rsidR="008E5BC2" w:rsidRDefault="008E5BC2" w:rsidP="008E5BC2">
            <w:pPr>
              <w:spacing w:after="200" w:line="276" w:lineRule="auto"/>
              <w:contextualSpacing/>
              <w:rPr>
                <w:rFonts w:eastAsia="Times New Roman"/>
              </w:rPr>
            </w:pPr>
            <w:r>
              <w:rPr>
                <w:rFonts w:eastAsia="Times New Roman"/>
              </w:rPr>
              <w:t xml:space="preserve">Use the spreadsheets provided to: </w:t>
            </w:r>
          </w:p>
          <w:p w14:paraId="5DA98CB2" w14:textId="6190272F" w:rsidR="00A81E70" w:rsidRPr="00B25506" w:rsidRDefault="008E5BC2" w:rsidP="00B25506">
            <w:pPr>
              <w:pStyle w:val="ListParagraph"/>
              <w:numPr>
                <w:ilvl w:val="0"/>
                <w:numId w:val="23"/>
              </w:numPr>
              <w:rPr>
                <w:rFonts w:cs="Times New Roman"/>
                <w:color w:val="000000"/>
              </w:rPr>
            </w:pPr>
            <w:r w:rsidRPr="00A81E70">
              <w:t>Start a</w:t>
            </w:r>
            <w:r w:rsidR="00A81E70">
              <w:t xml:space="preserve"> </w:t>
            </w:r>
            <w:hyperlink r:id="rId6" w:history="1">
              <w:r w:rsidR="00A81E70" w:rsidRPr="00A81E70">
                <w:rPr>
                  <w:rStyle w:val="Hyperlink"/>
                </w:rPr>
                <w:t>Facilities</w:t>
              </w:r>
              <w:r w:rsidRPr="00A81E70">
                <w:rPr>
                  <w:rStyle w:val="Hyperlink"/>
                </w:rPr>
                <w:t xml:space="preserve"> </w:t>
              </w:r>
              <w:r w:rsidR="00A81E70" w:rsidRPr="00A81E70">
                <w:rPr>
                  <w:rStyle w:val="Hyperlink"/>
                  <w:rFonts w:cs="Times New Roman"/>
                </w:rPr>
                <w:t>Inventory &amp; Preventive Maintenance Checklist</w:t>
              </w:r>
            </w:hyperlink>
            <w:r w:rsidR="00A81E70">
              <w:rPr>
                <w:rFonts w:cs="Times New Roman"/>
                <w:color w:val="000000"/>
              </w:rPr>
              <w:t xml:space="preserve"> (</w:t>
            </w:r>
            <w:proofErr w:type="spellStart"/>
            <w:r w:rsidR="00A81E70">
              <w:rPr>
                <w:rFonts w:cs="Times New Roman"/>
                <w:color w:val="000000"/>
              </w:rPr>
              <w:t>xls</w:t>
            </w:r>
            <w:proofErr w:type="spellEnd"/>
            <w:r w:rsidR="00A81E70">
              <w:rPr>
                <w:rFonts w:cs="Times New Roman"/>
                <w:color w:val="000000"/>
              </w:rPr>
              <w:t>)</w:t>
            </w:r>
            <w:r w:rsidRPr="00A81E70">
              <w:t xml:space="preserve"> of all the things in your building. </w:t>
            </w:r>
          </w:p>
          <w:p w14:paraId="723C2856" w14:textId="77777777" w:rsidR="00B25506" w:rsidRPr="00A81E70" w:rsidRDefault="00B25506" w:rsidP="00B25506">
            <w:pPr>
              <w:pStyle w:val="ListParagraph"/>
              <w:rPr>
                <w:rFonts w:cs="Times New Roman"/>
                <w:color w:val="000000"/>
              </w:rPr>
            </w:pPr>
          </w:p>
          <w:p w14:paraId="1BC62BE1" w14:textId="08E46B86" w:rsidR="00A81E70" w:rsidRDefault="008E5BC2" w:rsidP="00B25506">
            <w:pPr>
              <w:pStyle w:val="ListParagraph"/>
              <w:numPr>
                <w:ilvl w:val="0"/>
                <w:numId w:val="23"/>
              </w:numPr>
              <w:rPr>
                <w:rFonts w:cs="Times New Roman"/>
                <w:color w:val="000000"/>
              </w:rPr>
            </w:pPr>
            <w:r w:rsidRPr="00A81E70">
              <w:t xml:space="preserve">Begin </w:t>
            </w:r>
            <w:r w:rsidR="00A81E70">
              <w:t xml:space="preserve">tracking with a </w:t>
            </w:r>
            <w:hyperlink r:id="rId7" w:history="1">
              <w:r w:rsidR="00A81E70" w:rsidRPr="00FA3274">
                <w:rPr>
                  <w:rStyle w:val="Hyperlink"/>
                  <w:rFonts w:cs="Times New Roman"/>
                </w:rPr>
                <w:t>Repair &amp; Maintenance Log</w:t>
              </w:r>
            </w:hyperlink>
            <w:r w:rsidR="00FA3274">
              <w:rPr>
                <w:rFonts w:cs="Times New Roman"/>
                <w:color w:val="000000"/>
              </w:rPr>
              <w:t xml:space="preserve"> (</w:t>
            </w:r>
            <w:proofErr w:type="spellStart"/>
            <w:r w:rsidR="00FA3274">
              <w:rPr>
                <w:rFonts w:cs="Times New Roman"/>
                <w:color w:val="000000"/>
              </w:rPr>
              <w:t>xls</w:t>
            </w:r>
            <w:proofErr w:type="spellEnd"/>
            <w:r w:rsidR="00FA3274">
              <w:rPr>
                <w:rFonts w:cs="Times New Roman"/>
                <w:color w:val="000000"/>
              </w:rPr>
              <w:t>)</w:t>
            </w:r>
            <w:r w:rsidR="00A81E70">
              <w:rPr>
                <w:rFonts w:cs="Times New Roman"/>
                <w:color w:val="000000"/>
              </w:rPr>
              <w:t xml:space="preserve">, </w:t>
            </w:r>
            <w:r w:rsidR="00FA3274">
              <w:rPr>
                <w:rFonts w:cs="Times New Roman"/>
                <w:color w:val="000000"/>
              </w:rPr>
              <w:t xml:space="preserve">to track </w:t>
            </w:r>
            <w:r w:rsidR="00A81E70" w:rsidRPr="00A81E70">
              <w:rPr>
                <w:rFonts w:cs="Times New Roman"/>
                <w:color w:val="000000"/>
              </w:rPr>
              <w:t>maintenance and repairs on equipment</w:t>
            </w:r>
            <w:r w:rsidR="00FA3274">
              <w:rPr>
                <w:rFonts w:cs="Times New Roman"/>
                <w:color w:val="000000"/>
              </w:rPr>
              <w:t>,</w:t>
            </w:r>
            <w:r w:rsidR="00A81E70" w:rsidRPr="00A81E70">
              <w:rPr>
                <w:rFonts w:cs="Times New Roman"/>
                <w:color w:val="000000"/>
              </w:rPr>
              <w:t xml:space="preserve"> on </w:t>
            </w:r>
            <w:r w:rsidR="00FA3274">
              <w:rPr>
                <w:rFonts w:cs="Times New Roman"/>
                <w:color w:val="000000"/>
              </w:rPr>
              <w:t xml:space="preserve">the </w:t>
            </w:r>
            <w:r w:rsidR="00A81E70" w:rsidRPr="00A81E70">
              <w:rPr>
                <w:rFonts w:cs="Times New Roman"/>
                <w:color w:val="000000"/>
              </w:rPr>
              <w:t>building</w:t>
            </w:r>
            <w:r w:rsidR="00FA3274">
              <w:rPr>
                <w:rFonts w:cs="Times New Roman"/>
                <w:color w:val="000000"/>
              </w:rPr>
              <w:t xml:space="preserve">’s </w:t>
            </w:r>
            <w:r w:rsidR="00A81E70" w:rsidRPr="00A81E70">
              <w:rPr>
                <w:rFonts w:cs="Times New Roman"/>
                <w:color w:val="000000"/>
              </w:rPr>
              <w:t>interior</w:t>
            </w:r>
            <w:r w:rsidR="00FA3274">
              <w:rPr>
                <w:rFonts w:cs="Times New Roman"/>
                <w:color w:val="000000"/>
              </w:rPr>
              <w:t xml:space="preserve"> and</w:t>
            </w:r>
            <w:r w:rsidR="00A81E70" w:rsidRPr="00A81E70">
              <w:rPr>
                <w:rFonts w:cs="Times New Roman"/>
                <w:color w:val="000000"/>
              </w:rPr>
              <w:t xml:space="preserve"> exterior</w:t>
            </w:r>
            <w:r w:rsidR="00FA3274">
              <w:rPr>
                <w:rFonts w:cs="Times New Roman"/>
                <w:color w:val="000000"/>
              </w:rPr>
              <w:t>,</w:t>
            </w:r>
            <w:r w:rsidR="00A81E70" w:rsidRPr="00A81E70">
              <w:rPr>
                <w:rFonts w:cs="Times New Roman"/>
                <w:color w:val="000000"/>
              </w:rPr>
              <w:t xml:space="preserve"> and surrounding grounds.</w:t>
            </w:r>
          </w:p>
          <w:p w14:paraId="3DFDA5F5" w14:textId="77777777" w:rsidR="00B25506" w:rsidRPr="00B25506" w:rsidRDefault="00B25506" w:rsidP="00B25506">
            <w:pPr>
              <w:rPr>
                <w:rFonts w:cs="Times New Roman"/>
                <w:color w:val="000000"/>
              </w:rPr>
            </w:pPr>
          </w:p>
          <w:p w14:paraId="6C10D90B" w14:textId="6DA4EE48" w:rsidR="008E5BC2" w:rsidRPr="00A81E70" w:rsidRDefault="00B25506" w:rsidP="00B25506">
            <w:pPr>
              <w:pStyle w:val="ListParagraph"/>
              <w:numPr>
                <w:ilvl w:val="0"/>
                <w:numId w:val="23"/>
              </w:numPr>
              <w:rPr>
                <w:rFonts w:cs="Times New Roman"/>
                <w:color w:val="000000"/>
              </w:rPr>
            </w:pPr>
            <w:r>
              <w:t xml:space="preserve">Use a </w:t>
            </w:r>
            <w:hyperlink r:id="rId8" w:history="1">
              <w:r w:rsidRPr="00B25506">
                <w:rPr>
                  <w:rStyle w:val="Hyperlink"/>
                </w:rPr>
                <w:t>Utilit</w:t>
              </w:r>
              <w:r>
                <w:rPr>
                  <w:rStyle w:val="Hyperlink"/>
                </w:rPr>
                <w:t>y</w:t>
              </w:r>
              <w:r w:rsidRPr="00B25506">
                <w:rPr>
                  <w:rStyle w:val="Hyperlink"/>
                </w:rPr>
                <w:t xml:space="preserve"> Tracker</w:t>
              </w:r>
            </w:hyperlink>
            <w:r>
              <w:t xml:space="preserve"> (</w:t>
            </w:r>
            <w:proofErr w:type="spellStart"/>
            <w:r>
              <w:t>xls</w:t>
            </w:r>
            <w:proofErr w:type="spellEnd"/>
            <w:r>
              <w:t>) for</w:t>
            </w:r>
            <w:r w:rsidR="008E5BC2" w:rsidRPr="00A81E70">
              <w:t xml:space="preserve"> utility usage and costs</w:t>
            </w:r>
            <w:r w:rsidR="00FA3274">
              <w:t xml:space="preserve"> for </w:t>
            </w:r>
            <w:r w:rsidR="00FA3274" w:rsidRPr="00FA3274">
              <w:t>electricity, gas and water.</w:t>
            </w:r>
          </w:p>
          <w:p w14:paraId="32918844" w14:textId="77777777" w:rsidR="00FB2C2B" w:rsidRDefault="00FB2C2B" w:rsidP="00D65A7E">
            <w:pPr>
              <w:rPr>
                <w:rFonts w:eastAsia="Times New Roman" w:cs="Times New Roman"/>
                <w:color w:val="000000"/>
              </w:rPr>
            </w:pPr>
          </w:p>
          <w:p w14:paraId="1C8C738C" w14:textId="77777777" w:rsidR="00A81E70" w:rsidRPr="00A81E70" w:rsidRDefault="00A81E70" w:rsidP="00A81E70">
            <w:pPr>
              <w:rPr>
                <w:rFonts w:eastAsia="Times New Roman" w:cs="Times New Roman"/>
                <w:color w:val="000000"/>
              </w:rPr>
            </w:pPr>
          </w:p>
          <w:p w14:paraId="590532A7" w14:textId="57746A66" w:rsidR="006E2156" w:rsidRDefault="00B25506" w:rsidP="006E2156">
            <w:pPr>
              <w:rPr>
                <w:rFonts w:eastAsia="Times New Roman" w:cs="Times New Roman"/>
                <w:color w:val="000000"/>
              </w:rPr>
            </w:pPr>
            <w:r>
              <w:rPr>
                <w:rFonts w:eastAsia="Times New Roman" w:cs="Times New Roman"/>
                <w:color w:val="000000"/>
              </w:rPr>
              <w:t>Download, adapt and customize these resources to amend your current tracking tools.</w:t>
            </w:r>
          </w:p>
          <w:p w14:paraId="2132029D" w14:textId="77777777" w:rsidR="006E2156" w:rsidRDefault="006E2156" w:rsidP="006E2156">
            <w:pPr>
              <w:rPr>
                <w:rFonts w:eastAsia="Times New Roman" w:cs="Times New Roman"/>
                <w:color w:val="000000"/>
              </w:rPr>
            </w:pPr>
          </w:p>
          <w:p w14:paraId="5623C367" w14:textId="2822ADE3" w:rsidR="006E2156" w:rsidRDefault="006E2156" w:rsidP="006E2156">
            <w:pPr>
              <w:rPr>
                <w:rFonts w:eastAsia="Times New Roman" w:cs="Times New Roman"/>
                <w:color w:val="000000"/>
              </w:rPr>
            </w:pPr>
          </w:p>
          <w:p w14:paraId="5575A758" w14:textId="1DA1B88E" w:rsidR="00B25506" w:rsidRDefault="00B25506" w:rsidP="006E2156">
            <w:pPr>
              <w:rPr>
                <w:rFonts w:eastAsia="Times New Roman" w:cs="Times New Roman"/>
                <w:color w:val="000000"/>
              </w:rPr>
            </w:pPr>
          </w:p>
          <w:p w14:paraId="6031F467" w14:textId="77777777" w:rsidR="00B25506" w:rsidRDefault="00B25506" w:rsidP="006E2156">
            <w:pPr>
              <w:rPr>
                <w:rFonts w:eastAsia="Times New Roman" w:cs="Times New Roman"/>
                <w:color w:val="000000"/>
              </w:rPr>
            </w:pPr>
          </w:p>
          <w:p w14:paraId="482194BC" w14:textId="169B128F" w:rsidR="006E2156" w:rsidRPr="006E2156" w:rsidRDefault="006E2156" w:rsidP="006E2156">
            <w:pPr>
              <w:rPr>
                <w:rFonts w:eastAsia="Times New Roman" w:cs="Times New Roman"/>
                <w:color w:val="000000"/>
              </w:rPr>
            </w:pPr>
          </w:p>
        </w:tc>
      </w:tr>
      <w:tr w:rsidR="00560CCE" w:rsidRPr="001B40A2" w14:paraId="08CBF6F8" w14:textId="77777777" w:rsidTr="008E5BC2">
        <w:trPr>
          <w:trHeight w:val="638"/>
        </w:trPr>
        <w:tc>
          <w:tcPr>
            <w:tcW w:w="9445" w:type="dxa"/>
            <w:gridSpan w:val="2"/>
            <w:shd w:val="clear" w:color="auto" w:fill="31849B" w:themeFill="accent5" w:themeFillShade="BF"/>
            <w:vAlign w:val="center"/>
          </w:tcPr>
          <w:p w14:paraId="5B453340" w14:textId="752A5D80" w:rsidR="00560CCE" w:rsidRPr="001B40A2" w:rsidRDefault="00167A6A" w:rsidP="006466E1">
            <w:pPr>
              <w:rPr>
                <w:b/>
                <w:color w:val="FFFFFF" w:themeColor="background1"/>
              </w:rPr>
            </w:pPr>
            <w:r>
              <w:rPr>
                <w:b/>
                <w:color w:val="FFFFFF" w:themeColor="background1"/>
              </w:rPr>
              <w:lastRenderedPageBreak/>
              <w:t>Planning for Disasters</w:t>
            </w:r>
          </w:p>
        </w:tc>
      </w:tr>
      <w:tr w:rsidR="00560CCE" w:rsidRPr="001B40A2" w14:paraId="2B32BBEC" w14:textId="77777777" w:rsidTr="008E5BC2">
        <w:trPr>
          <w:trHeight w:val="1070"/>
        </w:trPr>
        <w:tc>
          <w:tcPr>
            <w:tcW w:w="9445" w:type="dxa"/>
            <w:gridSpan w:val="2"/>
            <w:tcBorders>
              <w:bottom w:val="single" w:sz="4" w:space="0" w:color="auto"/>
            </w:tcBorders>
          </w:tcPr>
          <w:p w14:paraId="0FB8B8F9" w14:textId="08DF52B7" w:rsidR="00167A6A" w:rsidRPr="006E2156" w:rsidRDefault="00A60022" w:rsidP="00167A6A">
            <w:r>
              <w:rPr>
                <w:rFonts w:eastAsia="Times New Roman" w:cs="Times New Roman"/>
                <w:color w:val="000000"/>
              </w:rPr>
              <w:t xml:space="preserve">The COVID-19 pandemic reminds us that the unexpected can disrupt even the best-laid plans. As you assess </w:t>
            </w:r>
            <w:r w:rsidR="00381256">
              <w:rPr>
                <w:rFonts w:eastAsia="Times New Roman" w:cs="Times New Roman"/>
                <w:color w:val="000000"/>
              </w:rPr>
              <w:t xml:space="preserve">your facilities management, look for ways to integrate what your team has learned into updating your library disaster plan. </w:t>
            </w:r>
            <w:r w:rsidR="00167A6A">
              <w:rPr>
                <w:rFonts w:eastAsia="Times New Roman" w:cs="Times New Roman"/>
                <w:color w:val="000000"/>
              </w:rPr>
              <w:t xml:space="preserve">Using the </w:t>
            </w:r>
            <w:hyperlink r:id="rId9" w:history="1">
              <w:r w:rsidR="00167A6A">
                <w:rPr>
                  <w:rStyle w:val="Hyperlink"/>
                </w:rPr>
                <w:t xml:space="preserve">Disaster </w:t>
              </w:r>
              <w:r w:rsidR="00167A6A">
                <w:rPr>
                  <w:rStyle w:val="Hyperlink"/>
                </w:rPr>
                <w:t>P</w:t>
              </w:r>
              <w:r w:rsidR="00167A6A">
                <w:rPr>
                  <w:rStyle w:val="Hyperlink"/>
                </w:rPr>
                <w:t>lanning Template</w:t>
              </w:r>
            </w:hyperlink>
            <w:r w:rsidR="00167A6A">
              <w:t xml:space="preserve"> document from the Indiana State Library as a starting place, or the more detailed </w:t>
            </w:r>
            <w:hyperlink r:id="rId10" w:history="1">
              <w:r w:rsidR="00167A6A" w:rsidRPr="006E2156">
                <w:rPr>
                  <w:rStyle w:val="Hyperlink"/>
                </w:rPr>
                <w:t>Librarian’s Disaster Planning and Community Resiliency Workbook</w:t>
              </w:r>
            </w:hyperlink>
            <w:r w:rsidR="00167A6A">
              <w:t xml:space="preserve"> from the New Jersey State Library, and identify those areas that will require more discussions and planning as a team. Identify potential members of a committee</w:t>
            </w:r>
            <w:r w:rsidR="00167A6A">
              <w:t>, representing the library and other community organizations,</w:t>
            </w:r>
            <w:r w:rsidR="00167A6A">
              <w:t xml:space="preserve"> to work on this:</w:t>
            </w:r>
          </w:p>
          <w:p w14:paraId="6C09AAD3" w14:textId="77777777" w:rsidR="00CF5EA9" w:rsidRDefault="00CF5EA9" w:rsidP="00FA406A">
            <w:pPr>
              <w:rPr>
                <w:noProof/>
              </w:rPr>
            </w:pPr>
          </w:p>
          <w:p w14:paraId="652EEBE5" w14:textId="77777777" w:rsidR="00167A6A" w:rsidRDefault="00167A6A" w:rsidP="00FA406A">
            <w:pPr>
              <w:rPr>
                <w:noProof/>
              </w:rPr>
            </w:pPr>
          </w:p>
          <w:p w14:paraId="66F93A4A" w14:textId="7A74DFC3" w:rsidR="00167A6A" w:rsidRDefault="00167A6A" w:rsidP="00FA406A">
            <w:pPr>
              <w:rPr>
                <w:noProof/>
              </w:rPr>
            </w:pPr>
          </w:p>
          <w:p w14:paraId="70B93F43" w14:textId="0DBCDE43" w:rsidR="00381256" w:rsidRDefault="00381256" w:rsidP="00FA406A">
            <w:pPr>
              <w:rPr>
                <w:noProof/>
              </w:rPr>
            </w:pPr>
          </w:p>
          <w:p w14:paraId="21A759A1" w14:textId="2C262C30" w:rsidR="00381256" w:rsidRDefault="00381256" w:rsidP="00FA406A">
            <w:pPr>
              <w:rPr>
                <w:noProof/>
              </w:rPr>
            </w:pPr>
          </w:p>
          <w:p w14:paraId="4F79F7D7" w14:textId="1525DB1C" w:rsidR="00381256" w:rsidRDefault="00381256" w:rsidP="00FA406A">
            <w:pPr>
              <w:rPr>
                <w:noProof/>
              </w:rPr>
            </w:pPr>
          </w:p>
          <w:p w14:paraId="68537924" w14:textId="655B4E37" w:rsidR="00381256" w:rsidRDefault="00381256" w:rsidP="00FA406A">
            <w:pPr>
              <w:rPr>
                <w:noProof/>
              </w:rPr>
            </w:pPr>
          </w:p>
          <w:p w14:paraId="7AD482A5" w14:textId="77777777" w:rsidR="00381256" w:rsidRDefault="00381256" w:rsidP="00FA406A">
            <w:pPr>
              <w:rPr>
                <w:noProof/>
              </w:rPr>
            </w:pPr>
          </w:p>
          <w:p w14:paraId="58CF7E72" w14:textId="541C9126" w:rsidR="00167A6A" w:rsidRPr="006636EC" w:rsidRDefault="00167A6A" w:rsidP="00FA406A">
            <w:pPr>
              <w:rPr>
                <w:noProof/>
              </w:rPr>
            </w:pPr>
          </w:p>
        </w:tc>
      </w:tr>
      <w:tr w:rsidR="00D958B6" w14:paraId="620C52F7" w14:textId="77777777" w:rsidTr="008E5BC2">
        <w:trPr>
          <w:trHeight w:val="638"/>
        </w:trPr>
        <w:tc>
          <w:tcPr>
            <w:tcW w:w="9445" w:type="dxa"/>
            <w:gridSpan w:val="2"/>
            <w:shd w:val="clear" w:color="auto" w:fill="31849B"/>
            <w:vAlign w:val="center"/>
          </w:tcPr>
          <w:p w14:paraId="60BD87B7" w14:textId="6D64F54E" w:rsidR="00D958B6" w:rsidRDefault="00D958B6" w:rsidP="0001667E">
            <w:pPr>
              <w:rPr>
                <w:b/>
                <w:color w:val="FFFFFF" w:themeColor="background1"/>
              </w:rPr>
            </w:pPr>
            <w:r>
              <w:rPr>
                <w:b/>
                <w:color w:val="FFFFFF" w:themeColor="background1"/>
              </w:rPr>
              <w:t xml:space="preserve">Action Plan: </w:t>
            </w:r>
            <w:r w:rsidRPr="00D958B6">
              <w:rPr>
                <w:b/>
                <w:color w:val="FFFFFF" w:themeColor="background1"/>
              </w:rPr>
              <w:t>(include next steps, who, when, etc.)</w:t>
            </w:r>
          </w:p>
        </w:tc>
      </w:tr>
      <w:tr w:rsidR="00D958B6" w:rsidRPr="00257AB7" w14:paraId="12FBCD62" w14:textId="77777777" w:rsidTr="008E5BC2">
        <w:trPr>
          <w:trHeight w:val="1070"/>
        </w:trPr>
        <w:tc>
          <w:tcPr>
            <w:tcW w:w="9445" w:type="dxa"/>
            <w:gridSpan w:val="2"/>
          </w:tcPr>
          <w:p w14:paraId="7F84CC3A" w14:textId="17AC8479" w:rsidR="00D958B6" w:rsidRDefault="00D958B6" w:rsidP="0001667E">
            <w:pPr>
              <w:rPr>
                <w:noProof/>
              </w:rPr>
            </w:pPr>
          </w:p>
          <w:p w14:paraId="249BC8A1" w14:textId="77777777" w:rsidR="00D958B6" w:rsidRDefault="00D958B6" w:rsidP="0001667E">
            <w:pPr>
              <w:rPr>
                <w:noProof/>
              </w:rPr>
            </w:pPr>
          </w:p>
          <w:p w14:paraId="076C9033" w14:textId="196D029E" w:rsidR="00D958B6" w:rsidRDefault="00D958B6" w:rsidP="0001667E">
            <w:pPr>
              <w:rPr>
                <w:b/>
                <w:noProof/>
              </w:rPr>
            </w:pPr>
          </w:p>
          <w:p w14:paraId="060A30D5" w14:textId="50000F27" w:rsidR="00236F7E" w:rsidRDefault="00236F7E" w:rsidP="0001667E">
            <w:pPr>
              <w:rPr>
                <w:b/>
                <w:noProof/>
              </w:rPr>
            </w:pPr>
          </w:p>
          <w:p w14:paraId="2D5238B7" w14:textId="45A4FF02" w:rsidR="00236F7E" w:rsidRDefault="00236F7E" w:rsidP="0001667E">
            <w:pPr>
              <w:rPr>
                <w:b/>
                <w:noProof/>
              </w:rPr>
            </w:pPr>
          </w:p>
          <w:p w14:paraId="65D7CE5C" w14:textId="23148913" w:rsidR="00381256" w:rsidRDefault="00381256" w:rsidP="0001667E">
            <w:pPr>
              <w:rPr>
                <w:b/>
                <w:noProof/>
              </w:rPr>
            </w:pPr>
          </w:p>
          <w:p w14:paraId="65DB55B9" w14:textId="2A748069" w:rsidR="00381256" w:rsidRDefault="00381256" w:rsidP="0001667E">
            <w:pPr>
              <w:rPr>
                <w:b/>
                <w:noProof/>
              </w:rPr>
            </w:pPr>
          </w:p>
          <w:p w14:paraId="526F0CB1" w14:textId="0946C642" w:rsidR="00381256" w:rsidRDefault="00381256" w:rsidP="0001667E">
            <w:pPr>
              <w:rPr>
                <w:b/>
                <w:noProof/>
              </w:rPr>
            </w:pPr>
          </w:p>
          <w:p w14:paraId="7B30914A" w14:textId="77777777" w:rsidR="00381256" w:rsidRDefault="00381256" w:rsidP="0001667E">
            <w:pPr>
              <w:rPr>
                <w:b/>
                <w:noProof/>
              </w:rPr>
            </w:pPr>
            <w:bookmarkStart w:id="0" w:name="_GoBack"/>
            <w:bookmarkEnd w:id="0"/>
          </w:p>
          <w:p w14:paraId="16499359" w14:textId="1FA67AED" w:rsidR="00D65A7E" w:rsidRDefault="00D65A7E" w:rsidP="0001667E">
            <w:pPr>
              <w:rPr>
                <w:b/>
                <w:noProof/>
              </w:rPr>
            </w:pPr>
          </w:p>
          <w:p w14:paraId="0F434B59" w14:textId="77777777" w:rsidR="00236F7E" w:rsidRDefault="00236F7E" w:rsidP="0001667E">
            <w:pPr>
              <w:rPr>
                <w:b/>
                <w:noProof/>
              </w:rPr>
            </w:pPr>
          </w:p>
          <w:p w14:paraId="017ADEB1" w14:textId="470D6CBD" w:rsidR="00236F7E" w:rsidRDefault="00236F7E" w:rsidP="0001667E">
            <w:pPr>
              <w:rPr>
                <w:b/>
                <w:noProof/>
              </w:rPr>
            </w:pPr>
          </w:p>
          <w:p w14:paraId="69115E4F" w14:textId="5A5BD9C2" w:rsidR="00B5222C" w:rsidRDefault="00B5222C" w:rsidP="0001667E">
            <w:pPr>
              <w:rPr>
                <w:b/>
                <w:noProof/>
              </w:rPr>
            </w:pPr>
          </w:p>
          <w:p w14:paraId="10BDD83F" w14:textId="5E1DAA86" w:rsidR="00B5222C" w:rsidRDefault="00B5222C" w:rsidP="0001667E">
            <w:pPr>
              <w:rPr>
                <w:b/>
                <w:noProof/>
              </w:rPr>
            </w:pPr>
          </w:p>
          <w:p w14:paraId="3323B504" w14:textId="7BE4283A" w:rsidR="00B5222C" w:rsidRDefault="00B5222C" w:rsidP="0001667E">
            <w:pPr>
              <w:rPr>
                <w:b/>
                <w:noProof/>
              </w:rPr>
            </w:pPr>
          </w:p>
          <w:p w14:paraId="7AE827BC" w14:textId="37496271" w:rsidR="00B5222C" w:rsidRDefault="00B5222C" w:rsidP="0001667E">
            <w:pPr>
              <w:rPr>
                <w:b/>
                <w:noProof/>
              </w:rPr>
            </w:pPr>
          </w:p>
          <w:p w14:paraId="1552485E" w14:textId="10AF0449" w:rsidR="00B5222C" w:rsidRDefault="00B5222C" w:rsidP="0001667E">
            <w:pPr>
              <w:rPr>
                <w:b/>
                <w:noProof/>
              </w:rPr>
            </w:pPr>
          </w:p>
          <w:p w14:paraId="25441899" w14:textId="40706246" w:rsidR="00B5222C" w:rsidRDefault="00B5222C" w:rsidP="0001667E">
            <w:pPr>
              <w:rPr>
                <w:b/>
                <w:noProof/>
              </w:rPr>
            </w:pPr>
          </w:p>
          <w:p w14:paraId="3276F637" w14:textId="18D06D35" w:rsidR="00B5222C" w:rsidRDefault="00B5222C" w:rsidP="0001667E">
            <w:pPr>
              <w:rPr>
                <w:b/>
                <w:noProof/>
              </w:rPr>
            </w:pPr>
          </w:p>
          <w:p w14:paraId="0EFA39D6" w14:textId="77777777" w:rsidR="00B5222C" w:rsidRDefault="00B5222C" w:rsidP="0001667E">
            <w:pPr>
              <w:rPr>
                <w:b/>
                <w:noProof/>
              </w:rPr>
            </w:pPr>
          </w:p>
          <w:p w14:paraId="4DC59561" w14:textId="300077B7" w:rsidR="00236F7E" w:rsidRDefault="00236F7E" w:rsidP="0001667E">
            <w:pPr>
              <w:rPr>
                <w:b/>
                <w:noProof/>
              </w:rPr>
            </w:pPr>
          </w:p>
          <w:p w14:paraId="1CFD7A47" w14:textId="013454B8" w:rsidR="00236F7E" w:rsidRDefault="00236F7E" w:rsidP="0001667E">
            <w:pPr>
              <w:rPr>
                <w:b/>
                <w:noProof/>
              </w:rPr>
            </w:pPr>
          </w:p>
          <w:p w14:paraId="6013EB49" w14:textId="0DC66EB4" w:rsidR="00D958B6" w:rsidRDefault="00D958B6" w:rsidP="0001667E">
            <w:pPr>
              <w:rPr>
                <w:b/>
                <w:noProof/>
              </w:rPr>
            </w:pPr>
          </w:p>
          <w:p w14:paraId="7736363E" w14:textId="77777777" w:rsidR="00D958B6" w:rsidRDefault="00D958B6" w:rsidP="0001667E">
            <w:pPr>
              <w:rPr>
                <w:b/>
                <w:noProof/>
              </w:rPr>
            </w:pPr>
          </w:p>
          <w:p w14:paraId="08507DEE" w14:textId="6C16AEF1" w:rsidR="00D958B6" w:rsidRPr="00257AB7" w:rsidRDefault="00D958B6" w:rsidP="0001667E">
            <w:pPr>
              <w:rPr>
                <w:color w:val="1F497D"/>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669E3"/>
    <w:multiLevelType w:val="hybridMultilevel"/>
    <w:tmpl w:val="08FC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5D4631"/>
    <w:multiLevelType w:val="hybridMultilevel"/>
    <w:tmpl w:val="FCD66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D570602"/>
    <w:multiLevelType w:val="hybridMultilevel"/>
    <w:tmpl w:val="6AACE6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62E0B"/>
    <w:multiLevelType w:val="hybridMultilevel"/>
    <w:tmpl w:val="4AEEFD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260AA"/>
    <w:multiLevelType w:val="hybridMultilevel"/>
    <w:tmpl w:val="7390D3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B82365"/>
    <w:multiLevelType w:val="hybridMultilevel"/>
    <w:tmpl w:val="293C5F50"/>
    <w:lvl w:ilvl="0" w:tplc="FBBE4014">
      <w:start w:val="1"/>
      <w:numFmt w:val="bullet"/>
      <w:lvlText w:val="•"/>
      <w:lvlJc w:val="left"/>
      <w:pPr>
        <w:tabs>
          <w:tab w:val="num" w:pos="720"/>
        </w:tabs>
        <w:ind w:left="720" w:hanging="360"/>
      </w:pPr>
      <w:rPr>
        <w:rFonts w:ascii="Arial" w:hAnsi="Arial" w:hint="default"/>
      </w:rPr>
    </w:lvl>
    <w:lvl w:ilvl="1" w:tplc="9782C14C" w:tentative="1">
      <w:start w:val="1"/>
      <w:numFmt w:val="bullet"/>
      <w:lvlText w:val="•"/>
      <w:lvlJc w:val="left"/>
      <w:pPr>
        <w:tabs>
          <w:tab w:val="num" w:pos="1440"/>
        </w:tabs>
        <w:ind w:left="1440" w:hanging="360"/>
      </w:pPr>
      <w:rPr>
        <w:rFonts w:ascii="Arial" w:hAnsi="Arial" w:hint="default"/>
      </w:rPr>
    </w:lvl>
    <w:lvl w:ilvl="2" w:tplc="1C1CA446" w:tentative="1">
      <w:start w:val="1"/>
      <w:numFmt w:val="bullet"/>
      <w:lvlText w:val="•"/>
      <w:lvlJc w:val="left"/>
      <w:pPr>
        <w:tabs>
          <w:tab w:val="num" w:pos="2160"/>
        </w:tabs>
        <w:ind w:left="2160" w:hanging="360"/>
      </w:pPr>
      <w:rPr>
        <w:rFonts w:ascii="Arial" w:hAnsi="Arial" w:hint="default"/>
      </w:rPr>
    </w:lvl>
    <w:lvl w:ilvl="3" w:tplc="85A47ABE" w:tentative="1">
      <w:start w:val="1"/>
      <w:numFmt w:val="bullet"/>
      <w:lvlText w:val="•"/>
      <w:lvlJc w:val="left"/>
      <w:pPr>
        <w:tabs>
          <w:tab w:val="num" w:pos="2880"/>
        </w:tabs>
        <w:ind w:left="2880" w:hanging="360"/>
      </w:pPr>
      <w:rPr>
        <w:rFonts w:ascii="Arial" w:hAnsi="Arial" w:hint="default"/>
      </w:rPr>
    </w:lvl>
    <w:lvl w:ilvl="4" w:tplc="3DA8DBBC" w:tentative="1">
      <w:start w:val="1"/>
      <w:numFmt w:val="bullet"/>
      <w:lvlText w:val="•"/>
      <w:lvlJc w:val="left"/>
      <w:pPr>
        <w:tabs>
          <w:tab w:val="num" w:pos="3600"/>
        </w:tabs>
        <w:ind w:left="3600" w:hanging="360"/>
      </w:pPr>
      <w:rPr>
        <w:rFonts w:ascii="Arial" w:hAnsi="Arial" w:hint="default"/>
      </w:rPr>
    </w:lvl>
    <w:lvl w:ilvl="5" w:tplc="691A9722" w:tentative="1">
      <w:start w:val="1"/>
      <w:numFmt w:val="bullet"/>
      <w:lvlText w:val="•"/>
      <w:lvlJc w:val="left"/>
      <w:pPr>
        <w:tabs>
          <w:tab w:val="num" w:pos="4320"/>
        </w:tabs>
        <w:ind w:left="4320" w:hanging="360"/>
      </w:pPr>
      <w:rPr>
        <w:rFonts w:ascii="Arial" w:hAnsi="Arial" w:hint="default"/>
      </w:rPr>
    </w:lvl>
    <w:lvl w:ilvl="6" w:tplc="99D86CF6" w:tentative="1">
      <w:start w:val="1"/>
      <w:numFmt w:val="bullet"/>
      <w:lvlText w:val="•"/>
      <w:lvlJc w:val="left"/>
      <w:pPr>
        <w:tabs>
          <w:tab w:val="num" w:pos="5040"/>
        </w:tabs>
        <w:ind w:left="5040" w:hanging="360"/>
      </w:pPr>
      <w:rPr>
        <w:rFonts w:ascii="Arial" w:hAnsi="Arial" w:hint="default"/>
      </w:rPr>
    </w:lvl>
    <w:lvl w:ilvl="7" w:tplc="79E839FE" w:tentative="1">
      <w:start w:val="1"/>
      <w:numFmt w:val="bullet"/>
      <w:lvlText w:val="•"/>
      <w:lvlJc w:val="left"/>
      <w:pPr>
        <w:tabs>
          <w:tab w:val="num" w:pos="5760"/>
        </w:tabs>
        <w:ind w:left="5760" w:hanging="360"/>
      </w:pPr>
      <w:rPr>
        <w:rFonts w:ascii="Arial" w:hAnsi="Arial" w:hint="default"/>
      </w:rPr>
    </w:lvl>
    <w:lvl w:ilvl="8" w:tplc="314C982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F5673"/>
    <w:multiLevelType w:val="hybridMultilevel"/>
    <w:tmpl w:val="C6AE8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F55234"/>
    <w:multiLevelType w:val="hybridMultilevel"/>
    <w:tmpl w:val="BC06B2C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8106E6"/>
    <w:multiLevelType w:val="hybridMultilevel"/>
    <w:tmpl w:val="A1B41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17"/>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5"/>
  </w:num>
  <w:num w:numId="6">
    <w:abstractNumId w:val="0"/>
  </w:num>
  <w:num w:numId="7">
    <w:abstractNumId w:val="4"/>
  </w:num>
  <w:num w:numId="8">
    <w:abstractNumId w:val="21"/>
  </w:num>
  <w:num w:numId="9">
    <w:abstractNumId w:val="8"/>
  </w:num>
  <w:num w:numId="10">
    <w:abstractNumId w:val="2"/>
  </w:num>
  <w:num w:numId="11">
    <w:abstractNumId w:val="15"/>
  </w:num>
  <w:num w:numId="12">
    <w:abstractNumId w:val="9"/>
  </w:num>
  <w:num w:numId="13">
    <w:abstractNumId w:val="13"/>
  </w:num>
  <w:num w:numId="14">
    <w:abstractNumId w:val="18"/>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4"/>
  </w:num>
  <w:num w:numId="18">
    <w:abstractNumId w:val="1"/>
  </w:num>
  <w:num w:numId="19">
    <w:abstractNumId w:val="7"/>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1FEC"/>
    <w:rsid w:val="00005AE2"/>
    <w:rsid w:val="00030AE8"/>
    <w:rsid w:val="000321A5"/>
    <w:rsid w:val="000338D6"/>
    <w:rsid w:val="000369F8"/>
    <w:rsid w:val="00044CC0"/>
    <w:rsid w:val="00061211"/>
    <w:rsid w:val="000B0B48"/>
    <w:rsid w:val="000B35E2"/>
    <w:rsid w:val="000B7DF2"/>
    <w:rsid w:val="000C2310"/>
    <w:rsid w:val="000D302A"/>
    <w:rsid w:val="000F293A"/>
    <w:rsid w:val="000F419E"/>
    <w:rsid w:val="00105EBE"/>
    <w:rsid w:val="001105DD"/>
    <w:rsid w:val="00133BB6"/>
    <w:rsid w:val="00145243"/>
    <w:rsid w:val="00147C79"/>
    <w:rsid w:val="001547E5"/>
    <w:rsid w:val="00167A6A"/>
    <w:rsid w:val="00180394"/>
    <w:rsid w:val="0019503A"/>
    <w:rsid w:val="001E7442"/>
    <w:rsid w:val="00236F7E"/>
    <w:rsid w:val="00241403"/>
    <w:rsid w:val="00261702"/>
    <w:rsid w:val="00265C9D"/>
    <w:rsid w:val="00282E2E"/>
    <w:rsid w:val="002B5454"/>
    <w:rsid w:val="002E1AE1"/>
    <w:rsid w:val="002F29B3"/>
    <w:rsid w:val="00381256"/>
    <w:rsid w:val="003B63FE"/>
    <w:rsid w:val="003D36D6"/>
    <w:rsid w:val="003D3A8F"/>
    <w:rsid w:val="00400762"/>
    <w:rsid w:val="0040076B"/>
    <w:rsid w:val="004173AE"/>
    <w:rsid w:val="00423B07"/>
    <w:rsid w:val="004337BE"/>
    <w:rsid w:val="004367FC"/>
    <w:rsid w:val="0049280C"/>
    <w:rsid w:val="004B27CB"/>
    <w:rsid w:val="004E6F4A"/>
    <w:rsid w:val="00560CCE"/>
    <w:rsid w:val="0056137C"/>
    <w:rsid w:val="00565D92"/>
    <w:rsid w:val="00580BF8"/>
    <w:rsid w:val="00590C90"/>
    <w:rsid w:val="005A6DBF"/>
    <w:rsid w:val="006121AB"/>
    <w:rsid w:val="0061752F"/>
    <w:rsid w:val="00633A02"/>
    <w:rsid w:val="006466E1"/>
    <w:rsid w:val="00652686"/>
    <w:rsid w:val="006561D8"/>
    <w:rsid w:val="006636EC"/>
    <w:rsid w:val="00684A49"/>
    <w:rsid w:val="0069512A"/>
    <w:rsid w:val="006B7246"/>
    <w:rsid w:val="006C6937"/>
    <w:rsid w:val="006D60FE"/>
    <w:rsid w:val="006E2156"/>
    <w:rsid w:val="007120A7"/>
    <w:rsid w:val="00731ECF"/>
    <w:rsid w:val="007658AC"/>
    <w:rsid w:val="0077633D"/>
    <w:rsid w:val="00777241"/>
    <w:rsid w:val="007B3B82"/>
    <w:rsid w:val="007B7D37"/>
    <w:rsid w:val="007C7128"/>
    <w:rsid w:val="007E62FC"/>
    <w:rsid w:val="007F5712"/>
    <w:rsid w:val="00805F2D"/>
    <w:rsid w:val="0083289D"/>
    <w:rsid w:val="00856E11"/>
    <w:rsid w:val="008B3349"/>
    <w:rsid w:val="008C4BAD"/>
    <w:rsid w:val="008D791A"/>
    <w:rsid w:val="008E5BC2"/>
    <w:rsid w:val="00912E44"/>
    <w:rsid w:val="00924401"/>
    <w:rsid w:val="00935EC6"/>
    <w:rsid w:val="00936A6B"/>
    <w:rsid w:val="0093740B"/>
    <w:rsid w:val="00981923"/>
    <w:rsid w:val="0099601A"/>
    <w:rsid w:val="009A1D84"/>
    <w:rsid w:val="009E0D52"/>
    <w:rsid w:val="00A20152"/>
    <w:rsid w:val="00A60022"/>
    <w:rsid w:val="00A81E70"/>
    <w:rsid w:val="00A83A30"/>
    <w:rsid w:val="00A83E41"/>
    <w:rsid w:val="00AC6FE9"/>
    <w:rsid w:val="00B02248"/>
    <w:rsid w:val="00B25506"/>
    <w:rsid w:val="00B343C2"/>
    <w:rsid w:val="00B5222C"/>
    <w:rsid w:val="00B62773"/>
    <w:rsid w:val="00B91B33"/>
    <w:rsid w:val="00BD2B16"/>
    <w:rsid w:val="00C1701A"/>
    <w:rsid w:val="00C34336"/>
    <w:rsid w:val="00C82CE4"/>
    <w:rsid w:val="00CD7FCC"/>
    <w:rsid w:val="00CE50BA"/>
    <w:rsid w:val="00CF3BA7"/>
    <w:rsid w:val="00CF5EA9"/>
    <w:rsid w:val="00D01BF0"/>
    <w:rsid w:val="00D1325C"/>
    <w:rsid w:val="00D1763F"/>
    <w:rsid w:val="00D45D0D"/>
    <w:rsid w:val="00D65A7E"/>
    <w:rsid w:val="00D902EA"/>
    <w:rsid w:val="00D958B6"/>
    <w:rsid w:val="00DA0B9B"/>
    <w:rsid w:val="00DB7326"/>
    <w:rsid w:val="00DC3919"/>
    <w:rsid w:val="00DC50C6"/>
    <w:rsid w:val="00E0266E"/>
    <w:rsid w:val="00E20818"/>
    <w:rsid w:val="00E22488"/>
    <w:rsid w:val="00E22563"/>
    <w:rsid w:val="00E60C42"/>
    <w:rsid w:val="00E8259C"/>
    <w:rsid w:val="00E868EF"/>
    <w:rsid w:val="00EA7CFE"/>
    <w:rsid w:val="00EB01C7"/>
    <w:rsid w:val="00EB4DAA"/>
    <w:rsid w:val="00EF17C8"/>
    <w:rsid w:val="00F044AE"/>
    <w:rsid w:val="00F165EC"/>
    <w:rsid w:val="00F35C16"/>
    <w:rsid w:val="00F42F53"/>
    <w:rsid w:val="00FA3274"/>
    <w:rsid w:val="00FA406A"/>
    <w:rsid w:val="00FA4DBD"/>
    <w:rsid w:val="00FB20BA"/>
    <w:rsid w:val="00FB2C2B"/>
    <w:rsid w:val="00FB7671"/>
    <w:rsid w:val="00FD0854"/>
    <w:rsid w:val="00FE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2B54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styleId="UnresolvedMention">
    <w:name w:val="Unresolved Mention"/>
    <w:basedOn w:val="DefaultParagraphFont"/>
    <w:uiPriority w:val="99"/>
    <w:semiHidden/>
    <w:unhideWhenUsed/>
    <w:rsid w:val="0049280C"/>
    <w:rPr>
      <w:color w:val="808080"/>
      <w:shd w:val="clear" w:color="auto" w:fill="E6E6E6"/>
    </w:rPr>
  </w:style>
  <w:style w:type="character" w:customStyle="1" w:styleId="Heading3Char">
    <w:name w:val="Heading 3 Char"/>
    <w:basedOn w:val="DefaultParagraphFont"/>
    <w:link w:val="Heading3"/>
    <w:uiPriority w:val="9"/>
    <w:rsid w:val="002B545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7135">
      <w:bodyDiv w:val="1"/>
      <w:marLeft w:val="0"/>
      <w:marRight w:val="0"/>
      <w:marTop w:val="0"/>
      <w:marBottom w:val="0"/>
      <w:divBdr>
        <w:top w:val="none" w:sz="0" w:space="0" w:color="auto"/>
        <w:left w:val="none" w:sz="0" w:space="0" w:color="auto"/>
        <w:bottom w:val="none" w:sz="0" w:space="0" w:color="auto"/>
        <w:right w:val="none" w:sz="0" w:space="0" w:color="auto"/>
      </w:divBdr>
    </w:div>
    <w:div w:id="222066255">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91986948">
      <w:bodyDiv w:val="1"/>
      <w:marLeft w:val="0"/>
      <w:marRight w:val="0"/>
      <w:marTop w:val="0"/>
      <w:marBottom w:val="0"/>
      <w:divBdr>
        <w:top w:val="none" w:sz="0" w:space="0" w:color="auto"/>
        <w:left w:val="none" w:sz="0" w:space="0" w:color="auto"/>
        <w:bottom w:val="none" w:sz="0" w:space="0" w:color="auto"/>
        <w:right w:val="none" w:sz="0" w:space="0" w:color="auto"/>
      </w:divBdr>
    </w:div>
    <w:div w:id="494345078">
      <w:bodyDiv w:val="1"/>
      <w:marLeft w:val="0"/>
      <w:marRight w:val="0"/>
      <w:marTop w:val="0"/>
      <w:marBottom w:val="0"/>
      <w:divBdr>
        <w:top w:val="none" w:sz="0" w:space="0" w:color="auto"/>
        <w:left w:val="none" w:sz="0" w:space="0" w:color="auto"/>
        <w:bottom w:val="none" w:sz="0" w:space="0" w:color="auto"/>
        <w:right w:val="none" w:sz="0" w:space="0" w:color="auto"/>
      </w:divBdr>
    </w:div>
    <w:div w:id="511072374">
      <w:bodyDiv w:val="1"/>
      <w:marLeft w:val="0"/>
      <w:marRight w:val="0"/>
      <w:marTop w:val="0"/>
      <w:marBottom w:val="0"/>
      <w:divBdr>
        <w:top w:val="none" w:sz="0" w:space="0" w:color="auto"/>
        <w:left w:val="none" w:sz="0" w:space="0" w:color="auto"/>
        <w:bottom w:val="none" w:sz="0" w:space="0" w:color="auto"/>
        <w:right w:val="none" w:sz="0" w:space="0" w:color="auto"/>
      </w:divBdr>
    </w:div>
    <w:div w:id="511143331">
      <w:bodyDiv w:val="1"/>
      <w:marLeft w:val="0"/>
      <w:marRight w:val="0"/>
      <w:marTop w:val="0"/>
      <w:marBottom w:val="0"/>
      <w:divBdr>
        <w:top w:val="none" w:sz="0" w:space="0" w:color="auto"/>
        <w:left w:val="none" w:sz="0" w:space="0" w:color="auto"/>
        <w:bottom w:val="none" w:sz="0" w:space="0" w:color="auto"/>
        <w:right w:val="none" w:sz="0" w:space="0" w:color="auto"/>
      </w:divBdr>
    </w:div>
    <w:div w:id="511799578">
      <w:bodyDiv w:val="1"/>
      <w:marLeft w:val="0"/>
      <w:marRight w:val="0"/>
      <w:marTop w:val="0"/>
      <w:marBottom w:val="0"/>
      <w:divBdr>
        <w:top w:val="none" w:sz="0" w:space="0" w:color="auto"/>
        <w:left w:val="none" w:sz="0" w:space="0" w:color="auto"/>
        <w:bottom w:val="none" w:sz="0" w:space="0" w:color="auto"/>
        <w:right w:val="none" w:sz="0" w:space="0" w:color="auto"/>
      </w:divBdr>
    </w:div>
    <w:div w:id="601189390">
      <w:bodyDiv w:val="1"/>
      <w:marLeft w:val="0"/>
      <w:marRight w:val="0"/>
      <w:marTop w:val="0"/>
      <w:marBottom w:val="0"/>
      <w:divBdr>
        <w:top w:val="none" w:sz="0" w:space="0" w:color="auto"/>
        <w:left w:val="none" w:sz="0" w:space="0" w:color="auto"/>
        <w:bottom w:val="none" w:sz="0" w:space="0" w:color="auto"/>
        <w:right w:val="none" w:sz="0" w:space="0" w:color="auto"/>
      </w:divBdr>
    </w:div>
    <w:div w:id="636767554">
      <w:bodyDiv w:val="1"/>
      <w:marLeft w:val="0"/>
      <w:marRight w:val="0"/>
      <w:marTop w:val="0"/>
      <w:marBottom w:val="0"/>
      <w:divBdr>
        <w:top w:val="none" w:sz="0" w:space="0" w:color="auto"/>
        <w:left w:val="none" w:sz="0" w:space="0" w:color="auto"/>
        <w:bottom w:val="none" w:sz="0" w:space="0" w:color="auto"/>
        <w:right w:val="none" w:sz="0" w:space="0" w:color="auto"/>
      </w:divBdr>
      <w:divsChild>
        <w:div w:id="976226580">
          <w:marLeft w:val="547"/>
          <w:marRight w:val="0"/>
          <w:marTop w:val="0"/>
          <w:marBottom w:val="0"/>
          <w:divBdr>
            <w:top w:val="none" w:sz="0" w:space="0" w:color="auto"/>
            <w:left w:val="none" w:sz="0" w:space="0" w:color="auto"/>
            <w:bottom w:val="none" w:sz="0" w:space="0" w:color="auto"/>
            <w:right w:val="none" w:sz="0" w:space="0" w:color="auto"/>
          </w:divBdr>
        </w:div>
        <w:div w:id="1548763645">
          <w:marLeft w:val="547"/>
          <w:marRight w:val="0"/>
          <w:marTop w:val="0"/>
          <w:marBottom w:val="0"/>
          <w:divBdr>
            <w:top w:val="none" w:sz="0" w:space="0" w:color="auto"/>
            <w:left w:val="none" w:sz="0" w:space="0" w:color="auto"/>
            <w:bottom w:val="none" w:sz="0" w:space="0" w:color="auto"/>
            <w:right w:val="none" w:sz="0" w:space="0" w:color="auto"/>
          </w:divBdr>
        </w:div>
        <w:div w:id="221865324">
          <w:marLeft w:val="547"/>
          <w:marRight w:val="0"/>
          <w:marTop w:val="0"/>
          <w:marBottom w:val="0"/>
          <w:divBdr>
            <w:top w:val="none" w:sz="0" w:space="0" w:color="auto"/>
            <w:left w:val="none" w:sz="0" w:space="0" w:color="auto"/>
            <w:bottom w:val="none" w:sz="0" w:space="0" w:color="auto"/>
            <w:right w:val="none" w:sz="0" w:space="0" w:color="auto"/>
          </w:divBdr>
        </w:div>
        <w:div w:id="1966308878">
          <w:marLeft w:val="547"/>
          <w:marRight w:val="0"/>
          <w:marTop w:val="0"/>
          <w:marBottom w:val="0"/>
          <w:divBdr>
            <w:top w:val="none" w:sz="0" w:space="0" w:color="auto"/>
            <w:left w:val="none" w:sz="0" w:space="0" w:color="auto"/>
            <w:bottom w:val="none" w:sz="0" w:space="0" w:color="auto"/>
            <w:right w:val="none" w:sz="0" w:space="0" w:color="auto"/>
          </w:divBdr>
        </w:div>
        <w:div w:id="380716137">
          <w:marLeft w:val="547"/>
          <w:marRight w:val="0"/>
          <w:marTop w:val="0"/>
          <w:marBottom w:val="0"/>
          <w:divBdr>
            <w:top w:val="none" w:sz="0" w:space="0" w:color="auto"/>
            <w:left w:val="none" w:sz="0" w:space="0" w:color="auto"/>
            <w:bottom w:val="none" w:sz="0" w:space="0" w:color="auto"/>
            <w:right w:val="none" w:sz="0" w:space="0" w:color="auto"/>
          </w:divBdr>
        </w:div>
        <w:div w:id="549196492">
          <w:marLeft w:val="547"/>
          <w:marRight w:val="0"/>
          <w:marTop w:val="0"/>
          <w:marBottom w:val="0"/>
          <w:divBdr>
            <w:top w:val="none" w:sz="0" w:space="0" w:color="auto"/>
            <w:left w:val="none" w:sz="0" w:space="0" w:color="auto"/>
            <w:bottom w:val="none" w:sz="0" w:space="0" w:color="auto"/>
            <w:right w:val="none" w:sz="0" w:space="0" w:color="auto"/>
          </w:divBdr>
        </w:div>
      </w:divsChild>
    </w:div>
    <w:div w:id="703560199">
      <w:bodyDiv w:val="1"/>
      <w:marLeft w:val="0"/>
      <w:marRight w:val="0"/>
      <w:marTop w:val="0"/>
      <w:marBottom w:val="0"/>
      <w:divBdr>
        <w:top w:val="none" w:sz="0" w:space="0" w:color="auto"/>
        <w:left w:val="none" w:sz="0" w:space="0" w:color="auto"/>
        <w:bottom w:val="none" w:sz="0" w:space="0" w:color="auto"/>
        <w:right w:val="none" w:sz="0" w:space="0" w:color="auto"/>
      </w:divBdr>
    </w:div>
    <w:div w:id="706836835">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52495281">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162694584">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0447229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607540433">
      <w:bodyDiv w:val="1"/>
      <w:marLeft w:val="0"/>
      <w:marRight w:val="0"/>
      <w:marTop w:val="0"/>
      <w:marBottom w:val="0"/>
      <w:divBdr>
        <w:top w:val="none" w:sz="0" w:space="0" w:color="auto"/>
        <w:left w:val="none" w:sz="0" w:space="0" w:color="auto"/>
        <w:bottom w:val="none" w:sz="0" w:space="0" w:color="auto"/>
        <w:right w:val="none" w:sz="0" w:space="0" w:color="auto"/>
      </w:divBdr>
    </w:div>
    <w:div w:id="1673532619">
      <w:bodyDiv w:val="1"/>
      <w:marLeft w:val="0"/>
      <w:marRight w:val="0"/>
      <w:marTop w:val="0"/>
      <w:marBottom w:val="0"/>
      <w:divBdr>
        <w:top w:val="none" w:sz="0" w:space="0" w:color="auto"/>
        <w:left w:val="none" w:sz="0" w:space="0" w:color="auto"/>
        <w:bottom w:val="none" w:sz="0" w:space="0" w:color="auto"/>
        <w:right w:val="none" w:sz="0" w:space="0" w:color="auto"/>
      </w:divBdr>
    </w:div>
    <w:div w:id="1741753689">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content/dam/WebJunction/Documents/webJunction/2020-11/facilities-utility-tracker.xlsx" TargetMode="External"/><Relationship Id="rId3" Type="http://schemas.openxmlformats.org/officeDocument/2006/relationships/settings" Target="settings.xml"/><Relationship Id="rId7" Type="http://schemas.openxmlformats.org/officeDocument/2006/relationships/hyperlink" Target="https://www.webjunction.org/content/dam/WebJunction/Documents/webJunction/2020-11/facilities-repair-log.xls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junction.org/content/dam/WebJunction/Documents/webJunction/2020-11/facilities-inventory-checklist.xlsx" TargetMode="External"/><Relationship Id="rId11" Type="http://schemas.openxmlformats.org/officeDocument/2006/relationships/fontTable" Target="fontTable.xml"/><Relationship Id="rId5" Type="http://schemas.openxmlformats.org/officeDocument/2006/relationships/hyperlink" Target="https://www.webjunction.org/events/webjunction/accidental-facilities-manager.html" TargetMode="External"/><Relationship Id="rId10" Type="http://schemas.openxmlformats.org/officeDocument/2006/relationships/hyperlink" Target="http://www.njstatelib.org/services_for_libraries/resources/disaster_planning/" TargetMode="External"/><Relationship Id="rId4" Type="http://schemas.openxmlformats.org/officeDocument/2006/relationships/webSettings" Target="webSettings.xml"/><Relationship Id="rId9" Type="http://schemas.openxmlformats.org/officeDocument/2006/relationships/hyperlink" Target="https://www.webjunction.org/content/dam/WebJunction/Documents/webJunction/2018-01/disastertemplat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5</cp:revision>
  <dcterms:created xsi:type="dcterms:W3CDTF">2020-11-03T17:00:00Z</dcterms:created>
  <dcterms:modified xsi:type="dcterms:W3CDTF">2020-11-03T21:58:00Z</dcterms:modified>
</cp:coreProperties>
</file>