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24579" w14:textId="5DBED90C" w:rsidR="00F775CA" w:rsidRDefault="00F775CA" w:rsidP="00F775CA">
      <w:pPr>
        <w:spacing w:after="120"/>
        <w:rPr>
          <w:rFonts w:ascii="Times New Roman" w:hAnsi="Times New Roman" w:cs="Times New Roman"/>
          <w:b/>
          <w:sz w:val="32"/>
          <w:szCs w:val="32"/>
        </w:rPr>
      </w:pPr>
      <w:r w:rsidRPr="002F1024">
        <w:rPr>
          <w:rFonts w:ascii="Times New Roman" w:hAnsi="Times New Roman" w:cs="Times New Roman"/>
          <w:b/>
          <w:sz w:val="32"/>
          <w:szCs w:val="32"/>
        </w:rPr>
        <w:t xml:space="preserve">Our </w:t>
      </w:r>
      <w:r w:rsidR="000668C9">
        <w:rPr>
          <w:rFonts w:ascii="Times New Roman" w:hAnsi="Times New Roman" w:cs="Times New Roman"/>
          <w:b/>
          <w:sz w:val="32"/>
          <w:szCs w:val="32"/>
        </w:rPr>
        <w:t xml:space="preserve">CIRCLE OF </w:t>
      </w:r>
      <w:r w:rsidRPr="002F1024">
        <w:rPr>
          <w:rFonts w:ascii="Times New Roman" w:hAnsi="Times New Roman" w:cs="Times New Roman"/>
          <w:b/>
          <w:sz w:val="32"/>
          <w:szCs w:val="32"/>
        </w:rPr>
        <w:t>DIALOGUE GUIDELINES*</w:t>
      </w:r>
    </w:p>
    <w:p w14:paraId="60400347" w14:textId="77777777" w:rsidR="00F775CA" w:rsidRPr="002F1024" w:rsidRDefault="00F775CA" w:rsidP="00F775CA">
      <w:pPr>
        <w:spacing w:after="120"/>
        <w:rPr>
          <w:rFonts w:ascii="Times New Roman" w:hAnsi="Times New Roman" w:cs="Times New Roman"/>
          <w:b/>
          <w:sz w:val="32"/>
          <w:szCs w:val="32"/>
        </w:rPr>
      </w:pPr>
    </w:p>
    <w:p w14:paraId="12CAB035" w14:textId="063D2C80" w:rsidR="00F775CA" w:rsidRPr="002F1024" w:rsidRDefault="00F775CA" w:rsidP="00F775CA">
      <w:pPr>
        <w:pStyle w:val="ListParagraph"/>
        <w:numPr>
          <w:ilvl w:val="0"/>
          <w:numId w:val="1"/>
        </w:numPr>
        <w:tabs>
          <w:tab w:val="left" w:pos="180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2F1024">
        <w:rPr>
          <w:rFonts w:ascii="Times New Roman" w:hAnsi="Times New Roman" w:cs="Times New Roman"/>
          <w:b/>
          <w:sz w:val="32"/>
          <w:szCs w:val="32"/>
        </w:rPr>
        <w:t>“Try On</w:t>
      </w:r>
      <w:r w:rsidR="000668C9">
        <w:rPr>
          <w:rFonts w:ascii="Times New Roman" w:hAnsi="Times New Roman" w:cs="Times New Roman"/>
          <w:b/>
          <w:sz w:val="32"/>
          <w:szCs w:val="32"/>
        </w:rPr>
        <w:t>.</w:t>
      </w:r>
      <w:r w:rsidRPr="002F1024">
        <w:rPr>
          <w:rFonts w:ascii="Times New Roman" w:hAnsi="Times New Roman" w:cs="Times New Roman"/>
          <w:b/>
          <w:sz w:val="32"/>
          <w:szCs w:val="32"/>
        </w:rPr>
        <w:t>”</w:t>
      </w:r>
      <w:bookmarkStart w:id="0" w:name="_GoBack"/>
      <w:bookmarkEnd w:id="0"/>
      <w:r w:rsidRPr="002F1024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2F1024">
        <w:rPr>
          <w:rFonts w:ascii="Times New Roman" w:hAnsi="Times New Roman" w:cs="Times New Roman"/>
          <w:sz w:val="32"/>
          <w:szCs w:val="32"/>
        </w:rPr>
        <w:t>Be open-minded to others’ ideas and feelings.</w:t>
      </w:r>
    </w:p>
    <w:p w14:paraId="04D6ACEF" w14:textId="77777777" w:rsidR="00DF3239" w:rsidRDefault="00DF3239" w:rsidP="00F775CA">
      <w:pPr>
        <w:pStyle w:val="ListParagraph"/>
        <w:tabs>
          <w:tab w:val="left" w:pos="1800"/>
        </w:tabs>
        <w:spacing w:after="0"/>
        <w:ind w:left="810"/>
        <w:rPr>
          <w:rFonts w:ascii="Times New Roman" w:hAnsi="Times New Roman" w:cs="Times New Roman"/>
        </w:rPr>
      </w:pPr>
    </w:p>
    <w:p w14:paraId="3AB511D5" w14:textId="77777777" w:rsidR="00DF3239" w:rsidRPr="002F1024" w:rsidRDefault="00DF3239" w:rsidP="00F775CA">
      <w:pPr>
        <w:pStyle w:val="ListParagraph"/>
        <w:tabs>
          <w:tab w:val="left" w:pos="1800"/>
        </w:tabs>
        <w:spacing w:after="0"/>
        <w:ind w:left="810"/>
        <w:rPr>
          <w:rFonts w:ascii="Times New Roman" w:hAnsi="Times New Roman" w:cs="Times New Roman"/>
        </w:rPr>
      </w:pPr>
    </w:p>
    <w:p w14:paraId="4F79FD62" w14:textId="77777777" w:rsidR="00F775CA" w:rsidRPr="002F1024" w:rsidRDefault="00F775CA" w:rsidP="00F775CA">
      <w:pPr>
        <w:pStyle w:val="ListParagraph"/>
        <w:numPr>
          <w:ilvl w:val="0"/>
          <w:numId w:val="1"/>
        </w:numPr>
        <w:spacing w:before="600" w:after="0"/>
        <w:rPr>
          <w:rFonts w:ascii="Times New Roman" w:hAnsi="Times New Roman" w:cs="Times New Roman"/>
          <w:sz w:val="32"/>
          <w:szCs w:val="32"/>
        </w:rPr>
      </w:pPr>
      <w:r w:rsidRPr="002F1024">
        <w:rPr>
          <w:rFonts w:ascii="Times New Roman" w:hAnsi="Times New Roman" w:cs="Times New Roman"/>
          <w:b/>
          <w:sz w:val="32"/>
          <w:szCs w:val="32"/>
        </w:rPr>
        <w:t xml:space="preserve">It’s OK to Disagree.  </w:t>
      </w:r>
      <w:r w:rsidRPr="002F1024">
        <w:rPr>
          <w:rFonts w:ascii="Times New Roman" w:hAnsi="Times New Roman" w:cs="Times New Roman"/>
          <w:sz w:val="32"/>
          <w:szCs w:val="32"/>
        </w:rPr>
        <w:t xml:space="preserve"> While we have many similarities, it’s OK to acknowledge our different perspectives.  We assume we can disagree and still stay connected with one another.  </w:t>
      </w:r>
    </w:p>
    <w:p w14:paraId="15FA6CC0" w14:textId="77777777" w:rsidR="00F775CA" w:rsidRDefault="00F775CA" w:rsidP="00F775CA">
      <w:pPr>
        <w:pStyle w:val="ListParagraph"/>
        <w:spacing w:before="600" w:after="120"/>
        <w:ind w:left="810"/>
        <w:rPr>
          <w:rFonts w:ascii="Times New Roman" w:hAnsi="Times New Roman" w:cs="Times New Roman"/>
        </w:rPr>
      </w:pPr>
    </w:p>
    <w:p w14:paraId="432AB48D" w14:textId="77777777" w:rsidR="00F775CA" w:rsidRPr="002F1024" w:rsidRDefault="00F775CA" w:rsidP="00F775CA">
      <w:pPr>
        <w:pStyle w:val="ListParagraph"/>
        <w:spacing w:before="600" w:after="120"/>
        <w:ind w:left="810"/>
        <w:rPr>
          <w:rFonts w:ascii="Times New Roman" w:hAnsi="Times New Roman" w:cs="Times New Roman"/>
        </w:rPr>
      </w:pPr>
    </w:p>
    <w:p w14:paraId="585D64E8" w14:textId="77777777" w:rsidR="00F775CA" w:rsidRPr="002F1024" w:rsidRDefault="00F775CA" w:rsidP="00F775CA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32"/>
          <w:szCs w:val="32"/>
        </w:rPr>
      </w:pPr>
      <w:r w:rsidRPr="002F1024">
        <w:rPr>
          <w:rFonts w:ascii="Times New Roman" w:hAnsi="Times New Roman" w:cs="Times New Roman"/>
          <w:b/>
          <w:sz w:val="32"/>
          <w:szCs w:val="32"/>
        </w:rPr>
        <w:t xml:space="preserve">Learn to respond to others with honest, open questions </w:t>
      </w:r>
      <w:r w:rsidRPr="002F1024">
        <w:rPr>
          <w:rFonts w:ascii="Times New Roman" w:hAnsi="Times New Roman" w:cs="Times New Roman"/>
          <w:sz w:val="32"/>
          <w:szCs w:val="32"/>
        </w:rPr>
        <w:t xml:space="preserve">instead of counsel, corrections, or attack.  </w:t>
      </w:r>
    </w:p>
    <w:p w14:paraId="11F4F066" w14:textId="77777777" w:rsidR="00F775CA" w:rsidRDefault="00F775CA" w:rsidP="00F775CA">
      <w:pPr>
        <w:pStyle w:val="ListParagraph"/>
        <w:spacing w:after="120"/>
        <w:ind w:left="1410"/>
        <w:rPr>
          <w:rFonts w:ascii="Times New Roman" w:hAnsi="Times New Roman" w:cs="Times New Roman"/>
          <w:b/>
        </w:rPr>
      </w:pPr>
    </w:p>
    <w:p w14:paraId="7CB743E8" w14:textId="77777777" w:rsidR="00F775CA" w:rsidRPr="002F1024" w:rsidRDefault="00F775CA" w:rsidP="00F775CA">
      <w:pPr>
        <w:pStyle w:val="ListParagraph"/>
        <w:spacing w:after="120"/>
        <w:ind w:left="1410"/>
        <w:rPr>
          <w:rFonts w:ascii="Times New Roman" w:hAnsi="Times New Roman" w:cs="Times New Roman"/>
          <w:b/>
        </w:rPr>
      </w:pPr>
    </w:p>
    <w:p w14:paraId="1DB506BB" w14:textId="77777777" w:rsidR="00F775CA" w:rsidRPr="002F1024" w:rsidRDefault="00F775CA" w:rsidP="00F775CA">
      <w:pPr>
        <w:pStyle w:val="ListParagraph"/>
        <w:numPr>
          <w:ilvl w:val="0"/>
          <w:numId w:val="1"/>
        </w:numPr>
        <w:tabs>
          <w:tab w:val="left" w:pos="810"/>
          <w:tab w:val="left" w:pos="1350"/>
        </w:tabs>
        <w:spacing w:after="120"/>
        <w:rPr>
          <w:rFonts w:ascii="Times New Roman" w:hAnsi="Times New Roman" w:cs="Times New Roman"/>
          <w:sz w:val="32"/>
          <w:szCs w:val="32"/>
        </w:rPr>
      </w:pPr>
      <w:r w:rsidRPr="002F1024">
        <w:rPr>
          <w:rFonts w:ascii="Times New Roman" w:hAnsi="Times New Roman" w:cs="Times New Roman"/>
          <w:b/>
          <w:sz w:val="32"/>
          <w:szCs w:val="32"/>
        </w:rPr>
        <w:t xml:space="preserve">Speak your truth in ways that respect other people’s truth. </w:t>
      </w:r>
      <w:r w:rsidRPr="002F1024">
        <w:rPr>
          <w:rFonts w:ascii="Times New Roman" w:hAnsi="Times New Roman" w:cs="Times New Roman"/>
          <w:sz w:val="32"/>
          <w:szCs w:val="32"/>
        </w:rPr>
        <w:t xml:space="preserve">Our views of reality may differ.  Speak from your center to the center of the circle. </w:t>
      </w:r>
      <w:r w:rsidRPr="002F10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F1024">
        <w:rPr>
          <w:rFonts w:ascii="Times New Roman" w:hAnsi="Times New Roman" w:cs="Times New Roman"/>
          <w:sz w:val="32"/>
          <w:szCs w:val="32"/>
        </w:rPr>
        <w:t xml:space="preserve">Use “I” statements (I think, I feel, I believe), trusting others to do their own sifting. </w:t>
      </w:r>
    </w:p>
    <w:p w14:paraId="44CFF9B1" w14:textId="77777777" w:rsidR="00F775CA" w:rsidRDefault="00F775CA" w:rsidP="00F775CA">
      <w:pPr>
        <w:pStyle w:val="ListParagraph"/>
        <w:tabs>
          <w:tab w:val="left" w:pos="810"/>
          <w:tab w:val="left" w:pos="1350"/>
        </w:tabs>
        <w:spacing w:after="120"/>
        <w:ind w:left="810"/>
        <w:rPr>
          <w:rFonts w:ascii="Times New Roman" w:hAnsi="Times New Roman" w:cs="Times New Roman"/>
          <w:b/>
          <w:sz w:val="20"/>
          <w:szCs w:val="20"/>
        </w:rPr>
      </w:pPr>
    </w:p>
    <w:p w14:paraId="79AAD942" w14:textId="77777777" w:rsidR="00F775CA" w:rsidRPr="002F1024" w:rsidRDefault="00F775CA" w:rsidP="00F775CA">
      <w:pPr>
        <w:pStyle w:val="ListParagraph"/>
        <w:tabs>
          <w:tab w:val="left" w:pos="810"/>
          <w:tab w:val="left" w:pos="1350"/>
        </w:tabs>
        <w:spacing w:after="120"/>
        <w:ind w:left="810"/>
        <w:rPr>
          <w:rFonts w:ascii="Times New Roman" w:hAnsi="Times New Roman" w:cs="Times New Roman"/>
          <w:b/>
          <w:sz w:val="20"/>
          <w:szCs w:val="20"/>
        </w:rPr>
      </w:pPr>
    </w:p>
    <w:p w14:paraId="2A5DB0A4" w14:textId="77777777" w:rsidR="00F775CA" w:rsidRPr="002F1024" w:rsidRDefault="00F775CA" w:rsidP="00F775CA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32"/>
          <w:szCs w:val="32"/>
        </w:rPr>
      </w:pPr>
      <w:r w:rsidRPr="002F1024">
        <w:rPr>
          <w:rFonts w:ascii="Times New Roman" w:hAnsi="Times New Roman" w:cs="Times New Roman"/>
          <w:b/>
          <w:sz w:val="32"/>
          <w:szCs w:val="32"/>
        </w:rPr>
        <w:t xml:space="preserve">Practice “both/and” Thinking.  </w:t>
      </w:r>
      <w:r w:rsidRPr="002F1024">
        <w:rPr>
          <w:rFonts w:ascii="Times New Roman" w:hAnsi="Times New Roman" w:cs="Times New Roman"/>
          <w:sz w:val="32"/>
          <w:szCs w:val="32"/>
        </w:rPr>
        <w:t>This invites us to see that more than one reality or perspective can be true at the same time, rather than “either/or”, right or wrong,   good or bad.  Focus on what is right, rather than who is right.</w:t>
      </w:r>
    </w:p>
    <w:p w14:paraId="674E3A33" w14:textId="77777777" w:rsidR="00F775CA" w:rsidRDefault="00F775CA" w:rsidP="00F775CA">
      <w:pPr>
        <w:pStyle w:val="ListParagraph"/>
        <w:spacing w:after="120"/>
        <w:ind w:left="810"/>
        <w:rPr>
          <w:rFonts w:ascii="Times New Roman" w:hAnsi="Times New Roman" w:cs="Times New Roman"/>
        </w:rPr>
      </w:pPr>
    </w:p>
    <w:p w14:paraId="3F1BA054" w14:textId="77777777" w:rsidR="00F775CA" w:rsidRPr="002F1024" w:rsidRDefault="00F775CA" w:rsidP="00F775CA">
      <w:pPr>
        <w:pStyle w:val="ListParagraph"/>
        <w:spacing w:after="120"/>
        <w:ind w:left="810"/>
        <w:rPr>
          <w:rFonts w:ascii="Times New Roman" w:hAnsi="Times New Roman" w:cs="Times New Roman"/>
        </w:rPr>
      </w:pPr>
    </w:p>
    <w:p w14:paraId="21E27C47" w14:textId="77777777" w:rsidR="00F775CA" w:rsidRPr="002F1024" w:rsidRDefault="00F775CA" w:rsidP="00F775CA">
      <w:pPr>
        <w:pStyle w:val="ListParagraph"/>
        <w:numPr>
          <w:ilvl w:val="0"/>
          <w:numId w:val="1"/>
        </w:numPr>
        <w:tabs>
          <w:tab w:val="left" w:pos="1350"/>
        </w:tabs>
        <w:spacing w:after="120"/>
        <w:rPr>
          <w:rFonts w:ascii="Times New Roman" w:hAnsi="Times New Roman" w:cs="Times New Roman"/>
          <w:sz w:val="32"/>
          <w:szCs w:val="32"/>
        </w:rPr>
      </w:pPr>
      <w:r w:rsidRPr="002F1024">
        <w:rPr>
          <w:rFonts w:ascii="Times New Roman" w:hAnsi="Times New Roman" w:cs="Times New Roman"/>
          <w:b/>
          <w:sz w:val="32"/>
          <w:szCs w:val="32"/>
        </w:rPr>
        <w:t>Observe deep confidentiality.</w:t>
      </w:r>
      <w:r w:rsidRPr="002F1024">
        <w:rPr>
          <w:rFonts w:ascii="Times New Roman" w:hAnsi="Times New Roman" w:cs="Times New Roman"/>
          <w:sz w:val="32"/>
          <w:szCs w:val="32"/>
        </w:rPr>
        <w:t xml:space="preserve">  Nothing said in this circle of trust will ever be repeated to other people.</w:t>
      </w:r>
    </w:p>
    <w:p w14:paraId="08C66765" w14:textId="77777777" w:rsidR="00F775CA" w:rsidRDefault="00F775CA" w:rsidP="00F775CA">
      <w:pPr>
        <w:pStyle w:val="ListParagraph"/>
        <w:spacing w:after="120"/>
        <w:rPr>
          <w:rFonts w:ascii="Times New Roman" w:hAnsi="Times New Roman" w:cs="Times New Roman"/>
        </w:rPr>
      </w:pPr>
    </w:p>
    <w:p w14:paraId="3E7938A0" w14:textId="77777777" w:rsidR="00F775CA" w:rsidRDefault="00F775CA" w:rsidP="00F775CA">
      <w:pPr>
        <w:pStyle w:val="ListParagraph"/>
        <w:spacing w:after="120"/>
        <w:rPr>
          <w:rFonts w:ascii="Times New Roman" w:hAnsi="Times New Roman" w:cs="Times New Roman"/>
        </w:rPr>
      </w:pPr>
    </w:p>
    <w:p w14:paraId="4B7E2F09" w14:textId="77777777" w:rsidR="00F775CA" w:rsidRPr="002F1024" w:rsidRDefault="00F775CA" w:rsidP="00F775CA">
      <w:pPr>
        <w:pStyle w:val="ListParagraph"/>
        <w:spacing w:after="120"/>
        <w:rPr>
          <w:rFonts w:ascii="Times New Roman" w:hAnsi="Times New Roman" w:cs="Times New Roman"/>
        </w:rPr>
      </w:pPr>
    </w:p>
    <w:p w14:paraId="42DF4F1A" w14:textId="3D873EFD" w:rsidR="0004597D" w:rsidRDefault="00F775CA" w:rsidP="0006425B">
      <w:pPr>
        <w:spacing w:after="120"/>
      </w:pPr>
      <w:r>
        <w:t xml:space="preserve">*Drawn from </w:t>
      </w:r>
      <w:r>
        <w:rPr>
          <w:i/>
        </w:rPr>
        <w:t>Circles of Dialogue</w:t>
      </w:r>
      <w:r>
        <w:t xml:space="preserve"> Facilitator’s Guide, by Deborah Walker (SC State Museum June-Sept. 2016) and Circle of Trust “Touchstones” (</w:t>
      </w:r>
      <w:proofErr w:type="spellStart"/>
      <w:r>
        <w:t>copr</w:t>
      </w:r>
      <w:proofErr w:type="spellEnd"/>
      <w:r>
        <w:t>. 2012 Center for Courage &amp; Renewal</w:t>
      </w:r>
      <w:r w:rsidR="000668C9">
        <w:t xml:space="preserve">, </w:t>
      </w:r>
      <w:r>
        <w:t xml:space="preserve">www.CourageRenewal.org) </w:t>
      </w:r>
    </w:p>
    <w:sectPr w:rsidR="0004597D" w:rsidSect="000459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E6509"/>
    <w:multiLevelType w:val="hybridMultilevel"/>
    <w:tmpl w:val="8A4E4AB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75CA"/>
    <w:rsid w:val="0004597D"/>
    <w:rsid w:val="0006425B"/>
    <w:rsid w:val="000668C9"/>
    <w:rsid w:val="000B5CD2"/>
    <w:rsid w:val="00DF3239"/>
    <w:rsid w:val="00F7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AE7BD"/>
  <w15:docId w15:val="{D1E191C3-A11D-4493-BF06-334CDBF1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775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996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Peterson,Jennifer</cp:lastModifiedBy>
  <cp:revision>2</cp:revision>
  <cp:lastPrinted>2016-09-30T13:05:00Z</cp:lastPrinted>
  <dcterms:created xsi:type="dcterms:W3CDTF">2019-12-04T05:55:00Z</dcterms:created>
  <dcterms:modified xsi:type="dcterms:W3CDTF">2019-12-04T05:55:00Z</dcterms:modified>
</cp:coreProperties>
</file>