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159D4" w14:textId="77777777" w:rsidR="006250F8" w:rsidRDefault="006250F8" w:rsidP="006250F8">
      <w:pPr>
        <w:spacing w:line="240" w:lineRule="auto"/>
        <w:contextualSpacing/>
        <w:rPr>
          <w:rFonts w:asciiTheme="majorHAnsi" w:eastAsiaTheme="majorEastAsia" w:hAnsiTheme="majorHAnsi" w:cstheme="majorBidi"/>
          <w:b/>
          <w:bCs/>
          <w:color w:val="365F91" w:themeColor="accent1" w:themeShade="BF"/>
          <w:sz w:val="28"/>
          <w:szCs w:val="28"/>
        </w:rPr>
      </w:pPr>
      <w:r w:rsidRPr="00A22779">
        <w:rPr>
          <w:rFonts w:asciiTheme="majorHAnsi" w:eastAsiaTheme="majorEastAsia" w:hAnsiTheme="majorHAnsi" w:cstheme="majorBidi"/>
          <w:b/>
          <w:bCs/>
          <w:color w:val="365F91" w:themeColor="accent1" w:themeShade="BF"/>
          <w:sz w:val="28"/>
          <w:szCs w:val="28"/>
        </w:rPr>
        <w:t>Is That Real? A Crash Course in Verifying Online Content</w:t>
      </w:r>
    </w:p>
    <w:p w14:paraId="43700563" w14:textId="77777777" w:rsidR="006250F8" w:rsidRDefault="006250F8" w:rsidP="006250F8">
      <w:pPr>
        <w:spacing w:line="240" w:lineRule="auto"/>
        <w:contextualSpacing/>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Learner Guide</w:t>
      </w:r>
    </w:p>
    <w:p w14:paraId="64654FB1" w14:textId="260BB672" w:rsidR="00144A58" w:rsidRPr="006154C7" w:rsidRDefault="00477344" w:rsidP="00833AB7">
      <w:pPr>
        <w:spacing w:line="240" w:lineRule="auto"/>
        <w:contextualSpacing/>
        <w:rPr>
          <w:rFonts w:eastAsiaTheme="majorEastAsia" w:cstheme="minorHAnsi"/>
          <w:b/>
          <w:bCs/>
          <w:color w:val="365F91" w:themeColor="accent1" w:themeShade="BF"/>
          <w:sz w:val="28"/>
          <w:szCs w:val="28"/>
        </w:rPr>
      </w:pPr>
      <w:hyperlink r:id="rId8" w:history="1">
        <w:r w:rsidR="00144A58" w:rsidRPr="006154C7">
          <w:rPr>
            <w:rStyle w:val="Hyperlink"/>
            <w:rFonts w:cstheme="minorHAnsi"/>
          </w:rPr>
          <w:t>https://www.webjunction.org/events/webjunction/verifying-online-content.html</w:t>
        </w:r>
      </w:hyperlink>
    </w:p>
    <w:p w14:paraId="35BC9047" w14:textId="725A7284" w:rsidR="00E707BC" w:rsidRPr="00B065D7" w:rsidRDefault="008C4BAD" w:rsidP="00833AB7">
      <w:pPr>
        <w:pStyle w:val="NormalWeb"/>
        <w:rPr>
          <w:rFonts w:asciiTheme="minorHAnsi" w:eastAsiaTheme="minorEastAsia" w:hAnsiTheme="minorHAnsi" w:cstheme="minorBidi"/>
        </w:rPr>
      </w:pPr>
      <w:r w:rsidRPr="006154C7">
        <w:rPr>
          <w:rFonts w:asciiTheme="minorHAnsi" w:hAnsiTheme="minorHAnsi" w:cstheme="minorHAnsi"/>
          <w:b/>
          <w:color w:val="000000"/>
        </w:rPr>
        <w:t xml:space="preserve">Event </w:t>
      </w:r>
      <w:r w:rsidR="00981923" w:rsidRPr="006154C7">
        <w:rPr>
          <w:rFonts w:asciiTheme="minorHAnsi" w:hAnsiTheme="minorHAnsi" w:cstheme="minorHAnsi"/>
          <w:b/>
          <w:color w:val="000000"/>
        </w:rPr>
        <w:t>Description</w:t>
      </w:r>
      <w:r w:rsidRPr="006154C7">
        <w:rPr>
          <w:rFonts w:asciiTheme="minorHAnsi" w:hAnsiTheme="minorHAnsi" w:cstheme="minorHAnsi"/>
          <w:color w:val="000000"/>
        </w:rPr>
        <w:t xml:space="preserve">: </w:t>
      </w:r>
      <w:r w:rsidR="00144A58" w:rsidRPr="006154C7">
        <w:rPr>
          <w:rFonts w:asciiTheme="minorHAnsi" w:hAnsiTheme="minorHAnsi" w:cstheme="minorHAnsi"/>
          <w:color w:val="333333"/>
          <w:shd w:val="clear" w:color="auto" w:fill="FFFFFF"/>
        </w:rPr>
        <w:t>Dive into the tools and skills that you and your patrons need to verify the authenticity</w:t>
      </w:r>
      <w:r w:rsidR="00144A58" w:rsidRPr="00B065D7">
        <w:rPr>
          <w:rFonts w:asciiTheme="minorHAnsi" w:hAnsiTheme="minorHAnsi" w:cstheme="minorHAnsi"/>
          <w:color w:val="333333"/>
          <w:shd w:val="clear" w:color="auto" w:fill="FFFFFF"/>
        </w:rPr>
        <w:t xml:space="preserve"> of user-generated content, and learn how to create engaging fact-checking investigations that will empower learners to detect and debunk misinformation online. </w:t>
      </w:r>
      <w:bookmarkStart w:id="0" w:name="_GoBack"/>
      <w:bookmarkEnd w:id="0"/>
      <w:r w:rsidR="00144A58" w:rsidRPr="00B065D7">
        <w:rPr>
          <w:rFonts w:asciiTheme="minorHAnsi" w:hAnsiTheme="minorHAnsi" w:cstheme="minorHAnsi"/>
          <w:color w:val="333333"/>
          <w:shd w:val="clear" w:color="auto" w:fill="FFFFFF"/>
        </w:rPr>
        <w:t>The </w:t>
      </w:r>
      <w:hyperlink r:id="rId9" w:history="1">
        <w:r w:rsidR="00144A58" w:rsidRPr="00B065D7">
          <w:rPr>
            <w:rStyle w:val="Hyperlink"/>
            <w:rFonts w:asciiTheme="minorHAnsi" w:hAnsiTheme="minorHAnsi" w:cstheme="minorHAnsi"/>
            <w:color w:val="5A458D"/>
            <w:shd w:val="clear" w:color="auto" w:fill="FFFFFF"/>
          </w:rPr>
          <w:t>News Literacy Project</w:t>
        </w:r>
      </w:hyperlink>
      <w:r w:rsidR="00144A58" w:rsidRPr="00B065D7">
        <w:rPr>
          <w:rFonts w:asciiTheme="minorHAnsi" w:hAnsiTheme="minorHAnsi" w:cstheme="minorHAnsi"/>
          <w:color w:val="333333"/>
          <w:shd w:val="clear" w:color="auto" w:fill="FFFFFF"/>
        </w:rPr>
        <w:t> (NLP) covers topics such as developing keen observation skills that help detect images circulating in a false context; using reverse image searches to find the origins of a digital image; using webpage archivers to explore deleted or changed content; and using Google Street View to explore and confirm details of locations around the world. This webinar will help you boost your own skills and give you confidence to help patrons evaluate their sources, too. The session will also include a brief overview of NLP’s work with public libraries and strategies for adapting its resources for non-school settings</w:t>
      </w:r>
      <w:r w:rsidR="00E707BC" w:rsidRPr="00B065D7">
        <w:rPr>
          <w:rFonts w:asciiTheme="minorHAnsi" w:eastAsiaTheme="minorEastAsia" w:hAnsiTheme="minorHAnsi" w:cstheme="minorHAnsi"/>
        </w:rPr>
        <w:t>.</w:t>
      </w:r>
    </w:p>
    <w:p w14:paraId="0211977E" w14:textId="1E447D12" w:rsidR="00D54DE2" w:rsidRPr="00B065D7" w:rsidRDefault="00833AB7" w:rsidP="00833AB7">
      <w:pPr>
        <w:pStyle w:val="NormalWeb"/>
        <w:rPr>
          <w:rFonts w:asciiTheme="minorHAnsi" w:hAnsiTheme="minorHAnsi"/>
          <w:vertAlign w:val="subscript"/>
        </w:rPr>
      </w:pPr>
      <w:r w:rsidRPr="00B065D7">
        <w:rPr>
          <w:rFonts w:asciiTheme="minorHAnsi" w:eastAsiaTheme="minorEastAsia" w:hAnsiTheme="minorHAnsi" w:cstheme="minorBidi"/>
          <w:b/>
        </w:rPr>
        <w:t>Presented by:</w:t>
      </w:r>
      <w:r w:rsidRPr="00B065D7">
        <w:rPr>
          <w:rFonts w:asciiTheme="minorHAnsi" w:eastAsiaTheme="minorEastAsia" w:hAnsiTheme="minorHAnsi" w:cstheme="minorBidi"/>
        </w:rPr>
        <w:t xml:space="preserve"> </w:t>
      </w:r>
      <w:r w:rsidR="00144A58" w:rsidRPr="00B065D7">
        <w:rPr>
          <w:rFonts w:asciiTheme="minorHAnsi" w:eastAsiaTheme="minorEastAsia" w:hAnsiTheme="minorHAnsi" w:cstheme="minorBidi"/>
        </w:rPr>
        <w:t>Peter Adams, SVP of education, NLP; Damaso Reyes, director of partnerships, NLP; Maryanne Olson, assistant community library manager, Queens Public Library (Ridgewood)</w:t>
      </w:r>
      <w:r w:rsidR="00E707BC" w:rsidRPr="00B065D7">
        <w:rPr>
          <w:rFonts w:asciiTheme="minorHAnsi" w:eastAsiaTheme="minorEastAsia" w:hAnsiTheme="minorHAnsi" w:cstheme="minorBidi"/>
        </w:rPr>
        <w:t xml:space="preserve"> </w:t>
      </w:r>
    </w:p>
    <w:tbl>
      <w:tblPr>
        <w:tblStyle w:val="TableGrid"/>
        <w:tblW w:w="9558" w:type="dxa"/>
        <w:tblLook w:val="04A0" w:firstRow="1" w:lastRow="0" w:firstColumn="1" w:lastColumn="0" w:noHBand="0" w:noVBand="1"/>
      </w:tblPr>
      <w:tblGrid>
        <w:gridCol w:w="1533"/>
        <w:gridCol w:w="8025"/>
      </w:tblGrid>
      <w:tr w:rsidR="00560CCE" w:rsidRPr="002B1DBB" w14:paraId="44481815" w14:textId="77777777" w:rsidTr="00C70DC4">
        <w:trPr>
          <w:trHeight w:val="504"/>
        </w:trPr>
        <w:tc>
          <w:tcPr>
            <w:tcW w:w="9558" w:type="dxa"/>
            <w:gridSpan w:val="2"/>
            <w:shd w:val="clear" w:color="auto" w:fill="31849B" w:themeFill="accent5" w:themeFillShade="BF"/>
            <w:vAlign w:val="center"/>
          </w:tcPr>
          <w:p w14:paraId="20DFC9A9" w14:textId="3B686D0E" w:rsidR="00560CCE" w:rsidRPr="002B1DBB" w:rsidRDefault="00560CCE" w:rsidP="006638E4">
            <w:pPr>
              <w:rPr>
                <w:b/>
                <w:color w:val="FFFFFF" w:themeColor="background1"/>
                <w:sz w:val="24"/>
              </w:rPr>
            </w:pPr>
            <w:r w:rsidRPr="002B1DBB">
              <w:rPr>
                <w:b/>
                <w:color w:val="FFFFFF" w:themeColor="background1"/>
                <w:sz w:val="24"/>
              </w:rPr>
              <w:t xml:space="preserve">What are your goals for </w:t>
            </w:r>
            <w:r w:rsidR="00144A58">
              <w:rPr>
                <w:b/>
                <w:color w:val="FFFFFF" w:themeColor="background1"/>
                <w:sz w:val="24"/>
              </w:rPr>
              <w:t>participating in</w:t>
            </w:r>
            <w:r w:rsidRPr="002B1DBB">
              <w:rPr>
                <w:b/>
                <w:color w:val="FFFFFF" w:themeColor="background1"/>
                <w:sz w:val="24"/>
              </w:rPr>
              <w:t xml:space="preserve"> this webinar?</w:t>
            </w:r>
          </w:p>
        </w:tc>
      </w:tr>
      <w:tr w:rsidR="00560CCE" w:rsidRPr="002B1DBB" w14:paraId="4B3FC002" w14:textId="77777777" w:rsidTr="00C70DC4">
        <w:trPr>
          <w:trHeight w:val="648"/>
        </w:trPr>
        <w:tc>
          <w:tcPr>
            <w:tcW w:w="1533" w:type="dxa"/>
            <w:shd w:val="clear" w:color="auto" w:fill="92CDDC" w:themeFill="accent5" w:themeFillTint="99"/>
            <w:vAlign w:val="center"/>
          </w:tcPr>
          <w:p w14:paraId="1CD0C69B" w14:textId="77777777" w:rsidR="00560CCE" w:rsidRPr="002B1DBB" w:rsidRDefault="00560CCE" w:rsidP="006638E4">
            <w:pPr>
              <w:rPr>
                <w:sz w:val="24"/>
              </w:rPr>
            </w:pPr>
            <w:r w:rsidRPr="002B1DBB">
              <w:rPr>
                <w:b/>
                <w:sz w:val="24"/>
              </w:rPr>
              <w:t>Personal Goals</w:t>
            </w:r>
          </w:p>
        </w:tc>
        <w:tc>
          <w:tcPr>
            <w:tcW w:w="8025" w:type="dxa"/>
            <w:vAlign w:val="center"/>
          </w:tcPr>
          <w:p w14:paraId="105FEE25" w14:textId="77777777" w:rsidR="00560CCE" w:rsidRPr="002B1DBB" w:rsidRDefault="00560CCE" w:rsidP="006638E4">
            <w:pPr>
              <w:rPr>
                <w:sz w:val="24"/>
              </w:rPr>
            </w:pPr>
          </w:p>
        </w:tc>
      </w:tr>
      <w:tr w:rsidR="00560CCE" w:rsidRPr="002B1DBB" w14:paraId="1D92BA34" w14:textId="77777777" w:rsidTr="00C70DC4">
        <w:trPr>
          <w:trHeight w:val="648"/>
        </w:trPr>
        <w:tc>
          <w:tcPr>
            <w:tcW w:w="1533" w:type="dxa"/>
            <w:shd w:val="clear" w:color="auto" w:fill="92CDDC" w:themeFill="accent5" w:themeFillTint="99"/>
            <w:vAlign w:val="center"/>
          </w:tcPr>
          <w:p w14:paraId="67B5D9E7" w14:textId="77777777" w:rsidR="00560CCE" w:rsidRPr="002B1DBB" w:rsidRDefault="00560CCE" w:rsidP="006638E4">
            <w:pPr>
              <w:rPr>
                <w:sz w:val="24"/>
              </w:rPr>
            </w:pPr>
            <w:r w:rsidRPr="002B1DBB">
              <w:rPr>
                <w:b/>
                <w:sz w:val="24"/>
              </w:rPr>
              <w:t>Team Goals</w:t>
            </w:r>
          </w:p>
        </w:tc>
        <w:tc>
          <w:tcPr>
            <w:tcW w:w="8025" w:type="dxa"/>
            <w:vAlign w:val="center"/>
          </w:tcPr>
          <w:p w14:paraId="46755034" w14:textId="77777777" w:rsidR="00560CCE" w:rsidRPr="002B1DBB" w:rsidRDefault="00560CCE" w:rsidP="006638E4">
            <w:pPr>
              <w:rPr>
                <w:sz w:val="24"/>
              </w:rPr>
            </w:pPr>
          </w:p>
        </w:tc>
      </w:tr>
      <w:tr w:rsidR="00323CBD" w:rsidRPr="002B1DBB" w14:paraId="439B9290" w14:textId="77777777" w:rsidTr="006638E4">
        <w:trPr>
          <w:trHeight w:val="638"/>
        </w:trPr>
        <w:tc>
          <w:tcPr>
            <w:tcW w:w="9558" w:type="dxa"/>
            <w:gridSpan w:val="2"/>
            <w:shd w:val="clear" w:color="auto" w:fill="31849B" w:themeFill="accent5" w:themeFillShade="BF"/>
            <w:vAlign w:val="center"/>
          </w:tcPr>
          <w:p w14:paraId="6B054100" w14:textId="7BB8CA77" w:rsidR="00323CBD" w:rsidRPr="002B1DBB" w:rsidRDefault="00B065D7" w:rsidP="006638E4">
            <w:pPr>
              <w:rPr>
                <w:sz w:val="24"/>
              </w:rPr>
            </w:pPr>
            <w:r>
              <w:rPr>
                <w:b/>
                <w:iCs/>
                <w:color w:val="FFFFFF" w:themeColor="background1"/>
                <w:sz w:val="24"/>
              </w:rPr>
              <w:t>Core Digital Verification Skills</w:t>
            </w:r>
          </w:p>
        </w:tc>
      </w:tr>
      <w:tr w:rsidR="00323CBD" w:rsidRPr="002B1DBB" w14:paraId="75E62739" w14:textId="77777777" w:rsidTr="000C4D4D">
        <w:trPr>
          <w:trHeight w:val="638"/>
        </w:trPr>
        <w:tc>
          <w:tcPr>
            <w:tcW w:w="9558" w:type="dxa"/>
            <w:gridSpan w:val="2"/>
            <w:shd w:val="clear" w:color="auto" w:fill="auto"/>
            <w:vAlign w:val="center"/>
          </w:tcPr>
          <w:p w14:paraId="7E005668" w14:textId="33E7D974" w:rsidR="00323CBD" w:rsidRDefault="00B065D7" w:rsidP="00323CBD">
            <w:pPr>
              <w:rPr>
                <w:sz w:val="24"/>
              </w:rPr>
            </w:pPr>
            <w:r>
              <w:rPr>
                <w:sz w:val="24"/>
              </w:rPr>
              <w:t>What ideas do you have for creating your own challenges targeting one of the verification skills introduced in the webinar?</w:t>
            </w:r>
          </w:p>
          <w:p w14:paraId="3DEDA2CF" w14:textId="608BBB5C" w:rsidR="00B065D7" w:rsidRDefault="00B065D7" w:rsidP="00323CBD">
            <w:pPr>
              <w:rPr>
                <w:sz w:val="24"/>
              </w:rPr>
            </w:pPr>
          </w:p>
          <w:p w14:paraId="6B9FA24B" w14:textId="458DBBEB" w:rsidR="00B065D7" w:rsidRDefault="00B065D7" w:rsidP="00323CBD">
            <w:pPr>
              <w:rPr>
                <w:sz w:val="24"/>
              </w:rPr>
            </w:pPr>
          </w:p>
          <w:p w14:paraId="696F0959" w14:textId="77777777" w:rsidR="00B065D7" w:rsidRDefault="00B065D7" w:rsidP="00323CBD">
            <w:pPr>
              <w:rPr>
                <w:sz w:val="24"/>
              </w:rPr>
            </w:pPr>
          </w:p>
          <w:p w14:paraId="42F35F15" w14:textId="5727FB7D" w:rsidR="00B065D7" w:rsidRDefault="00B065D7" w:rsidP="00323CBD">
            <w:pPr>
              <w:rPr>
                <w:sz w:val="24"/>
              </w:rPr>
            </w:pPr>
            <w:r>
              <w:rPr>
                <w:sz w:val="24"/>
              </w:rPr>
              <w:t xml:space="preserve">What ideas do you have for creating your own challenges that involve combinations of the verification skills and tools introduced in the </w:t>
            </w:r>
            <w:r w:rsidR="00DA7796">
              <w:rPr>
                <w:sz w:val="24"/>
              </w:rPr>
              <w:t>w</w:t>
            </w:r>
            <w:r w:rsidR="00DA7796">
              <w:t>ebinar</w:t>
            </w:r>
            <w:r>
              <w:rPr>
                <w:sz w:val="24"/>
              </w:rPr>
              <w:t>?</w:t>
            </w:r>
          </w:p>
          <w:p w14:paraId="54FC0BEF" w14:textId="77777777" w:rsidR="00B065D7" w:rsidRDefault="00B065D7" w:rsidP="00323CBD">
            <w:pPr>
              <w:rPr>
                <w:sz w:val="24"/>
              </w:rPr>
            </w:pPr>
          </w:p>
          <w:p w14:paraId="70AE5914" w14:textId="6B9C3E70" w:rsidR="00B065D7" w:rsidRDefault="00B065D7" w:rsidP="00323CBD">
            <w:pPr>
              <w:rPr>
                <w:sz w:val="24"/>
              </w:rPr>
            </w:pPr>
          </w:p>
          <w:p w14:paraId="6414375C" w14:textId="769CBB2E" w:rsidR="00B065D7" w:rsidRDefault="00B065D7" w:rsidP="00323CBD">
            <w:pPr>
              <w:rPr>
                <w:sz w:val="24"/>
              </w:rPr>
            </w:pPr>
          </w:p>
          <w:p w14:paraId="75C5D017" w14:textId="12199E36" w:rsidR="00B065D7" w:rsidRDefault="00B065D7" w:rsidP="00323CBD">
            <w:pPr>
              <w:rPr>
                <w:sz w:val="24"/>
              </w:rPr>
            </w:pPr>
            <w:r>
              <w:rPr>
                <w:sz w:val="24"/>
              </w:rPr>
              <w:t xml:space="preserve">What creative ideas do you have for engaging patrons in these challenges? How might you structure them so that they interest a </w:t>
            </w:r>
            <w:r w:rsidR="00DA7796">
              <w:rPr>
                <w:sz w:val="24"/>
              </w:rPr>
              <w:t>g</w:t>
            </w:r>
            <w:r w:rsidR="00DA7796" w:rsidRPr="00DA7796">
              <w:rPr>
                <w:sz w:val="24"/>
              </w:rPr>
              <w:t>roup</w:t>
            </w:r>
            <w:r w:rsidRPr="00DA7796">
              <w:rPr>
                <w:sz w:val="28"/>
              </w:rPr>
              <w:t xml:space="preserve"> </w:t>
            </w:r>
            <w:r>
              <w:rPr>
                <w:sz w:val="24"/>
              </w:rPr>
              <w:t>people?</w:t>
            </w:r>
          </w:p>
          <w:p w14:paraId="2390A080" w14:textId="6462A564" w:rsidR="00B065D7" w:rsidRDefault="00B065D7" w:rsidP="00323CBD">
            <w:pPr>
              <w:rPr>
                <w:sz w:val="24"/>
              </w:rPr>
            </w:pPr>
          </w:p>
          <w:p w14:paraId="376FD7CD" w14:textId="77777777" w:rsidR="00B065D7" w:rsidRDefault="00B065D7" w:rsidP="00323CBD">
            <w:pPr>
              <w:rPr>
                <w:sz w:val="24"/>
              </w:rPr>
            </w:pPr>
          </w:p>
          <w:p w14:paraId="45F70D2E" w14:textId="31C16FC2" w:rsidR="00B065D7" w:rsidRDefault="00B065D7" w:rsidP="00323CBD">
            <w:pPr>
              <w:rPr>
                <w:sz w:val="24"/>
              </w:rPr>
            </w:pPr>
          </w:p>
          <w:p w14:paraId="64E93B58" w14:textId="77777777" w:rsidR="00B065D7" w:rsidRPr="002B1DBB" w:rsidRDefault="00B065D7" w:rsidP="00323CBD">
            <w:pPr>
              <w:rPr>
                <w:iCs/>
                <w:sz w:val="24"/>
              </w:rPr>
            </w:pPr>
          </w:p>
          <w:p w14:paraId="6B7B57DA" w14:textId="33BD48A6" w:rsidR="00323CBD" w:rsidRPr="00403150" w:rsidRDefault="00323CBD" w:rsidP="00B065D7">
            <w:pPr>
              <w:rPr>
                <w:iCs/>
                <w:color w:val="0000FF" w:themeColor="hyperlink"/>
                <w:sz w:val="24"/>
                <w:u w:val="single"/>
              </w:rPr>
            </w:pPr>
          </w:p>
        </w:tc>
      </w:tr>
      <w:tr w:rsidR="00403150" w:rsidRPr="002B1DBB" w14:paraId="1C3D0AE1" w14:textId="77777777" w:rsidTr="006638E4">
        <w:trPr>
          <w:trHeight w:val="638"/>
        </w:trPr>
        <w:tc>
          <w:tcPr>
            <w:tcW w:w="9558" w:type="dxa"/>
            <w:gridSpan w:val="2"/>
            <w:shd w:val="clear" w:color="auto" w:fill="31849B" w:themeFill="accent5" w:themeFillShade="BF"/>
            <w:vAlign w:val="center"/>
          </w:tcPr>
          <w:p w14:paraId="0A37DD9A" w14:textId="2592A0A5" w:rsidR="00403150" w:rsidRPr="002B1DBB" w:rsidRDefault="00786297" w:rsidP="006638E4">
            <w:pPr>
              <w:rPr>
                <w:sz w:val="24"/>
              </w:rPr>
            </w:pPr>
            <w:r>
              <w:rPr>
                <w:b/>
                <w:iCs/>
                <w:color w:val="FFFFFF" w:themeColor="background1"/>
                <w:sz w:val="24"/>
              </w:rPr>
              <w:lastRenderedPageBreak/>
              <w:t>Segment Your Audiences</w:t>
            </w:r>
          </w:p>
        </w:tc>
      </w:tr>
      <w:tr w:rsidR="00403150" w:rsidRPr="002B1DBB" w14:paraId="33C0602B" w14:textId="77777777" w:rsidTr="006638E4">
        <w:trPr>
          <w:trHeight w:val="638"/>
        </w:trPr>
        <w:tc>
          <w:tcPr>
            <w:tcW w:w="9558" w:type="dxa"/>
            <w:gridSpan w:val="2"/>
            <w:shd w:val="clear" w:color="auto" w:fill="auto"/>
            <w:vAlign w:val="center"/>
          </w:tcPr>
          <w:p w14:paraId="529D7D9A" w14:textId="0D3497EF" w:rsidR="00403150" w:rsidRDefault="00786297" w:rsidP="00B065D7">
            <w:pPr>
              <w:rPr>
                <w:sz w:val="24"/>
                <w:szCs w:val="24"/>
              </w:rPr>
            </w:pPr>
            <w:r>
              <w:rPr>
                <w:sz w:val="24"/>
                <w:szCs w:val="24"/>
              </w:rPr>
              <w:t xml:space="preserve">How might different groups of patrons (e.g. teens, retirees, </w:t>
            </w:r>
            <w:r w:rsidR="00DA7796">
              <w:rPr>
                <w:sz w:val="24"/>
                <w:szCs w:val="24"/>
              </w:rPr>
              <w:t>c</w:t>
            </w:r>
            <w:r w:rsidR="00DA7796" w:rsidRPr="00DA7796">
              <w:rPr>
                <w:sz w:val="24"/>
                <w:szCs w:val="24"/>
              </w:rPr>
              <w:t>ommunity</w:t>
            </w:r>
            <w:r>
              <w:rPr>
                <w:sz w:val="24"/>
                <w:szCs w:val="24"/>
              </w:rPr>
              <w:t xml:space="preserve"> organizations) respond to digital verification training? What ideas do you have for reaching each of these segments? What opportunities might there be to have these segments work together in some way?</w:t>
            </w:r>
          </w:p>
          <w:p w14:paraId="3E944E95" w14:textId="5A9777E8" w:rsidR="00786297" w:rsidRDefault="00786297" w:rsidP="00B065D7">
            <w:pPr>
              <w:rPr>
                <w:sz w:val="24"/>
                <w:szCs w:val="24"/>
              </w:rPr>
            </w:pPr>
          </w:p>
          <w:p w14:paraId="7FDFD30C" w14:textId="77777777" w:rsidR="00786297" w:rsidRPr="00403150" w:rsidRDefault="00786297" w:rsidP="00B065D7">
            <w:pPr>
              <w:rPr>
                <w:sz w:val="24"/>
                <w:szCs w:val="24"/>
              </w:rPr>
            </w:pPr>
          </w:p>
          <w:p w14:paraId="7EE85B47" w14:textId="77777777" w:rsidR="00403150" w:rsidRDefault="00403150" w:rsidP="006638E4"/>
          <w:p w14:paraId="3302A6EF" w14:textId="77777777" w:rsidR="00403150" w:rsidRDefault="00403150" w:rsidP="006638E4"/>
          <w:p w14:paraId="07CAE749" w14:textId="77777777" w:rsidR="00403150" w:rsidRDefault="00403150" w:rsidP="006638E4"/>
          <w:p w14:paraId="0E178170" w14:textId="77777777" w:rsidR="00403150" w:rsidRDefault="00403150" w:rsidP="006638E4"/>
          <w:p w14:paraId="36CD55B8" w14:textId="77777777" w:rsidR="00403150" w:rsidRDefault="00403150" w:rsidP="006638E4"/>
          <w:p w14:paraId="7E5E37E0" w14:textId="77777777" w:rsidR="00403150" w:rsidRDefault="00403150" w:rsidP="006638E4"/>
          <w:p w14:paraId="7F9289E0" w14:textId="77777777" w:rsidR="00403150" w:rsidRPr="002B1DBB" w:rsidRDefault="00403150" w:rsidP="006638E4">
            <w:pPr>
              <w:rPr>
                <w:iCs/>
                <w:sz w:val="24"/>
              </w:rPr>
            </w:pPr>
          </w:p>
        </w:tc>
      </w:tr>
      <w:tr w:rsidR="000C4D4D" w:rsidRPr="002B1DBB" w14:paraId="08CBF6F8" w14:textId="77777777" w:rsidTr="00523EA2">
        <w:trPr>
          <w:trHeight w:val="638"/>
        </w:trPr>
        <w:tc>
          <w:tcPr>
            <w:tcW w:w="9558" w:type="dxa"/>
            <w:gridSpan w:val="2"/>
            <w:shd w:val="clear" w:color="auto" w:fill="31849B" w:themeFill="accent5" w:themeFillShade="BF"/>
            <w:vAlign w:val="center"/>
          </w:tcPr>
          <w:p w14:paraId="5B453340" w14:textId="2C400530" w:rsidR="000C4D4D" w:rsidRPr="002B1DBB" w:rsidRDefault="00786297" w:rsidP="000C4D4D">
            <w:pPr>
              <w:spacing w:before="100" w:beforeAutospacing="1" w:after="100" w:afterAutospacing="1"/>
              <w:rPr>
                <w:b/>
                <w:color w:val="FFFFFF" w:themeColor="background1"/>
                <w:sz w:val="24"/>
              </w:rPr>
            </w:pPr>
            <w:r>
              <w:rPr>
                <w:b/>
                <w:color w:val="FFFFFF" w:themeColor="background1"/>
                <w:sz w:val="24"/>
              </w:rPr>
              <w:t>Gauge Your Comfort Level</w:t>
            </w:r>
          </w:p>
        </w:tc>
      </w:tr>
      <w:tr w:rsidR="000C4D4D" w:rsidRPr="002B1DBB" w14:paraId="2B32BBEC" w14:textId="77777777" w:rsidTr="00523EA2">
        <w:trPr>
          <w:trHeight w:val="1070"/>
        </w:trPr>
        <w:tc>
          <w:tcPr>
            <w:tcW w:w="9558" w:type="dxa"/>
            <w:gridSpan w:val="2"/>
            <w:tcBorders>
              <w:bottom w:val="single" w:sz="4" w:space="0" w:color="auto"/>
            </w:tcBorders>
          </w:tcPr>
          <w:p w14:paraId="16022BE2" w14:textId="71637A05" w:rsidR="00786297" w:rsidRDefault="00786297" w:rsidP="000C4D4D">
            <w:pPr>
              <w:rPr>
                <w:sz w:val="24"/>
              </w:rPr>
            </w:pPr>
            <w:r>
              <w:rPr>
                <w:sz w:val="24"/>
              </w:rPr>
              <w:t>Rate your level of comfort instructing patrons and creating verification challenges and other materials in the following areas:</w:t>
            </w:r>
          </w:p>
          <w:p w14:paraId="5F0C7F1D" w14:textId="77777777" w:rsidR="00786297" w:rsidRDefault="00786297" w:rsidP="000C4D4D">
            <w:pPr>
              <w:rPr>
                <w:sz w:val="24"/>
              </w:rPr>
            </w:pPr>
          </w:p>
          <w:tbl>
            <w:tblPr>
              <w:tblStyle w:val="TableGrid"/>
              <w:tblW w:w="0" w:type="auto"/>
              <w:tblLook w:val="04A0" w:firstRow="1" w:lastRow="0" w:firstColumn="1" w:lastColumn="0" w:noHBand="0" w:noVBand="1"/>
            </w:tblPr>
            <w:tblGrid>
              <w:gridCol w:w="2333"/>
              <w:gridCol w:w="2333"/>
              <w:gridCol w:w="2333"/>
              <w:gridCol w:w="2333"/>
            </w:tblGrid>
            <w:tr w:rsidR="00786297" w14:paraId="2AC55AFB" w14:textId="77777777" w:rsidTr="00786297">
              <w:tc>
                <w:tcPr>
                  <w:tcW w:w="2333" w:type="dxa"/>
                </w:tcPr>
                <w:p w14:paraId="2BCF4E10" w14:textId="676D7D50" w:rsidR="00786297" w:rsidRDefault="00786297" w:rsidP="000C4D4D">
                  <w:pPr>
                    <w:rPr>
                      <w:sz w:val="24"/>
                    </w:rPr>
                  </w:pPr>
                </w:p>
              </w:tc>
              <w:tc>
                <w:tcPr>
                  <w:tcW w:w="2333" w:type="dxa"/>
                </w:tcPr>
                <w:p w14:paraId="4AF28DEF" w14:textId="4B980DEC" w:rsidR="00786297" w:rsidRDefault="00786297" w:rsidP="00786297">
                  <w:pPr>
                    <w:jc w:val="center"/>
                    <w:rPr>
                      <w:sz w:val="24"/>
                    </w:rPr>
                  </w:pPr>
                  <w:r>
                    <w:rPr>
                      <w:sz w:val="24"/>
                    </w:rPr>
                    <w:t>Confident</w:t>
                  </w:r>
                </w:p>
              </w:tc>
              <w:tc>
                <w:tcPr>
                  <w:tcW w:w="2333" w:type="dxa"/>
                </w:tcPr>
                <w:p w14:paraId="563BE6A9" w14:textId="0AA02B54" w:rsidR="00786297" w:rsidRDefault="00786297" w:rsidP="00786297">
                  <w:pPr>
                    <w:jc w:val="center"/>
                    <w:rPr>
                      <w:sz w:val="24"/>
                    </w:rPr>
                  </w:pPr>
                  <w:r>
                    <w:rPr>
                      <w:sz w:val="24"/>
                    </w:rPr>
                    <w:t>Capable</w:t>
                  </w:r>
                </w:p>
              </w:tc>
              <w:tc>
                <w:tcPr>
                  <w:tcW w:w="2333" w:type="dxa"/>
                </w:tcPr>
                <w:p w14:paraId="530CBD41" w14:textId="69280384" w:rsidR="00786297" w:rsidRDefault="00786297" w:rsidP="00786297">
                  <w:pPr>
                    <w:jc w:val="center"/>
                    <w:rPr>
                      <w:sz w:val="24"/>
                    </w:rPr>
                  </w:pPr>
                  <w:r>
                    <w:rPr>
                      <w:sz w:val="24"/>
                    </w:rPr>
                    <w:t>Need Practice</w:t>
                  </w:r>
                </w:p>
              </w:tc>
            </w:tr>
            <w:tr w:rsidR="00786297" w14:paraId="1FD4BF2B" w14:textId="77777777" w:rsidTr="00786297">
              <w:tc>
                <w:tcPr>
                  <w:tcW w:w="2333" w:type="dxa"/>
                </w:tcPr>
                <w:p w14:paraId="70400607" w14:textId="333E8B2D" w:rsidR="00786297" w:rsidRDefault="00786297" w:rsidP="000C4D4D">
                  <w:pPr>
                    <w:rPr>
                      <w:sz w:val="24"/>
                    </w:rPr>
                  </w:pPr>
                  <w:r>
                    <w:rPr>
                      <w:sz w:val="24"/>
                    </w:rPr>
                    <w:t>Observation skills</w:t>
                  </w:r>
                </w:p>
              </w:tc>
              <w:tc>
                <w:tcPr>
                  <w:tcW w:w="2333" w:type="dxa"/>
                </w:tcPr>
                <w:p w14:paraId="6334393F" w14:textId="77777777" w:rsidR="00786297" w:rsidRDefault="00786297" w:rsidP="000C4D4D">
                  <w:pPr>
                    <w:rPr>
                      <w:sz w:val="24"/>
                    </w:rPr>
                  </w:pPr>
                </w:p>
              </w:tc>
              <w:tc>
                <w:tcPr>
                  <w:tcW w:w="2333" w:type="dxa"/>
                </w:tcPr>
                <w:p w14:paraId="658505B8" w14:textId="77777777" w:rsidR="00786297" w:rsidRDefault="00786297" w:rsidP="000C4D4D">
                  <w:pPr>
                    <w:rPr>
                      <w:sz w:val="24"/>
                    </w:rPr>
                  </w:pPr>
                </w:p>
              </w:tc>
              <w:tc>
                <w:tcPr>
                  <w:tcW w:w="2333" w:type="dxa"/>
                </w:tcPr>
                <w:p w14:paraId="3B3949E6" w14:textId="77777777" w:rsidR="00786297" w:rsidRDefault="00786297" w:rsidP="000C4D4D">
                  <w:pPr>
                    <w:rPr>
                      <w:sz w:val="24"/>
                    </w:rPr>
                  </w:pPr>
                </w:p>
              </w:tc>
            </w:tr>
            <w:tr w:rsidR="00786297" w14:paraId="54A99783" w14:textId="77777777" w:rsidTr="00786297">
              <w:tc>
                <w:tcPr>
                  <w:tcW w:w="2333" w:type="dxa"/>
                </w:tcPr>
                <w:p w14:paraId="3FB69A74" w14:textId="3DEF75F1" w:rsidR="00786297" w:rsidRDefault="00786297" w:rsidP="000C4D4D">
                  <w:pPr>
                    <w:rPr>
                      <w:sz w:val="24"/>
                    </w:rPr>
                  </w:pPr>
                  <w:r>
                    <w:rPr>
                      <w:sz w:val="24"/>
                    </w:rPr>
                    <w:t>Image magnification</w:t>
                  </w:r>
                </w:p>
              </w:tc>
              <w:tc>
                <w:tcPr>
                  <w:tcW w:w="2333" w:type="dxa"/>
                </w:tcPr>
                <w:p w14:paraId="5B503911" w14:textId="77777777" w:rsidR="00786297" w:rsidRDefault="00786297" w:rsidP="000C4D4D">
                  <w:pPr>
                    <w:rPr>
                      <w:sz w:val="24"/>
                    </w:rPr>
                  </w:pPr>
                </w:p>
              </w:tc>
              <w:tc>
                <w:tcPr>
                  <w:tcW w:w="2333" w:type="dxa"/>
                </w:tcPr>
                <w:p w14:paraId="2FAA34B7" w14:textId="77777777" w:rsidR="00786297" w:rsidRDefault="00786297" w:rsidP="000C4D4D">
                  <w:pPr>
                    <w:rPr>
                      <w:sz w:val="24"/>
                    </w:rPr>
                  </w:pPr>
                </w:p>
              </w:tc>
              <w:tc>
                <w:tcPr>
                  <w:tcW w:w="2333" w:type="dxa"/>
                </w:tcPr>
                <w:p w14:paraId="2FB52DC4" w14:textId="77777777" w:rsidR="00786297" w:rsidRDefault="00786297" w:rsidP="000C4D4D">
                  <w:pPr>
                    <w:rPr>
                      <w:sz w:val="24"/>
                    </w:rPr>
                  </w:pPr>
                </w:p>
              </w:tc>
            </w:tr>
            <w:tr w:rsidR="00786297" w14:paraId="793B515B" w14:textId="77777777" w:rsidTr="00786297">
              <w:tc>
                <w:tcPr>
                  <w:tcW w:w="2333" w:type="dxa"/>
                </w:tcPr>
                <w:p w14:paraId="0926583B" w14:textId="04AF2508" w:rsidR="00786297" w:rsidRDefault="00786297" w:rsidP="000C4D4D">
                  <w:pPr>
                    <w:rPr>
                      <w:sz w:val="24"/>
                    </w:rPr>
                  </w:pPr>
                  <w:r>
                    <w:rPr>
                      <w:sz w:val="24"/>
                    </w:rPr>
                    <w:t>Lateral reading &amp; research</w:t>
                  </w:r>
                </w:p>
              </w:tc>
              <w:tc>
                <w:tcPr>
                  <w:tcW w:w="2333" w:type="dxa"/>
                </w:tcPr>
                <w:p w14:paraId="1F138888" w14:textId="77777777" w:rsidR="00786297" w:rsidRDefault="00786297" w:rsidP="000C4D4D">
                  <w:pPr>
                    <w:rPr>
                      <w:sz w:val="24"/>
                    </w:rPr>
                  </w:pPr>
                </w:p>
              </w:tc>
              <w:tc>
                <w:tcPr>
                  <w:tcW w:w="2333" w:type="dxa"/>
                </w:tcPr>
                <w:p w14:paraId="4B698C9E" w14:textId="77777777" w:rsidR="00786297" w:rsidRDefault="00786297" w:rsidP="000C4D4D">
                  <w:pPr>
                    <w:rPr>
                      <w:sz w:val="24"/>
                    </w:rPr>
                  </w:pPr>
                </w:p>
              </w:tc>
              <w:tc>
                <w:tcPr>
                  <w:tcW w:w="2333" w:type="dxa"/>
                </w:tcPr>
                <w:p w14:paraId="2B44609E" w14:textId="77777777" w:rsidR="00786297" w:rsidRDefault="00786297" w:rsidP="000C4D4D">
                  <w:pPr>
                    <w:rPr>
                      <w:sz w:val="24"/>
                    </w:rPr>
                  </w:pPr>
                </w:p>
              </w:tc>
            </w:tr>
            <w:tr w:rsidR="00786297" w14:paraId="41DC0E18" w14:textId="77777777" w:rsidTr="00786297">
              <w:tc>
                <w:tcPr>
                  <w:tcW w:w="2333" w:type="dxa"/>
                </w:tcPr>
                <w:p w14:paraId="73AD0698" w14:textId="22B8D5C9" w:rsidR="00786297" w:rsidRDefault="00786297" w:rsidP="000C4D4D">
                  <w:pPr>
                    <w:rPr>
                      <w:sz w:val="24"/>
                    </w:rPr>
                  </w:pPr>
                  <w:r>
                    <w:rPr>
                      <w:sz w:val="24"/>
                    </w:rPr>
                    <w:t>Geolocation</w:t>
                  </w:r>
                </w:p>
              </w:tc>
              <w:tc>
                <w:tcPr>
                  <w:tcW w:w="2333" w:type="dxa"/>
                </w:tcPr>
                <w:p w14:paraId="4FE2DCD8" w14:textId="77777777" w:rsidR="00786297" w:rsidRDefault="00786297" w:rsidP="000C4D4D">
                  <w:pPr>
                    <w:rPr>
                      <w:sz w:val="24"/>
                    </w:rPr>
                  </w:pPr>
                </w:p>
              </w:tc>
              <w:tc>
                <w:tcPr>
                  <w:tcW w:w="2333" w:type="dxa"/>
                </w:tcPr>
                <w:p w14:paraId="4D3F2C66" w14:textId="77777777" w:rsidR="00786297" w:rsidRDefault="00786297" w:rsidP="000C4D4D">
                  <w:pPr>
                    <w:rPr>
                      <w:sz w:val="24"/>
                    </w:rPr>
                  </w:pPr>
                </w:p>
              </w:tc>
              <w:tc>
                <w:tcPr>
                  <w:tcW w:w="2333" w:type="dxa"/>
                </w:tcPr>
                <w:p w14:paraId="0B972E68" w14:textId="77777777" w:rsidR="00786297" w:rsidRDefault="00786297" w:rsidP="000C4D4D">
                  <w:pPr>
                    <w:rPr>
                      <w:sz w:val="24"/>
                    </w:rPr>
                  </w:pPr>
                </w:p>
              </w:tc>
            </w:tr>
            <w:tr w:rsidR="00786297" w14:paraId="2201D0E8" w14:textId="77777777" w:rsidTr="00786297">
              <w:tc>
                <w:tcPr>
                  <w:tcW w:w="2333" w:type="dxa"/>
                </w:tcPr>
                <w:p w14:paraId="070586E5" w14:textId="1F276544" w:rsidR="00786297" w:rsidRDefault="00786297" w:rsidP="000C4D4D">
                  <w:pPr>
                    <w:rPr>
                      <w:sz w:val="24"/>
                    </w:rPr>
                  </w:pPr>
                  <w:r>
                    <w:rPr>
                      <w:sz w:val="24"/>
                    </w:rPr>
                    <w:t>Reverse image search</w:t>
                  </w:r>
                </w:p>
              </w:tc>
              <w:tc>
                <w:tcPr>
                  <w:tcW w:w="2333" w:type="dxa"/>
                </w:tcPr>
                <w:p w14:paraId="7A14A6D3" w14:textId="77777777" w:rsidR="00786297" w:rsidRDefault="00786297" w:rsidP="000C4D4D">
                  <w:pPr>
                    <w:rPr>
                      <w:sz w:val="24"/>
                    </w:rPr>
                  </w:pPr>
                </w:p>
              </w:tc>
              <w:tc>
                <w:tcPr>
                  <w:tcW w:w="2333" w:type="dxa"/>
                </w:tcPr>
                <w:p w14:paraId="0550F03B" w14:textId="77777777" w:rsidR="00786297" w:rsidRDefault="00786297" w:rsidP="000C4D4D">
                  <w:pPr>
                    <w:rPr>
                      <w:sz w:val="24"/>
                    </w:rPr>
                  </w:pPr>
                </w:p>
              </w:tc>
              <w:tc>
                <w:tcPr>
                  <w:tcW w:w="2333" w:type="dxa"/>
                </w:tcPr>
                <w:p w14:paraId="0D1CB96A" w14:textId="77777777" w:rsidR="00786297" w:rsidRDefault="00786297" w:rsidP="000C4D4D">
                  <w:pPr>
                    <w:rPr>
                      <w:sz w:val="24"/>
                    </w:rPr>
                  </w:pPr>
                </w:p>
              </w:tc>
            </w:tr>
            <w:tr w:rsidR="00786297" w14:paraId="181EF1A8" w14:textId="77777777" w:rsidTr="00786297">
              <w:tc>
                <w:tcPr>
                  <w:tcW w:w="2333" w:type="dxa"/>
                </w:tcPr>
                <w:p w14:paraId="4B78DA45" w14:textId="6820E591" w:rsidR="00786297" w:rsidRDefault="00786297" w:rsidP="000C4D4D">
                  <w:pPr>
                    <w:rPr>
                      <w:sz w:val="24"/>
                    </w:rPr>
                  </w:pPr>
                  <w:r>
                    <w:rPr>
                      <w:sz w:val="24"/>
                    </w:rPr>
                    <w:t>Reverse image search for partial screenshot</w:t>
                  </w:r>
                </w:p>
              </w:tc>
              <w:tc>
                <w:tcPr>
                  <w:tcW w:w="2333" w:type="dxa"/>
                </w:tcPr>
                <w:p w14:paraId="765A53FE" w14:textId="77777777" w:rsidR="00786297" w:rsidRDefault="00786297" w:rsidP="000C4D4D">
                  <w:pPr>
                    <w:rPr>
                      <w:sz w:val="24"/>
                    </w:rPr>
                  </w:pPr>
                </w:p>
              </w:tc>
              <w:tc>
                <w:tcPr>
                  <w:tcW w:w="2333" w:type="dxa"/>
                </w:tcPr>
                <w:p w14:paraId="025529B1" w14:textId="77777777" w:rsidR="00786297" w:rsidRDefault="00786297" w:rsidP="000C4D4D">
                  <w:pPr>
                    <w:rPr>
                      <w:sz w:val="24"/>
                    </w:rPr>
                  </w:pPr>
                </w:p>
              </w:tc>
              <w:tc>
                <w:tcPr>
                  <w:tcW w:w="2333" w:type="dxa"/>
                </w:tcPr>
                <w:p w14:paraId="182D2CDE" w14:textId="77777777" w:rsidR="00786297" w:rsidRDefault="00786297" w:rsidP="000C4D4D">
                  <w:pPr>
                    <w:rPr>
                      <w:sz w:val="24"/>
                    </w:rPr>
                  </w:pPr>
                </w:p>
              </w:tc>
            </w:tr>
            <w:tr w:rsidR="00786297" w14:paraId="25753C53" w14:textId="77777777" w:rsidTr="00786297">
              <w:tc>
                <w:tcPr>
                  <w:tcW w:w="2333" w:type="dxa"/>
                </w:tcPr>
                <w:p w14:paraId="32157F0B" w14:textId="6203BF0C" w:rsidR="00786297" w:rsidRDefault="00786297" w:rsidP="000C4D4D">
                  <w:pPr>
                    <w:rPr>
                      <w:sz w:val="24"/>
                    </w:rPr>
                  </w:pPr>
                  <w:r>
                    <w:rPr>
                      <w:sz w:val="24"/>
                    </w:rPr>
                    <w:t>Web archivers</w:t>
                  </w:r>
                </w:p>
              </w:tc>
              <w:tc>
                <w:tcPr>
                  <w:tcW w:w="2333" w:type="dxa"/>
                </w:tcPr>
                <w:p w14:paraId="7DB7980B" w14:textId="77777777" w:rsidR="00786297" w:rsidRDefault="00786297" w:rsidP="000C4D4D">
                  <w:pPr>
                    <w:rPr>
                      <w:sz w:val="24"/>
                    </w:rPr>
                  </w:pPr>
                </w:p>
              </w:tc>
              <w:tc>
                <w:tcPr>
                  <w:tcW w:w="2333" w:type="dxa"/>
                </w:tcPr>
                <w:p w14:paraId="0750D00A" w14:textId="77777777" w:rsidR="00786297" w:rsidRDefault="00786297" w:rsidP="000C4D4D">
                  <w:pPr>
                    <w:rPr>
                      <w:sz w:val="24"/>
                    </w:rPr>
                  </w:pPr>
                </w:p>
              </w:tc>
              <w:tc>
                <w:tcPr>
                  <w:tcW w:w="2333" w:type="dxa"/>
                </w:tcPr>
                <w:p w14:paraId="4249D4CB" w14:textId="77777777" w:rsidR="00786297" w:rsidRDefault="00786297" w:rsidP="000C4D4D">
                  <w:pPr>
                    <w:rPr>
                      <w:sz w:val="24"/>
                    </w:rPr>
                  </w:pPr>
                </w:p>
              </w:tc>
            </w:tr>
            <w:tr w:rsidR="00786297" w14:paraId="3471824B" w14:textId="77777777" w:rsidTr="00786297">
              <w:tc>
                <w:tcPr>
                  <w:tcW w:w="2333" w:type="dxa"/>
                </w:tcPr>
                <w:p w14:paraId="357D4B9A" w14:textId="558FD9BD" w:rsidR="00786297" w:rsidRDefault="00786297" w:rsidP="000C4D4D">
                  <w:pPr>
                    <w:rPr>
                      <w:sz w:val="24"/>
                    </w:rPr>
                  </w:pPr>
                  <w:r>
                    <w:rPr>
                      <w:sz w:val="24"/>
                    </w:rPr>
                    <w:t>Domain registration (ICANN lookups)</w:t>
                  </w:r>
                </w:p>
              </w:tc>
              <w:tc>
                <w:tcPr>
                  <w:tcW w:w="2333" w:type="dxa"/>
                </w:tcPr>
                <w:p w14:paraId="22CA266B" w14:textId="77777777" w:rsidR="00786297" w:rsidRDefault="00786297" w:rsidP="000C4D4D">
                  <w:pPr>
                    <w:rPr>
                      <w:sz w:val="24"/>
                    </w:rPr>
                  </w:pPr>
                </w:p>
              </w:tc>
              <w:tc>
                <w:tcPr>
                  <w:tcW w:w="2333" w:type="dxa"/>
                </w:tcPr>
                <w:p w14:paraId="403097AF" w14:textId="77777777" w:rsidR="00786297" w:rsidRDefault="00786297" w:rsidP="000C4D4D">
                  <w:pPr>
                    <w:rPr>
                      <w:sz w:val="24"/>
                    </w:rPr>
                  </w:pPr>
                </w:p>
              </w:tc>
              <w:tc>
                <w:tcPr>
                  <w:tcW w:w="2333" w:type="dxa"/>
                </w:tcPr>
                <w:p w14:paraId="2337F2FC" w14:textId="77777777" w:rsidR="00786297" w:rsidRDefault="00786297" w:rsidP="000C4D4D">
                  <w:pPr>
                    <w:rPr>
                      <w:sz w:val="24"/>
                    </w:rPr>
                  </w:pPr>
                </w:p>
              </w:tc>
            </w:tr>
            <w:tr w:rsidR="00786297" w14:paraId="1F932748" w14:textId="77777777" w:rsidTr="00786297">
              <w:tc>
                <w:tcPr>
                  <w:tcW w:w="2333" w:type="dxa"/>
                </w:tcPr>
                <w:p w14:paraId="38BDE61B" w14:textId="7773ABD3" w:rsidR="00786297" w:rsidRDefault="00786297" w:rsidP="000C4D4D">
                  <w:pPr>
                    <w:rPr>
                      <w:sz w:val="24"/>
                    </w:rPr>
                  </w:pPr>
                  <w:r>
                    <w:rPr>
                      <w:sz w:val="24"/>
                    </w:rPr>
                    <w:t>Use of satellite imagery</w:t>
                  </w:r>
                </w:p>
              </w:tc>
              <w:tc>
                <w:tcPr>
                  <w:tcW w:w="2333" w:type="dxa"/>
                </w:tcPr>
                <w:p w14:paraId="68315992" w14:textId="77777777" w:rsidR="00786297" w:rsidRDefault="00786297" w:rsidP="000C4D4D">
                  <w:pPr>
                    <w:rPr>
                      <w:sz w:val="24"/>
                    </w:rPr>
                  </w:pPr>
                </w:p>
              </w:tc>
              <w:tc>
                <w:tcPr>
                  <w:tcW w:w="2333" w:type="dxa"/>
                </w:tcPr>
                <w:p w14:paraId="484625FB" w14:textId="77777777" w:rsidR="00786297" w:rsidRDefault="00786297" w:rsidP="000C4D4D">
                  <w:pPr>
                    <w:rPr>
                      <w:sz w:val="24"/>
                    </w:rPr>
                  </w:pPr>
                </w:p>
              </w:tc>
              <w:tc>
                <w:tcPr>
                  <w:tcW w:w="2333" w:type="dxa"/>
                </w:tcPr>
                <w:p w14:paraId="462BF642" w14:textId="77777777" w:rsidR="00786297" w:rsidRDefault="00786297" w:rsidP="000C4D4D">
                  <w:pPr>
                    <w:rPr>
                      <w:sz w:val="24"/>
                    </w:rPr>
                  </w:pPr>
                </w:p>
              </w:tc>
            </w:tr>
          </w:tbl>
          <w:p w14:paraId="2EBE4D05" w14:textId="77777777" w:rsidR="00786297" w:rsidRDefault="00786297" w:rsidP="00786297">
            <w:pPr>
              <w:spacing w:line="360" w:lineRule="auto"/>
              <w:rPr>
                <w:sz w:val="24"/>
              </w:rPr>
            </w:pPr>
          </w:p>
          <w:p w14:paraId="24E04674" w14:textId="63227650" w:rsidR="00786297" w:rsidRDefault="00786297" w:rsidP="006250F8">
            <w:pPr>
              <w:rPr>
                <w:sz w:val="24"/>
              </w:rPr>
            </w:pPr>
            <w:r>
              <w:rPr>
                <w:sz w:val="24"/>
              </w:rPr>
              <w:t>Now compare skill levels with your colleagues and partner up! What additional verification skills are you interested in developing?</w:t>
            </w:r>
          </w:p>
          <w:p w14:paraId="764EEBDB" w14:textId="35B56D9D" w:rsidR="004F19B5" w:rsidRDefault="004F19B5" w:rsidP="00786297">
            <w:pPr>
              <w:spacing w:line="360" w:lineRule="auto"/>
              <w:rPr>
                <w:b/>
                <w:sz w:val="24"/>
              </w:rPr>
            </w:pPr>
          </w:p>
          <w:p w14:paraId="0C3AE5F2" w14:textId="77777777" w:rsidR="00DA7796" w:rsidRDefault="00DA7796" w:rsidP="00786297">
            <w:pPr>
              <w:spacing w:line="360" w:lineRule="auto"/>
              <w:rPr>
                <w:b/>
                <w:sz w:val="24"/>
              </w:rPr>
            </w:pPr>
          </w:p>
          <w:p w14:paraId="6097F55A" w14:textId="77777777" w:rsidR="006250F8" w:rsidRDefault="006250F8" w:rsidP="00786297">
            <w:pPr>
              <w:spacing w:line="360" w:lineRule="auto"/>
              <w:rPr>
                <w:b/>
                <w:sz w:val="24"/>
              </w:rPr>
            </w:pPr>
          </w:p>
          <w:p w14:paraId="75AC76BE" w14:textId="566E8B4B" w:rsidR="00786297" w:rsidRDefault="00786297" w:rsidP="006250F8">
            <w:pPr>
              <w:rPr>
                <w:sz w:val="24"/>
              </w:rPr>
            </w:pPr>
            <w:r>
              <w:rPr>
                <w:b/>
                <w:sz w:val="24"/>
              </w:rPr>
              <w:t xml:space="preserve">Resource: </w:t>
            </w:r>
            <w:hyperlink r:id="rId10" w:history="1">
              <w:r w:rsidRPr="004F19B5">
                <w:rPr>
                  <w:rStyle w:val="Hyperlink"/>
                  <w:sz w:val="24"/>
                </w:rPr>
                <w:t>Navigating Misinformation</w:t>
              </w:r>
            </w:hyperlink>
            <w:r>
              <w:rPr>
                <w:sz w:val="24"/>
              </w:rPr>
              <w:t xml:space="preserve"> — a free online course from the Knight Center for Journalism in the Americas.</w:t>
            </w:r>
          </w:p>
          <w:p w14:paraId="58CF7E72" w14:textId="1E27BDE3" w:rsidR="006250F8" w:rsidRPr="00786297" w:rsidRDefault="006250F8" w:rsidP="006250F8">
            <w:pPr>
              <w:rPr>
                <w:sz w:val="24"/>
              </w:rPr>
            </w:pPr>
          </w:p>
        </w:tc>
      </w:tr>
      <w:tr w:rsidR="00AA6A7F" w:rsidRPr="002B1DBB" w14:paraId="70B2416D" w14:textId="77777777" w:rsidTr="00ED7C10">
        <w:trPr>
          <w:trHeight w:val="629"/>
        </w:trPr>
        <w:tc>
          <w:tcPr>
            <w:tcW w:w="9558" w:type="dxa"/>
            <w:gridSpan w:val="2"/>
            <w:tcBorders>
              <w:bottom w:val="single" w:sz="4" w:space="0" w:color="auto"/>
            </w:tcBorders>
            <w:shd w:val="clear" w:color="auto" w:fill="31849B" w:themeFill="accent5" w:themeFillShade="BF"/>
            <w:vAlign w:val="center"/>
          </w:tcPr>
          <w:p w14:paraId="4F18423F" w14:textId="08F82F2F" w:rsidR="00AA6A7F" w:rsidRPr="002B1DBB" w:rsidRDefault="004F19B5" w:rsidP="00AA6A7F">
            <w:pPr>
              <w:spacing w:before="100" w:beforeAutospacing="1" w:after="100" w:afterAutospacing="1"/>
              <w:rPr>
                <w:sz w:val="24"/>
              </w:rPr>
            </w:pPr>
            <w:r>
              <w:rPr>
                <w:b/>
                <w:color w:val="FFFFFF" w:themeColor="background1"/>
                <w:sz w:val="24"/>
              </w:rPr>
              <w:lastRenderedPageBreak/>
              <w:t>Unique Position of Libraries</w:t>
            </w:r>
          </w:p>
        </w:tc>
      </w:tr>
      <w:tr w:rsidR="00AA6A7F" w:rsidRPr="002B1DBB" w14:paraId="7BA116B4" w14:textId="77777777" w:rsidTr="00523EA2">
        <w:trPr>
          <w:trHeight w:val="1070"/>
        </w:trPr>
        <w:tc>
          <w:tcPr>
            <w:tcW w:w="9558" w:type="dxa"/>
            <w:gridSpan w:val="2"/>
            <w:tcBorders>
              <w:bottom w:val="single" w:sz="4" w:space="0" w:color="auto"/>
            </w:tcBorders>
          </w:tcPr>
          <w:p w14:paraId="3E462E36" w14:textId="105303F3" w:rsidR="002B1DBB" w:rsidRDefault="004F19B5" w:rsidP="002B1DBB">
            <w:pPr>
              <w:rPr>
                <w:sz w:val="24"/>
              </w:rPr>
            </w:pPr>
            <w:r>
              <w:rPr>
                <w:sz w:val="24"/>
              </w:rPr>
              <w:t>How can you and your colleagues make the best use of the comparatively high levels of trust the public has for libraries/librar</w:t>
            </w:r>
            <w:r w:rsidR="00DA7796">
              <w:rPr>
                <w:sz w:val="24"/>
              </w:rPr>
              <w:t>y</w:t>
            </w:r>
            <w:r w:rsidR="00DA7796">
              <w:t xml:space="preserve"> staff</w:t>
            </w:r>
            <w:r>
              <w:rPr>
                <w:sz w:val="24"/>
              </w:rPr>
              <w:t>?</w:t>
            </w:r>
          </w:p>
          <w:p w14:paraId="7EEEDA90" w14:textId="78DB4EF1" w:rsidR="004F19B5" w:rsidRDefault="004F19B5" w:rsidP="002B1DBB">
            <w:pPr>
              <w:rPr>
                <w:sz w:val="24"/>
              </w:rPr>
            </w:pPr>
          </w:p>
          <w:p w14:paraId="10705E8D" w14:textId="77777777" w:rsidR="004F19B5" w:rsidRDefault="004F19B5" w:rsidP="002B1DBB">
            <w:pPr>
              <w:rPr>
                <w:sz w:val="24"/>
              </w:rPr>
            </w:pPr>
          </w:p>
          <w:p w14:paraId="16924121" w14:textId="4996EB46" w:rsidR="004F19B5" w:rsidRPr="004F19B5" w:rsidRDefault="004F19B5" w:rsidP="002B1DBB">
            <w:pPr>
              <w:rPr>
                <w:sz w:val="24"/>
              </w:rPr>
            </w:pPr>
            <w:r>
              <w:rPr>
                <w:sz w:val="24"/>
              </w:rPr>
              <w:t>What problematic aspect of today’s information environment do you think you can help your patrons better understand?</w:t>
            </w:r>
          </w:p>
          <w:p w14:paraId="407E84E9" w14:textId="77777777" w:rsidR="004F19B5" w:rsidRPr="002B1DBB" w:rsidRDefault="004F19B5" w:rsidP="002B1DBB">
            <w:pPr>
              <w:rPr>
                <w:rFonts w:ascii="Calibri" w:eastAsia="Times New Roman" w:hAnsi="Calibri" w:cs="Calibri"/>
                <w:sz w:val="24"/>
              </w:rPr>
            </w:pPr>
          </w:p>
          <w:p w14:paraId="73F10152" w14:textId="45F93808" w:rsidR="004F19B5" w:rsidRDefault="004F19B5" w:rsidP="002B1DBB">
            <w:pPr>
              <w:numPr>
                <w:ilvl w:val="0"/>
                <w:numId w:val="27"/>
              </w:numPr>
              <w:spacing w:line="360" w:lineRule="auto"/>
              <w:rPr>
                <w:sz w:val="24"/>
              </w:rPr>
            </w:pPr>
            <w:r>
              <w:rPr>
                <w:sz w:val="24"/>
              </w:rPr>
              <w:t>Standards and ethics of journalism</w:t>
            </w:r>
          </w:p>
          <w:p w14:paraId="04E7686C" w14:textId="4DC62837" w:rsidR="004F19B5" w:rsidRDefault="004F19B5" w:rsidP="002B1DBB">
            <w:pPr>
              <w:numPr>
                <w:ilvl w:val="0"/>
                <w:numId w:val="27"/>
              </w:numPr>
              <w:spacing w:line="360" w:lineRule="auto"/>
              <w:rPr>
                <w:sz w:val="24"/>
              </w:rPr>
            </w:pPr>
            <w:r>
              <w:rPr>
                <w:sz w:val="24"/>
              </w:rPr>
              <w:t>Algorithms</w:t>
            </w:r>
          </w:p>
          <w:p w14:paraId="256793E7" w14:textId="10AED5AE" w:rsidR="0095466D" w:rsidRDefault="004F19B5" w:rsidP="002B1DBB">
            <w:pPr>
              <w:numPr>
                <w:ilvl w:val="0"/>
                <w:numId w:val="27"/>
              </w:numPr>
              <w:spacing w:line="360" w:lineRule="auto"/>
              <w:rPr>
                <w:sz w:val="24"/>
              </w:rPr>
            </w:pPr>
            <w:r>
              <w:rPr>
                <w:sz w:val="24"/>
              </w:rPr>
              <w:t>Digital advertising</w:t>
            </w:r>
          </w:p>
          <w:p w14:paraId="1E481CE6" w14:textId="7A7B82E2" w:rsidR="006154C7" w:rsidRDefault="006154C7" w:rsidP="002B1DBB">
            <w:pPr>
              <w:numPr>
                <w:ilvl w:val="0"/>
                <w:numId w:val="27"/>
              </w:numPr>
              <w:spacing w:line="360" w:lineRule="auto"/>
              <w:rPr>
                <w:sz w:val="24"/>
              </w:rPr>
            </w:pPr>
            <w:r>
              <w:rPr>
                <w:sz w:val="24"/>
              </w:rPr>
              <w:t>“Web literacy” (use of shortcuts, advanced search, etc.)</w:t>
            </w:r>
          </w:p>
          <w:p w14:paraId="47C1A86F" w14:textId="63BC0584" w:rsidR="004F19B5" w:rsidRPr="0095466D" w:rsidRDefault="004F19B5" w:rsidP="002B1DBB">
            <w:pPr>
              <w:numPr>
                <w:ilvl w:val="0"/>
                <w:numId w:val="27"/>
              </w:numPr>
              <w:spacing w:line="360" w:lineRule="auto"/>
              <w:rPr>
                <w:sz w:val="24"/>
              </w:rPr>
            </w:pPr>
            <w:r>
              <w:rPr>
                <w:sz w:val="24"/>
              </w:rPr>
              <w:t>Computational propaganda</w:t>
            </w:r>
          </w:p>
          <w:p w14:paraId="3D7884E9" w14:textId="7725B210" w:rsidR="0095466D" w:rsidRPr="0095466D" w:rsidRDefault="004F19B5" w:rsidP="002B1DBB">
            <w:pPr>
              <w:numPr>
                <w:ilvl w:val="0"/>
                <w:numId w:val="27"/>
              </w:numPr>
              <w:spacing w:line="360" w:lineRule="auto"/>
              <w:rPr>
                <w:sz w:val="24"/>
              </w:rPr>
            </w:pPr>
            <w:r>
              <w:rPr>
                <w:sz w:val="24"/>
              </w:rPr>
              <w:t>Mis- and disinformation trends</w:t>
            </w:r>
          </w:p>
          <w:p w14:paraId="538FB1BD" w14:textId="2CE25127" w:rsidR="0095466D" w:rsidRPr="0095466D" w:rsidRDefault="004F19B5" w:rsidP="002B1DBB">
            <w:pPr>
              <w:numPr>
                <w:ilvl w:val="0"/>
                <w:numId w:val="27"/>
              </w:numPr>
              <w:spacing w:line="360" w:lineRule="auto"/>
              <w:rPr>
                <w:sz w:val="24"/>
              </w:rPr>
            </w:pPr>
            <w:r>
              <w:rPr>
                <w:sz w:val="24"/>
              </w:rPr>
              <w:t>“Fake news” (fabricated news stories designed to look legitimate)</w:t>
            </w:r>
          </w:p>
          <w:p w14:paraId="4AA28A5C" w14:textId="55F4552D" w:rsidR="0095466D" w:rsidRPr="0095466D" w:rsidRDefault="004F19B5" w:rsidP="002B1DBB">
            <w:pPr>
              <w:numPr>
                <w:ilvl w:val="0"/>
                <w:numId w:val="27"/>
              </w:numPr>
              <w:spacing w:line="360" w:lineRule="auto"/>
              <w:rPr>
                <w:sz w:val="24"/>
              </w:rPr>
            </w:pPr>
            <w:r>
              <w:rPr>
                <w:sz w:val="24"/>
              </w:rPr>
              <w:t>Social media platforms</w:t>
            </w:r>
          </w:p>
          <w:p w14:paraId="58A2B813" w14:textId="69A81D39" w:rsidR="0095466D" w:rsidRPr="0095466D" w:rsidRDefault="004F19B5" w:rsidP="002B1DBB">
            <w:pPr>
              <w:numPr>
                <w:ilvl w:val="0"/>
                <w:numId w:val="27"/>
              </w:numPr>
              <w:spacing w:line="360" w:lineRule="auto"/>
              <w:rPr>
                <w:sz w:val="24"/>
              </w:rPr>
            </w:pPr>
            <w:r>
              <w:rPr>
                <w:sz w:val="24"/>
              </w:rPr>
              <w:t>The attention economy</w:t>
            </w:r>
          </w:p>
          <w:p w14:paraId="757C83C5" w14:textId="07BB469B" w:rsidR="0095466D" w:rsidRPr="0095466D" w:rsidRDefault="004F19B5" w:rsidP="002B1DBB">
            <w:pPr>
              <w:numPr>
                <w:ilvl w:val="0"/>
                <w:numId w:val="27"/>
              </w:numPr>
              <w:spacing w:line="360" w:lineRule="auto"/>
              <w:rPr>
                <w:sz w:val="24"/>
              </w:rPr>
            </w:pPr>
            <w:r>
              <w:rPr>
                <w:sz w:val="24"/>
              </w:rPr>
              <w:t>Role of a free press in a democracy</w:t>
            </w:r>
          </w:p>
          <w:p w14:paraId="2FBDCD42" w14:textId="66D91668" w:rsidR="004F19B5" w:rsidRDefault="004F19B5" w:rsidP="002B1DBB">
            <w:pPr>
              <w:numPr>
                <w:ilvl w:val="0"/>
                <w:numId w:val="27"/>
              </w:numPr>
              <w:spacing w:line="360" w:lineRule="auto"/>
              <w:rPr>
                <w:sz w:val="24"/>
              </w:rPr>
            </w:pPr>
            <w:r>
              <w:rPr>
                <w:sz w:val="24"/>
              </w:rPr>
              <w:t>Press freedoms around the world</w:t>
            </w:r>
          </w:p>
          <w:p w14:paraId="44D818B9" w14:textId="263A9047" w:rsidR="0095466D" w:rsidRDefault="004F19B5" w:rsidP="002B1DBB">
            <w:pPr>
              <w:numPr>
                <w:ilvl w:val="0"/>
                <w:numId w:val="27"/>
              </w:numPr>
              <w:spacing w:line="360" w:lineRule="auto"/>
              <w:rPr>
                <w:sz w:val="24"/>
              </w:rPr>
            </w:pPr>
            <w:r>
              <w:rPr>
                <w:sz w:val="24"/>
              </w:rPr>
              <w:t>Competing perceptions of news media bias</w:t>
            </w:r>
          </w:p>
          <w:p w14:paraId="074F8BA2" w14:textId="498F5ADE" w:rsidR="004F19B5" w:rsidRDefault="004F19B5" w:rsidP="002B1DBB">
            <w:pPr>
              <w:numPr>
                <w:ilvl w:val="0"/>
                <w:numId w:val="27"/>
              </w:numPr>
              <w:spacing w:line="360" w:lineRule="auto"/>
              <w:rPr>
                <w:sz w:val="24"/>
              </w:rPr>
            </w:pPr>
            <w:r>
              <w:rPr>
                <w:sz w:val="24"/>
              </w:rPr>
              <w:t>Branded content</w:t>
            </w:r>
          </w:p>
          <w:p w14:paraId="1B9DDECD" w14:textId="78D19117" w:rsidR="004F19B5" w:rsidRDefault="004F19B5" w:rsidP="002B1DBB">
            <w:pPr>
              <w:numPr>
                <w:ilvl w:val="0"/>
                <w:numId w:val="27"/>
              </w:numPr>
              <w:spacing w:line="360" w:lineRule="auto"/>
              <w:rPr>
                <w:sz w:val="24"/>
              </w:rPr>
            </w:pPr>
            <w:r>
              <w:rPr>
                <w:sz w:val="24"/>
              </w:rPr>
              <w:t>Evaluating claims and evidence online</w:t>
            </w:r>
          </w:p>
          <w:p w14:paraId="1AB82A46" w14:textId="50B6DEF9" w:rsidR="004F19B5" w:rsidRPr="004F19B5" w:rsidRDefault="004F19B5" w:rsidP="002B1DBB">
            <w:pPr>
              <w:numPr>
                <w:ilvl w:val="0"/>
                <w:numId w:val="27"/>
              </w:numPr>
              <w:spacing w:line="360" w:lineRule="auto"/>
              <w:rPr>
                <w:sz w:val="24"/>
              </w:rPr>
            </w:pPr>
            <w:r>
              <w:rPr>
                <w:sz w:val="24"/>
              </w:rPr>
              <w:t>Artificial intelligence (AI) generated information (“</w:t>
            </w:r>
            <w:proofErr w:type="spellStart"/>
            <w:r>
              <w:rPr>
                <w:sz w:val="24"/>
              </w:rPr>
              <w:t>deepfake</w:t>
            </w:r>
            <w:proofErr w:type="spellEnd"/>
            <w:r>
              <w:rPr>
                <w:sz w:val="24"/>
              </w:rPr>
              <w:t>” videos, fake people photos, etc.)</w:t>
            </w:r>
          </w:p>
          <w:p w14:paraId="7E042E32" w14:textId="51B24BE0" w:rsidR="00AA6A7F" w:rsidRDefault="00AA6A7F" w:rsidP="000C4D4D">
            <w:pPr>
              <w:rPr>
                <w:sz w:val="24"/>
              </w:rPr>
            </w:pPr>
          </w:p>
          <w:p w14:paraId="4015A006" w14:textId="18A8E33E" w:rsidR="00323CBD" w:rsidRDefault="00323CBD" w:rsidP="000C4D4D">
            <w:pPr>
              <w:rPr>
                <w:sz w:val="24"/>
              </w:rPr>
            </w:pPr>
          </w:p>
          <w:p w14:paraId="19340499" w14:textId="37BA3807" w:rsidR="00F2724D" w:rsidRPr="002B1DBB" w:rsidRDefault="00F2724D" w:rsidP="000C4D4D">
            <w:pPr>
              <w:rPr>
                <w:sz w:val="24"/>
              </w:rPr>
            </w:pPr>
          </w:p>
        </w:tc>
      </w:tr>
      <w:tr w:rsidR="00FA06FF" w:rsidRPr="002B1DBB" w14:paraId="2786307C" w14:textId="77777777" w:rsidTr="00523EA2">
        <w:trPr>
          <w:trHeight w:val="638"/>
        </w:trPr>
        <w:tc>
          <w:tcPr>
            <w:tcW w:w="9558" w:type="dxa"/>
            <w:gridSpan w:val="2"/>
            <w:shd w:val="clear" w:color="auto" w:fill="31849B" w:themeFill="accent5" w:themeFillShade="BF"/>
            <w:vAlign w:val="center"/>
          </w:tcPr>
          <w:p w14:paraId="723CF4BF" w14:textId="77B403D2" w:rsidR="00FA06FF" w:rsidRPr="002B1DBB" w:rsidRDefault="004F19B5" w:rsidP="00FA06FF">
            <w:pPr>
              <w:spacing w:before="100" w:beforeAutospacing="1" w:after="100" w:afterAutospacing="1"/>
              <w:rPr>
                <w:b/>
                <w:iCs/>
                <w:color w:val="FFFFFF" w:themeColor="background1"/>
                <w:sz w:val="24"/>
              </w:rPr>
            </w:pPr>
            <w:r>
              <w:rPr>
                <w:b/>
                <w:iCs/>
                <w:color w:val="FFFFFF" w:themeColor="background1"/>
                <w:sz w:val="24"/>
              </w:rPr>
              <w:lastRenderedPageBreak/>
              <w:t>Integration of News and Information Literacy</w:t>
            </w:r>
          </w:p>
        </w:tc>
      </w:tr>
      <w:tr w:rsidR="00FA06FF" w:rsidRPr="002B1DBB" w14:paraId="34C271C3" w14:textId="77777777" w:rsidTr="00FA06FF">
        <w:trPr>
          <w:trHeight w:val="638"/>
        </w:trPr>
        <w:tc>
          <w:tcPr>
            <w:tcW w:w="9558" w:type="dxa"/>
            <w:gridSpan w:val="2"/>
            <w:shd w:val="clear" w:color="auto" w:fill="auto"/>
          </w:tcPr>
          <w:p w14:paraId="7213B10A" w14:textId="3B68B6E9" w:rsidR="004F19B5" w:rsidRDefault="004F19B5" w:rsidP="004449A9">
            <w:pPr>
              <w:rPr>
                <w:noProof/>
                <w:sz w:val="24"/>
              </w:rPr>
            </w:pPr>
            <w:r>
              <w:rPr>
                <w:noProof/>
                <w:sz w:val="24"/>
              </w:rPr>
              <w:t>What existing programs and events at your library are well-suited to integrating some of the skills listed above?</w:t>
            </w:r>
          </w:p>
          <w:p w14:paraId="3B3DDFC9" w14:textId="1BA61005" w:rsidR="004F19B5" w:rsidRDefault="004F19B5" w:rsidP="004449A9">
            <w:pPr>
              <w:rPr>
                <w:noProof/>
                <w:sz w:val="24"/>
              </w:rPr>
            </w:pPr>
          </w:p>
          <w:p w14:paraId="4CC13DE6" w14:textId="77777777" w:rsidR="006154C7" w:rsidRDefault="006154C7" w:rsidP="004449A9">
            <w:pPr>
              <w:rPr>
                <w:noProof/>
                <w:sz w:val="24"/>
              </w:rPr>
            </w:pPr>
          </w:p>
          <w:p w14:paraId="65E0492B" w14:textId="77777777" w:rsidR="004F19B5" w:rsidRDefault="004F19B5" w:rsidP="004449A9">
            <w:pPr>
              <w:rPr>
                <w:noProof/>
                <w:sz w:val="24"/>
              </w:rPr>
            </w:pPr>
          </w:p>
          <w:p w14:paraId="6E3E082B" w14:textId="6A63084C" w:rsidR="004F19B5" w:rsidRDefault="004F19B5" w:rsidP="004449A9">
            <w:pPr>
              <w:rPr>
                <w:noProof/>
                <w:sz w:val="24"/>
              </w:rPr>
            </w:pPr>
            <w:r>
              <w:rPr>
                <w:noProof/>
                <w:sz w:val="24"/>
              </w:rPr>
              <w:t>What challenges might you face as you try to integrate news and information literacy</w:t>
            </w:r>
            <w:r w:rsidR="006154C7">
              <w:rPr>
                <w:noProof/>
                <w:sz w:val="24"/>
              </w:rPr>
              <w:t xml:space="preserve"> at your branch</w:t>
            </w:r>
            <w:r>
              <w:rPr>
                <w:noProof/>
                <w:sz w:val="24"/>
              </w:rPr>
              <w:t>?</w:t>
            </w:r>
            <w:r w:rsidR="006154C7">
              <w:rPr>
                <w:noProof/>
                <w:sz w:val="24"/>
              </w:rPr>
              <w:t xml:space="preserve"> In your system?</w:t>
            </w:r>
          </w:p>
          <w:p w14:paraId="744242F8" w14:textId="2C706F3B" w:rsidR="006154C7" w:rsidRDefault="006154C7" w:rsidP="004449A9">
            <w:pPr>
              <w:rPr>
                <w:noProof/>
                <w:sz w:val="24"/>
              </w:rPr>
            </w:pPr>
          </w:p>
          <w:p w14:paraId="7067F9A1" w14:textId="77777777" w:rsidR="006154C7" w:rsidRDefault="006154C7" w:rsidP="004449A9">
            <w:pPr>
              <w:rPr>
                <w:noProof/>
                <w:sz w:val="24"/>
              </w:rPr>
            </w:pPr>
          </w:p>
          <w:p w14:paraId="5B95D416" w14:textId="1DF63EBD" w:rsidR="006154C7" w:rsidRDefault="006154C7" w:rsidP="004449A9">
            <w:pPr>
              <w:rPr>
                <w:noProof/>
                <w:sz w:val="24"/>
              </w:rPr>
            </w:pPr>
          </w:p>
          <w:p w14:paraId="0AD19DF9" w14:textId="0C7EEBAA" w:rsidR="006154C7" w:rsidRDefault="006154C7" w:rsidP="004449A9">
            <w:pPr>
              <w:rPr>
                <w:noProof/>
                <w:sz w:val="24"/>
              </w:rPr>
            </w:pPr>
            <w:r>
              <w:rPr>
                <w:noProof/>
                <w:sz w:val="24"/>
              </w:rPr>
              <w:t>Brainstorm strategies for overcoming patrons’ pre-existing attitudes about the information environment (e.g. the cynical notion that all information is manipulating you):</w:t>
            </w:r>
          </w:p>
          <w:p w14:paraId="7DF2CE61" w14:textId="7C239A04" w:rsidR="006154C7" w:rsidRDefault="006154C7" w:rsidP="004449A9">
            <w:pPr>
              <w:rPr>
                <w:noProof/>
                <w:sz w:val="24"/>
              </w:rPr>
            </w:pPr>
          </w:p>
          <w:p w14:paraId="7CD893AB" w14:textId="77777777" w:rsidR="006154C7" w:rsidRDefault="006154C7" w:rsidP="004449A9">
            <w:pPr>
              <w:rPr>
                <w:noProof/>
                <w:sz w:val="24"/>
              </w:rPr>
            </w:pPr>
          </w:p>
          <w:p w14:paraId="602BBADF" w14:textId="77777777" w:rsidR="006154C7" w:rsidRPr="004F19B5" w:rsidRDefault="006154C7" w:rsidP="004449A9">
            <w:pPr>
              <w:rPr>
                <w:noProof/>
                <w:sz w:val="24"/>
              </w:rPr>
            </w:pPr>
          </w:p>
          <w:p w14:paraId="1678D650" w14:textId="2951FFAE" w:rsidR="002B1DBB" w:rsidRPr="002B1DBB" w:rsidRDefault="002B1DBB" w:rsidP="004449A9">
            <w:pPr>
              <w:rPr>
                <w:b/>
                <w:color w:val="FFFFFF" w:themeColor="background1"/>
                <w:sz w:val="24"/>
              </w:rPr>
            </w:pPr>
          </w:p>
        </w:tc>
      </w:tr>
      <w:tr w:rsidR="00AA6A7F" w:rsidRPr="002B1DBB" w14:paraId="1A8CFDF3" w14:textId="77777777" w:rsidTr="007B2735">
        <w:trPr>
          <w:trHeight w:val="773"/>
        </w:trPr>
        <w:tc>
          <w:tcPr>
            <w:tcW w:w="9558" w:type="dxa"/>
            <w:gridSpan w:val="2"/>
            <w:shd w:val="clear" w:color="auto" w:fill="31849B" w:themeFill="accent5" w:themeFillShade="BF"/>
          </w:tcPr>
          <w:p w14:paraId="32CE8498" w14:textId="77777777" w:rsidR="006250F8" w:rsidRDefault="006250F8" w:rsidP="00B02855">
            <w:pPr>
              <w:rPr>
                <w:b/>
                <w:color w:val="FFFFFF" w:themeColor="background1"/>
                <w:sz w:val="24"/>
              </w:rPr>
            </w:pPr>
          </w:p>
          <w:p w14:paraId="2C60D9B7" w14:textId="40AC7342" w:rsidR="00AA6A7F" w:rsidRPr="002B1DBB" w:rsidRDefault="006154C7" w:rsidP="00B02855">
            <w:pPr>
              <w:rPr>
                <w:sz w:val="24"/>
              </w:rPr>
            </w:pPr>
            <w:r>
              <w:rPr>
                <w:b/>
                <w:color w:val="FFFFFF" w:themeColor="background1"/>
                <w:sz w:val="24"/>
              </w:rPr>
              <w:t>Resource Planning</w:t>
            </w:r>
          </w:p>
        </w:tc>
      </w:tr>
      <w:tr w:rsidR="00AA6A7F" w:rsidRPr="00B16A14" w14:paraId="680204B7" w14:textId="77777777" w:rsidTr="00523EA2">
        <w:trPr>
          <w:trHeight w:val="1070"/>
        </w:trPr>
        <w:tc>
          <w:tcPr>
            <w:tcW w:w="9558" w:type="dxa"/>
            <w:gridSpan w:val="2"/>
          </w:tcPr>
          <w:p w14:paraId="04851866" w14:textId="6A853F59" w:rsidR="002B1DBB" w:rsidRPr="00DA7796" w:rsidRDefault="006154C7" w:rsidP="00B02855">
            <w:pPr>
              <w:rPr>
                <w:sz w:val="24"/>
              </w:rPr>
            </w:pPr>
            <w:r w:rsidRPr="00DA7796">
              <w:rPr>
                <w:sz w:val="24"/>
              </w:rPr>
              <w:t>What resources — from the News Literacy Project and other organizations — do you think will be most useful as you begin doing more of this work?</w:t>
            </w:r>
          </w:p>
          <w:p w14:paraId="14DC2E5F" w14:textId="5DEBC1B6" w:rsidR="006154C7" w:rsidRDefault="006154C7" w:rsidP="00B02855"/>
          <w:p w14:paraId="38733CBB" w14:textId="557874B8" w:rsidR="006154C7" w:rsidRDefault="006154C7" w:rsidP="00B02855"/>
          <w:p w14:paraId="09229628" w14:textId="77777777" w:rsidR="006250F8" w:rsidRDefault="006250F8" w:rsidP="00B02855"/>
          <w:p w14:paraId="35480C91" w14:textId="6BCA841A" w:rsidR="006154C7" w:rsidRDefault="006154C7" w:rsidP="00B02855"/>
          <w:p w14:paraId="533AD47A" w14:textId="152A61A3" w:rsidR="006250F8" w:rsidRDefault="006250F8" w:rsidP="00B02855"/>
          <w:p w14:paraId="15F05D2B" w14:textId="77777777" w:rsidR="006250F8" w:rsidRDefault="006250F8" w:rsidP="00B02855"/>
          <w:p w14:paraId="112D1F9D" w14:textId="435E77A9" w:rsidR="006154C7" w:rsidRPr="00DA7796" w:rsidRDefault="006154C7" w:rsidP="00B02855">
            <w:pPr>
              <w:rPr>
                <w:sz w:val="24"/>
              </w:rPr>
            </w:pPr>
            <w:r w:rsidRPr="00DA7796">
              <w:rPr>
                <w:sz w:val="24"/>
              </w:rPr>
              <w:t>What resources do you anticipate needing?</w:t>
            </w:r>
          </w:p>
          <w:p w14:paraId="1A216577" w14:textId="0E3E3C42" w:rsidR="006154C7" w:rsidRPr="00DA7796" w:rsidRDefault="006154C7" w:rsidP="00B02855">
            <w:pPr>
              <w:rPr>
                <w:sz w:val="24"/>
              </w:rPr>
            </w:pPr>
          </w:p>
          <w:p w14:paraId="049A6208" w14:textId="31AF8D45" w:rsidR="006154C7" w:rsidRPr="00DA7796" w:rsidRDefault="006154C7" w:rsidP="00B02855">
            <w:pPr>
              <w:rPr>
                <w:sz w:val="24"/>
              </w:rPr>
            </w:pPr>
          </w:p>
          <w:p w14:paraId="0AF33065" w14:textId="77A3C176" w:rsidR="006154C7" w:rsidRPr="00DA7796" w:rsidRDefault="006154C7" w:rsidP="00B02855">
            <w:pPr>
              <w:rPr>
                <w:sz w:val="24"/>
              </w:rPr>
            </w:pPr>
          </w:p>
          <w:p w14:paraId="6041C03B" w14:textId="77777777" w:rsidR="006250F8" w:rsidRPr="00DA7796" w:rsidRDefault="006250F8" w:rsidP="00B02855">
            <w:pPr>
              <w:rPr>
                <w:sz w:val="24"/>
              </w:rPr>
            </w:pPr>
          </w:p>
          <w:p w14:paraId="5CDBE49C" w14:textId="77777777" w:rsidR="006250F8" w:rsidRPr="00DA7796" w:rsidRDefault="006250F8" w:rsidP="00B02855">
            <w:pPr>
              <w:rPr>
                <w:sz w:val="24"/>
              </w:rPr>
            </w:pPr>
          </w:p>
          <w:p w14:paraId="099E3380" w14:textId="77777777" w:rsidR="006250F8" w:rsidRPr="00DA7796" w:rsidRDefault="006250F8" w:rsidP="00B02855">
            <w:pPr>
              <w:rPr>
                <w:sz w:val="24"/>
              </w:rPr>
            </w:pPr>
          </w:p>
          <w:p w14:paraId="086EBBA5" w14:textId="1F16477D" w:rsidR="006154C7" w:rsidRPr="00DA7796" w:rsidRDefault="006154C7" w:rsidP="00B02855">
            <w:pPr>
              <w:rPr>
                <w:sz w:val="24"/>
              </w:rPr>
            </w:pPr>
            <w:r w:rsidRPr="00DA7796">
              <w:rPr>
                <w:sz w:val="24"/>
              </w:rPr>
              <w:t>What opportunities would be made available if you partnered with one or more local journalists for an event, series of events or program?</w:t>
            </w:r>
          </w:p>
          <w:p w14:paraId="34C14AAC" w14:textId="100BE288" w:rsidR="006154C7" w:rsidRDefault="006154C7" w:rsidP="00B02855"/>
          <w:p w14:paraId="32FE388D" w14:textId="5DCC3517" w:rsidR="006154C7" w:rsidRDefault="006154C7" w:rsidP="00B02855"/>
          <w:p w14:paraId="7E1D9236" w14:textId="7ADE26A2" w:rsidR="006154C7" w:rsidRDefault="006154C7" w:rsidP="00B02855"/>
          <w:p w14:paraId="377D1F9F" w14:textId="5632D986" w:rsidR="006250F8" w:rsidRDefault="006250F8" w:rsidP="00B02855"/>
          <w:p w14:paraId="77CFBD72" w14:textId="77777777" w:rsidR="006250F8" w:rsidRDefault="006250F8" w:rsidP="00B02855"/>
          <w:p w14:paraId="5B0209E1" w14:textId="77777777" w:rsidR="006154C7" w:rsidRDefault="006154C7" w:rsidP="00B02855"/>
          <w:p w14:paraId="7C26651D" w14:textId="0105AC5E" w:rsidR="002B1DBB" w:rsidRDefault="002B1DBB" w:rsidP="00B02855"/>
        </w:tc>
      </w:tr>
    </w:tbl>
    <w:p w14:paraId="6552EC76" w14:textId="77777777" w:rsidR="000D302A" w:rsidRDefault="000D302A"/>
    <w:sectPr w:rsidR="000D302A" w:rsidSect="006638E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7C55E" w14:textId="77777777" w:rsidR="00477344" w:rsidRDefault="00477344" w:rsidP="0071561B">
      <w:pPr>
        <w:spacing w:after="0" w:line="240" w:lineRule="auto"/>
      </w:pPr>
      <w:r>
        <w:separator/>
      </w:r>
    </w:p>
  </w:endnote>
  <w:endnote w:type="continuationSeparator" w:id="0">
    <w:p w14:paraId="781B8B4D" w14:textId="77777777" w:rsidR="00477344" w:rsidRDefault="00477344" w:rsidP="00715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640B7" w14:textId="77777777" w:rsidR="0071561B" w:rsidRDefault="00715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5BBE6" w14:textId="77777777" w:rsidR="0071561B" w:rsidRDefault="007156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79968" w14:textId="77777777" w:rsidR="0071561B" w:rsidRDefault="00715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B7FAB" w14:textId="77777777" w:rsidR="00477344" w:rsidRDefault="00477344" w:rsidP="0071561B">
      <w:pPr>
        <w:spacing w:after="0" w:line="240" w:lineRule="auto"/>
      </w:pPr>
      <w:r>
        <w:separator/>
      </w:r>
    </w:p>
  </w:footnote>
  <w:footnote w:type="continuationSeparator" w:id="0">
    <w:p w14:paraId="79F3A9C7" w14:textId="77777777" w:rsidR="00477344" w:rsidRDefault="00477344" w:rsidP="00715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64118" w14:textId="77777777" w:rsidR="0071561B" w:rsidRDefault="007156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7CBA0" w14:textId="77777777" w:rsidR="0071561B" w:rsidRDefault="007156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4BC1F" w14:textId="77777777" w:rsidR="0071561B" w:rsidRDefault="00715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4083"/>
    <w:multiLevelType w:val="multilevel"/>
    <w:tmpl w:val="5B68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E2E99"/>
    <w:multiLevelType w:val="hybridMultilevel"/>
    <w:tmpl w:val="A7E8F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B0A35"/>
    <w:multiLevelType w:val="hybridMultilevel"/>
    <w:tmpl w:val="A744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E3DC9"/>
    <w:multiLevelType w:val="hybridMultilevel"/>
    <w:tmpl w:val="13643C1C"/>
    <w:lvl w:ilvl="0" w:tplc="6958EC8A">
      <w:start w:val="1"/>
      <w:numFmt w:val="bullet"/>
      <w:lvlText w:val=""/>
      <w:lvlJc w:val="center"/>
      <w:pPr>
        <w:tabs>
          <w:tab w:val="num" w:pos="1080"/>
        </w:tabs>
        <w:ind w:left="1080" w:hanging="360"/>
      </w:pPr>
      <w:rPr>
        <w:rFonts w:ascii="Wingdings" w:hAnsi="Wingdings" w:hint="default"/>
        <w:sz w:val="44"/>
      </w:rPr>
    </w:lvl>
    <w:lvl w:ilvl="1" w:tplc="2C4CA57E" w:tentative="1">
      <w:start w:val="1"/>
      <w:numFmt w:val="bullet"/>
      <w:lvlText w:val="•"/>
      <w:lvlJc w:val="left"/>
      <w:pPr>
        <w:tabs>
          <w:tab w:val="num" w:pos="1800"/>
        </w:tabs>
        <w:ind w:left="1800" w:hanging="360"/>
      </w:pPr>
      <w:rPr>
        <w:rFonts w:ascii="Arial" w:hAnsi="Arial" w:hint="default"/>
      </w:rPr>
    </w:lvl>
    <w:lvl w:ilvl="2" w:tplc="6358B886" w:tentative="1">
      <w:start w:val="1"/>
      <w:numFmt w:val="bullet"/>
      <w:lvlText w:val="•"/>
      <w:lvlJc w:val="left"/>
      <w:pPr>
        <w:tabs>
          <w:tab w:val="num" w:pos="2520"/>
        </w:tabs>
        <w:ind w:left="2520" w:hanging="360"/>
      </w:pPr>
      <w:rPr>
        <w:rFonts w:ascii="Arial" w:hAnsi="Arial" w:hint="default"/>
      </w:rPr>
    </w:lvl>
    <w:lvl w:ilvl="3" w:tplc="5E9AA136" w:tentative="1">
      <w:start w:val="1"/>
      <w:numFmt w:val="bullet"/>
      <w:lvlText w:val="•"/>
      <w:lvlJc w:val="left"/>
      <w:pPr>
        <w:tabs>
          <w:tab w:val="num" w:pos="3240"/>
        </w:tabs>
        <w:ind w:left="3240" w:hanging="360"/>
      </w:pPr>
      <w:rPr>
        <w:rFonts w:ascii="Arial" w:hAnsi="Arial" w:hint="default"/>
      </w:rPr>
    </w:lvl>
    <w:lvl w:ilvl="4" w:tplc="4272872E" w:tentative="1">
      <w:start w:val="1"/>
      <w:numFmt w:val="bullet"/>
      <w:lvlText w:val="•"/>
      <w:lvlJc w:val="left"/>
      <w:pPr>
        <w:tabs>
          <w:tab w:val="num" w:pos="3960"/>
        </w:tabs>
        <w:ind w:left="3960" w:hanging="360"/>
      </w:pPr>
      <w:rPr>
        <w:rFonts w:ascii="Arial" w:hAnsi="Arial" w:hint="default"/>
      </w:rPr>
    </w:lvl>
    <w:lvl w:ilvl="5" w:tplc="7318F660" w:tentative="1">
      <w:start w:val="1"/>
      <w:numFmt w:val="bullet"/>
      <w:lvlText w:val="•"/>
      <w:lvlJc w:val="left"/>
      <w:pPr>
        <w:tabs>
          <w:tab w:val="num" w:pos="4680"/>
        </w:tabs>
        <w:ind w:left="4680" w:hanging="360"/>
      </w:pPr>
      <w:rPr>
        <w:rFonts w:ascii="Arial" w:hAnsi="Arial" w:hint="default"/>
      </w:rPr>
    </w:lvl>
    <w:lvl w:ilvl="6" w:tplc="620009F6" w:tentative="1">
      <w:start w:val="1"/>
      <w:numFmt w:val="bullet"/>
      <w:lvlText w:val="•"/>
      <w:lvlJc w:val="left"/>
      <w:pPr>
        <w:tabs>
          <w:tab w:val="num" w:pos="5400"/>
        </w:tabs>
        <w:ind w:left="5400" w:hanging="360"/>
      </w:pPr>
      <w:rPr>
        <w:rFonts w:ascii="Arial" w:hAnsi="Arial" w:hint="default"/>
      </w:rPr>
    </w:lvl>
    <w:lvl w:ilvl="7" w:tplc="641AD964" w:tentative="1">
      <w:start w:val="1"/>
      <w:numFmt w:val="bullet"/>
      <w:lvlText w:val="•"/>
      <w:lvlJc w:val="left"/>
      <w:pPr>
        <w:tabs>
          <w:tab w:val="num" w:pos="6120"/>
        </w:tabs>
        <w:ind w:left="6120" w:hanging="360"/>
      </w:pPr>
      <w:rPr>
        <w:rFonts w:ascii="Arial" w:hAnsi="Arial" w:hint="default"/>
      </w:rPr>
    </w:lvl>
    <w:lvl w:ilvl="8" w:tplc="82289A2A" w:tentative="1">
      <w:start w:val="1"/>
      <w:numFmt w:val="bullet"/>
      <w:lvlText w:val="•"/>
      <w:lvlJc w:val="left"/>
      <w:pPr>
        <w:tabs>
          <w:tab w:val="num" w:pos="6840"/>
        </w:tabs>
        <w:ind w:left="6840" w:hanging="360"/>
      </w:pPr>
      <w:rPr>
        <w:rFonts w:ascii="Arial" w:hAnsi="Arial" w:hint="default"/>
      </w:rPr>
    </w:lvl>
  </w:abstractNum>
  <w:abstractNum w:abstractNumId="4" w15:restartNumberingAfterBreak="0">
    <w:nsid w:val="0D10582A"/>
    <w:multiLevelType w:val="hybridMultilevel"/>
    <w:tmpl w:val="0C824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D33DF"/>
    <w:multiLevelType w:val="hybridMultilevel"/>
    <w:tmpl w:val="56DE1DD2"/>
    <w:lvl w:ilvl="0" w:tplc="823C9C22">
      <w:start w:val="1"/>
      <w:numFmt w:val="bullet"/>
      <w:lvlText w:val=" "/>
      <w:lvlJc w:val="left"/>
      <w:pPr>
        <w:tabs>
          <w:tab w:val="num" w:pos="720"/>
        </w:tabs>
        <w:ind w:left="720" w:hanging="360"/>
      </w:pPr>
      <w:rPr>
        <w:rFonts w:ascii="Tw Cen MT" w:hAnsi="Tw Cen MT"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6" w15:restartNumberingAfterBreak="0">
    <w:nsid w:val="10F94610"/>
    <w:multiLevelType w:val="hybridMultilevel"/>
    <w:tmpl w:val="EB968DE8"/>
    <w:lvl w:ilvl="0" w:tplc="9EB4FA2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9C1E11"/>
    <w:multiLevelType w:val="hybridMultilevel"/>
    <w:tmpl w:val="3C169C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D64CE5"/>
    <w:multiLevelType w:val="hybridMultilevel"/>
    <w:tmpl w:val="889E7A34"/>
    <w:lvl w:ilvl="0" w:tplc="2F8C6842">
      <w:start w:val="1"/>
      <w:numFmt w:val="bullet"/>
      <w:lvlText w:val=""/>
      <w:lvlJc w:val="center"/>
      <w:pPr>
        <w:ind w:left="1080" w:hanging="360"/>
      </w:pPr>
      <w:rPr>
        <w:rFonts w:ascii="Wingdings" w:hAnsi="Wingding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032599"/>
    <w:multiLevelType w:val="hybridMultilevel"/>
    <w:tmpl w:val="0BD42A5A"/>
    <w:lvl w:ilvl="0" w:tplc="6958EC8A">
      <w:start w:val="1"/>
      <w:numFmt w:val="bullet"/>
      <w:lvlText w:val=""/>
      <w:lvlJc w:val="center"/>
      <w:pPr>
        <w:ind w:left="720" w:hanging="360"/>
      </w:pPr>
      <w:rPr>
        <w:rFonts w:ascii="Wingdings" w:hAnsi="Wingdings"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45177E"/>
    <w:multiLevelType w:val="hybridMultilevel"/>
    <w:tmpl w:val="BBE835C8"/>
    <w:lvl w:ilvl="0" w:tplc="0409000F">
      <w:start w:val="1"/>
      <w:numFmt w:val="decimal"/>
      <w:lvlText w:val="%1."/>
      <w:lvlJc w:val="left"/>
      <w:pPr>
        <w:tabs>
          <w:tab w:val="num" w:pos="720"/>
        </w:tabs>
        <w:ind w:left="720" w:hanging="360"/>
      </w:pPr>
      <w:rPr>
        <w:rFonts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11" w15:restartNumberingAfterBreak="0">
    <w:nsid w:val="36D12312"/>
    <w:multiLevelType w:val="hybridMultilevel"/>
    <w:tmpl w:val="5888C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7B00D6A"/>
    <w:multiLevelType w:val="hybridMultilevel"/>
    <w:tmpl w:val="1DC20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AA5D7F"/>
    <w:multiLevelType w:val="hybridMultilevel"/>
    <w:tmpl w:val="90523DF0"/>
    <w:lvl w:ilvl="0" w:tplc="521C6F8C">
      <w:start w:val="1"/>
      <w:numFmt w:val="bullet"/>
      <w:lvlText w:val=""/>
      <w:lvlJc w:val="center"/>
      <w:pPr>
        <w:ind w:left="1080" w:hanging="360"/>
      </w:pPr>
      <w:rPr>
        <w:rFonts w:ascii="Wingdings" w:hAnsi="Wingdings" w:hint="default"/>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CA7F24"/>
    <w:multiLevelType w:val="hybridMultilevel"/>
    <w:tmpl w:val="BB58A064"/>
    <w:lvl w:ilvl="0" w:tplc="5210AD2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DDDCCDF2" w:tentative="1">
      <w:start w:val="1"/>
      <w:numFmt w:val="bullet"/>
      <w:lvlText w:val=""/>
      <w:lvlJc w:val="left"/>
      <w:pPr>
        <w:tabs>
          <w:tab w:val="num" w:pos="2160"/>
        </w:tabs>
        <w:ind w:left="2160" w:hanging="360"/>
      </w:pPr>
      <w:rPr>
        <w:rFonts w:ascii="Wingdings" w:hAnsi="Wingdings" w:hint="default"/>
      </w:rPr>
    </w:lvl>
    <w:lvl w:ilvl="3" w:tplc="35CE6DE0" w:tentative="1">
      <w:start w:val="1"/>
      <w:numFmt w:val="bullet"/>
      <w:lvlText w:val=""/>
      <w:lvlJc w:val="left"/>
      <w:pPr>
        <w:tabs>
          <w:tab w:val="num" w:pos="2880"/>
        </w:tabs>
        <w:ind w:left="2880" w:hanging="360"/>
      </w:pPr>
      <w:rPr>
        <w:rFonts w:ascii="Wingdings" w:hAnsi="Wingdings" w:hint="default"/>
      </w:rPr>
    </w:lvl>
    <w:lvl w:ilvl="4" w:tplc="B04862C8" w:tentative="1">
      <w:start w:val="1"/>
      <w:numFmt w:val="bullet"/>
      <w:lvlText w:val=""/>
      <w:lvlJc w:val="left"/>
      <w:pPr>
        <w:tabs>
          <w:tab w:val="num" w:pos="3600"/>
        </w:tabs>
        <w:ind w:left="3600" w:hanging="360"/>
      </w:pPr>
      <w:rPr>
        <w:rFonts w:ascii="Wingdings" w:hAnsi="Wingdings" w:hint="default"/>
      </w:rPr>
    </w:lvl>
    <w:lvl w:ilvl="5" w:tplc="28386D3E" w:tentative="1">
      <w:start w:val="1"/>
      <w:numFmt w:val="bullet"/>
      <w:lvlText w:val=""/>
      <w:lvlJc w:val="left"/>
      <w:pPr>
        <w:tabs>
          <w:tab w:val="num" w:pos="4320"/>
        </w:tabs>
        <w:ind w:left="4320" w:hanging="360"/>
      </w:pPr>
      <w:rPr>
        <w:rFonts w:ascii="Wingdings" w:hAnsi="Wingdings" w:hint="default"/>
      </w:rPr>
    </w:lvl>
    <w:lvl w:ilvl="6" w:tplc="65D6399C" w:tentative="1">
      <w:start w:val="1"/>
      <w:numFmt w:val="bullet"/>
      <w:lvlText w:val=""/>
      <w:lvlJc w:val="left"/>
      <w:pPr>
        <w:tabs>
          <w:tab w:val="num" w:pos="5040"/>
        </w:tabs>
        <w:ind w:left="5040" w:hanging="360"/>
      </w:pPr>
      <w:rPr>
        <w:rFonts w:ascii="Wingdings" w:hAnsi="Wingdings" w:hint="default"/>
      </w:rPr>
    </w:lvl>
    <w:lvl w:ilvl="7" w:tplc="8ACC3C36" w:tentative="1">
      <w:start w:val="1"/>
      <w:numFmt w:val="bullet"/>
      <w:lvlText w:val=""/>
      <w:lvlJc w:val="left"/>
      <w:pPr>
        <w:tabs>
          <w:tab w:val="num" w:pos="5760"/>
        </w:tabs>
        <w:ind w:left="5760" w:hanging="360"/>
      </w:pPr>
      <w:rPr>
        <w:rFonts w:ascii="Wingdings" w:hAnsi="Wingdings" w:hint="default"/>
      </w:rPr>
    </w:lvl>
    <w:lvl w:ilvl="8" w:tplc="4CA828F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8C3753"/>
    <w:multiLevelType w:val="hybridMultilevel"/>
    <w:tmpl w:val="5D667B0E"/>
    <w:lvl w:ilvl="0" w:tplc="509CCEFC">
      <w:start w:val="1"/>
      <w:numFmt w:val="bullet"/>
      <w:lvlText w:val="•"/>
      <w:lvlJc w:val="left"/>
      <w:pPr>
        <w:tabs>
          <w:tab w:val="num" w:pos="720"/>
        </w:tabs>
        <w:ind w:left="720" w:hanging="360"/>
      </w:pPr>
      <w:rPr>
        <w:rFonts w:ascii="Arial" w:hAnsi="Arial" w:hint="default"/>
      </w:rPr>
    </w:lvl>
    <w:lvl w:ilvl="1" w:tplc="2C4CA57E" w:tentative="1">
      <w:start w:val="1"/>
      <w:numFmt w:val="bullet"/>
      <w:lvlText w:val="•"/>
      <w:lvlJc w:val="left"/>
      <w:pPr>
        <w:tabs>
          <w:tab w:val="num" w:pos="1440"/>
        </w:tabs>
        <w:ind w:left="1440" w:hanging="360"/>
      </w:pPr>
      <w:rPr>
        <w:rFonts w:ascii="Arial" w:hAnsi="Arial" w:hint="default"/>
      </w:rPr>
    </w:lvl>
    <w:lvl w:ilvl="2" w:tplc="6358B886" w:tentative="1">
      <w:start w:val="1"/>
      <w:numFmt w:val="bullet"/>
      <w:lvlText w:val="•"/>
      <w:lvlJc w:val="left"/>
      <w:pPr>
        <w:tabs>
          <w:tab w:val="num" w:pos="2160"/>
        </w:tabs>
        <w:ind w:left="2160" w:hanging="360"/>
      </w:pPr>
      <w:rPr>
        <w:rFonts w:ascii="Arial" w:hAnsi="Arial" w:hint="default"/>
      </w:rPr>
    </w:lvl>
    <w:lvl w:ilvl="3" w:tplc="5E9AA136" w:tentative="1">
      <w:start w:val="1"/>
      <w:numFmt w:val="bullet"/>
      <w:lvlText w:val="•"/>
      <w:lvlJc w:val="left"/>
      <w:pPr>
        <w:tabs>
          <w:tab w:val="num" w:pos="2880"/>
        </w:tabs>
        <w:ind w:left="2880" w:hanging="360"/>
      </w:pPr>
      <w:rPr>
        <w:rFonts w:ascii="Arial" w:hAnsi="Arial" w:hint="default"/>
      </w:rPr>
    </w:lvl>
    <w:lvl w:ilvl="4" w:tplc="4272872E" w:tentative="1">
      <w:start w:val="1"/>
      <w:numFmt w:val="bullet"/>
      <w:lvlText w:val="•"/>
      <w:lvlJc w:val="left"/>
      <w:pPr>
        <w:tabs>
          <w:tab w:val="num" w:pos="3600"/>
        </w:tabs>
        <w:ind w:left="3600" w:hanging="360"/>
      </w:pPr>
      <w:rPr>
        <w:rFonts w:ascii="Arial" w:hAnsi="Arial" w:hint="default"/>
      </w:rPr>
    </w:lvl>
    <w:lvl w:ilvl="5" w:tplc="7318F660" w:tentative="1">
      <w:start w:val="1"/>
      <w:numFmt w:val="bullet"/>
      <w:lvlText w:val="•"/>
      <w:lvlJc w:val="left"/>
      <w:pPr>
        <w:tabs>
          <w:tab w:val="num" w:pos="4320"/>
        </w:tabs>
        <w:ind w:left="4320" w:hanging="360"/>
      </w:pPr>
      <w:rPr>
        <w:rFonts w:ascii="Arial" w:hAnsi="Arial" w:hint="default"/>
      </w:rPr>
    </w:lvl>
    <w:lvl w:ilvl="6" w:tplc="620009F6" w:tentative="1">
      <w:start w:val="1"/>
      <w:numFmt w:val="bullet"/>
      <w:lvlText w:val="•"/>
      <w:lvlJc w:val="left"/>
      <w:pPr>
        <w:tabs>
          <w:tab w:val="num" w:pos="5040"/>
        </w:tabs>
        <w:ind w:left="5040" w:hanging="360"/>
      </w:pPr>
      <w:rPr>
        <w:rFonts w:ascii="Arial" w:hAnsi="Arial" w:hint="default"/>
      </w:rPr>
    </w:lvl>
    <w:lvl w:ilvl="7" w:tplc="641AD964" w:tentative="1">
      <w:start w:val="1"/>
      <w:numFmt w:val="bullet"/>
      <w:lvlText w:val="•"/>
      <w:lvlJc w:val="left"/>
      <w:pPr>
        <w:tabs>
          <w:tab w:val="num" w:pos="5760"/>
        </w:tabs>
        <w:ind w:left="5760" w:hanging="360"/>
      </w:pPr>
      <w:rPr>
        <w:rFonts w:ascii="Arial" w:hAnsi="Arial" w:hint="default"/>
      </w:rPr>
    </w:lvl>
    <w:lvl w:ilvl="8" w:tplc="82289A2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A5E101B"/>
    <w:multiLevelType w:val="hybridMultilevel"/>
    <w:tmpl w:val="23BAE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FC3AD4"/>
    <w:multiLevelType w:val="hybridMultilevel"/>
    <w:tmpl w:val="514AE612"/>
    <w:lvl w:ilvl="0" w:tplc="E13C37BC">
      <w:start w:val="1"/>
      <w:numFmt w:val="decimal"/>
      <w:lvlText w:val="%1."/>
      <w:lvlJc w:val="left"/>
      <w:pPr>
        <w:tabs>
          <w:tab w:val="num" w:pos="720"/>
        </w:tabs>
        <w:ind w:left="720" w:hanging="360"/>
      </w:pPr>
    </w:lvl>
    <w:lvl w:ilvl="1" w:tplc="9066119E" w:tentative="1">
      <w:start w:val="1"/>
      <w:numFmt w:val="decimal"/>
      <w:lvlText w:val="%2."/>
      <w:lvlJc w:val="left"/>
      <w:pPr>
        <w:tabs>
          <w:tab w:val="num" w:pos="1440"/>
        </w:tabs>
        <w:ind w:left="1440" w:hanging="360"/>
      </w:pPr>
    </w:lvl>
    <w:lvl w:ilvl="2" w:tplc="29122552" w:tentative="1">
      <w:start w:val="1"/>
      <w:numFmt w:val="decimal"/>
      <w:lvlText w:val="%3."/>
      <w:lvlJc w:val="left"/>
      <w:pPr>
        <w:tabs>
          <w:tab w:val="num" w:pos="2160"/>
        </w:tabs>
        <w:ind w:left="2160" w:hanging="360"/>
      </w:pPr>
    </w:lvl>
    <w:lvl w:ilvl="3" w:tplc="219E0A68" w:tentative="1">
      <w:start w:val="1"/>
      <w:numFmt w:val="decimal"/>
      <w:lvlText w:val="%4."/>
      <w:lvlJc w:val="left"/>
      <w:pPr>
        <w:tabs>
          <w:tab w:val="num" w:pos="2880"/>
        </w:tabs>
        <w:ind w:left="2880" w:hanging="360"/>
      </w:pPr>
    </w:lvl>
    <w:lvl w:ilvl="4" w:tplc="9EC68D00" w:tentative="1">
      <w:start w:val="1"/>
      <w:numFmt w:val="decimal"/>
      <w:lvlText w:val="%5."/>
      <w:lvlJc w:val="left"/>
      <w:pPr>
        <w:tabs>
          <w:tab w:val="num" w:pos="3600"/>
        </w:tabs>
        <w:ind w:left="3600" w:hanging="360"/>
      </w:pPr>
    </w:lvl>
    <w:lvl w:ilvl="5" w:tplc="E4AC30F8" w:tentative="1">
      <w:start w:val="1"/>
      <w:numFmt w:val="decimal"/>
      <w:lvlText w:val="%6."/>
      <w:lvlJc w:val="left"/>
      <w:pPr>
        <w:tabs>
          <w:tab w:val="num" w:pos="4320"/>
        </w:tabs>
        <w:ind w:left="4320" w:hanging="360"/>
      </w:pPr>
    </w:lvl>
    <w:lvl w:ilvl="6" w:tplc="F208BC56" w:tentative="1">
      <w:start w:val="1"/>
      <w:numFmt w:val="decimal"/>
      <w:lvlText w:val="%7."/>
      <w:lvlJc w:val="left"/>
      <w:pPr>
        <w:tabs>
          <w:tab w:val="num" w:pos="5040"/>
        </w:tabs>
        <w:ind w:left="5040" w:hanging="360"/>
      </w:pPr>
    </w:lvl>
    <w:lvl w:ilvl="7" w:tplc="AED0CEA6" w:tentative="1">
      <w:start w:val="1"/>
      <w:numFmt w:val="decimal"/>
      <w:lvlText w:val="%8."/>
      <w:lvlJc w:val="left"/>
      <w:pPr>
        <w:tabs>
          <w:tab w:val="num" w:pos="5760"/>
        </w:tabs>
        <w:ind w:left="5760" w:hanging="360"/>
      </w:pPr>
    </w:lvl>
    <w:lvl w:ilvl="8" w:tplc="685E7F34" w:tentative="1">
      <w:start w:val="1"/>
      <w:numFmt w:val="decimal"/>
      <w:lvlText w:val="%9."/>
      <w:lvlJc w:val="left"/>
      <w:pPr>
        <w:tabs>
          <w:tab w:val="num" w:pos="6480"/>
        </w:tabs>
        <w:ind w:left="6480" w:hanging="360"/>
      </w:pPr>
    </w:lvl>
  </w:abstractNum>
  <w:abstractNum w:abstractNumId="18" w15:restartNumberingAfterBreak="0">
    <w:nsid w:val="673A7A08"/>
    <w:multiLevelType w:val="hybridMultilevel"/>
    <w:tmpl w:val="CED42D1C"/>
    <w:lvl w:ilvl="0" w:tplc="2F8C6842">
      <w:start w:val="1"/>
      <w:numFmt w:val="bullet"/>
      <w:lvlText w:val=""/>
      <w:lvlJc w:val="center"/>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616335"/>
    <w:multiLevelType w:val="hybridMultilevel"/>
    <w:tmpl w:val="83BC6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266490"/>
    <w:multiLevelType w:val="hybridMultilevel"/>
    <w:tmpl w:val="8D2C5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066BF5"/>
    <w:multiLevelType w:val="hybridMultilevel"/>
    <w:tmpl w:val="E27C3D20"/>
    <w:lvl w:ilvl="0" w:tplc="572490C2">
      <w:start w:val="1"/>
      <w:numFmt w:val="decimal"/>
      <w:lvlText w:val="%1."/>
      <w:lvlJc w:val="left"/>
      <w:pPr>
        <w:tabs>
          <w:tab w:val="num" w:pos="720"/>
        </w:tabs>
        <w:ind w:left="720" w:hanging="360"/>
      </w:pPr>
    </w:lvl>
    <w:lvl w:ilvl="1" w:tplc="D5523B8A" w:tentative="1">
      <w:start w:val="1"/>
      <w:numFmt w:val="decimal"/>
      <w:lvlText w:val="%2."/>
      <w:lvlJc w:val="left"/>
      <w:pPr>
        <w:tabs>
          <w:tab w:val="num" w:pos="1440"/>
        </w:tabs>
        <w:ind w:left="1440" w:hanging="360"/>
      </w:pPr>
    </w:lvl>
    <w:lvl w:ilvl="2" w:tplc="B00EBFC4" w:tentative="1">
      <w:start w:val="1"/>
      <w:numFmt w:val="decimal"/>
      <w:lvlText w:val="%3."/>
      <w:lvlJc w:val="left"/>
      <w:pPr>
        <w:tabs>
          <w:tab w:val="num" w:pos="2160"/>
        </w:tabs>
        <w:ind w:left="2160" w:hanging="360"/>
      </w:pPr>
    </w:lvl>
    <w:lvl w:ilvl="3" w:tplc="5210A258" w:tentative="1">
      <w:start w:val="1"/>
      <w:numFmt w:val="decimal"/>
      <w:lvlText w:val="%4."/>
      <w:lvlJc w:val="left"/>
      <w:pPr>
        <w:tabs>
          <w:tab w:val="num" w:pos="2880"/>
        </w:tabs>
        <w:ind w:left="2880" w:hanging="360"/>
      </w:pPr>
    </w:lvl>
    <w:lvl w:ilvl="4" w:tplc="901A9AA0" w:tentative="1">
      <w:start w:val="1"/>
      <w:numFmt w:val="decimal"/>
      <w:lvlText w:val="%5."/>
      <w:lvlJc w:val="left"/>
      <w:pPr>
        <w:tabs>
          <w:tab w:val="num" w:pos="3600"/>
        </w:tabs>
        <w:ind w:left="3600" w:hanging="360"/>
      </w:pPr>
    </w:lvl>
    <w:lvl w:ilvl="5" w:tplc="6BB220B0" w:tentative="1">
      <w:start w:val="1"/>
      <w:numFmt w:val="decimal"/>
      <w:lvlText w:val="%6."/>
      <w:lvlJc w:val="left"/>
      <w:pPr>
        <w:tabs>
          <w:tab w:val="num" w:pos="4320"/>
        </w:tabs>
        <w:ind w:left="4320" w:hanging="360"/>
      </w:pPr>
    </w:lvl>
    <w:lvl w:ilvl="6" w:tplc="59E88FA8" w:tentative="1">
      <w:start w:val="1"/>
      <w:numFmt w:val="decimal"/>
      <w:lvlText w:val="%7."/>
      <w:lvlJc w:val="left"/>
      <w:pPr>
        <w:tabs>
          <w:tab w:val="num" w:pos="5040"/>
        </w:tabs>
        <w:ind w:left="5040" w:hanging="360"/>
      </w:pPr>
    </w:lvl>
    <w:lvl w:ilvl="7" w:tplc="AC3C25D8" w:tentative="1">
      <w:start w:val="1"/>
      <w:numFmt w:val="decimal"/>
      <w:lvlText w:val="%8."/>
      <w:lvlJc w:val="left"/>
      <w:pPr>
        <w:tabs>
          <w:tab w:val="num" w:pos="5760"/>
        </w:tabs>
        <w:ind w:left="5760" w:hanging="360"/>
      </w:pPr>
    </w:lvl>
    <w:lvl w:ilvl="8" w:tplc="2D186128" w:tentative="1">
      <w:start w:val="1"/>
      <w:numFmt w:val="decimal"/>
      <w:lvlText w:val="%9."/>
      <w:lvlJc w:val="left"/>
      <w:pPr>
        <w:tabs>
          <w:tab w:val="num" w:pos="6480"/>
        </w:tabs>
        <w:ind w:left="6480" w:hanging="360"/>
      </w:pPr>
    </w:lvl>
  </w:abstractNum>
  <w:abstractNum w:abstractNumId="23" w15:restartNumberingAfterBreak="0">
    <w:nsid w:val="77A12645"/>
    <w:multiLevelType w:val="hybridMultilevel"/>
    <w:tmpl w:val="CB24C2F8"/>
    <w:lvl w:ilvl="0" w:tplc="6958EC8A">
      <w:start w:val="1"/>
      <w:numFmt w:val="bullet"/>
      <w:lvlText w:val=""/>
      <w:lvlJc w:val="center"/>
      <w:pPr>
        <w:ind w:left="1080" w:hanging="360"/>
      </w:pPr>
      <w:rPr>
        <w:rFonts w:ascii="Wingdings" w:hAnsi="Wingdings" w:hint="default"/>
        <w:sz w:val="4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7F55234"/>
    <w:multiLevelType w:val="hybridMultilevel"/>
    <w:tmpl w:val="BC06B2CA"/>
    <w:lvl w:ilvl="0" w:tplc="6958EC8A">
      <w:start w:val="1"/>
      <w:numFmt w:val="bullet"/>
      <w:lvlText w:val=""/>
      <w:lvlJc w:val="center"/>
      <w:pPr>
        <w:ind w:left="720" w:hanging="360"/>
      </w:pPr>
      <w:rPr>
        <w:rFonts w:ascii="Wingdings" w:hAnsi="Wingdings"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8A37D3"/>
    <w:multiLevelType w:val="hybridMultilevel"/>
    <w:tmpl w:val="CE2E4B5E"/>
    <w:lvl w:ilvl="0" w:tplc="6958EC8A">
      <w:start w:val="1"/>
      <w:numFmt w:val="bullet"/>
      <w:lvlText w:val=""/>
      <w:lvlJc w:val="center"/>
      <w:pPr>
        <w:ind w:left="1080" w:hanging="360"/>
      </w:pPr>
      <w:rPr>
        <w:rFonts w:ascii="Wingdings" w:hAnsi="Wingdings" w:hint="default"/>
        <w:sz w:val="4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E125A6D"/>
    <w:multiLevelType w:val="hybridMultilevel"/>
    <w:tmpl w:val="BBE835C8"/>
    <w:lvl w:ilvl="0" w:tplc="0409000F">
      <w:start w:val="1"/>
      <w:numFmt w:val="decimal"/>
      <w:lvlText w:val="%1."/>
      <w:lvlJc w:val="left"/>
      <w:pPr>
        <w:tabs>
          <w:tab w:val="num" w:pos="720"/>
        </w:tabs>
        <w:ind w:left="720" w:hanging="360"/>
      </w:pPr>
      <w:rPr>
        <w:rFonts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27" w15:restartNumberingAfterBreak="0">
    <w:nsid w:val="7F4F5D72"/>
    <w:multiLevelType w:val="hybridMultilevel"/>
    <w:tmpl w:val="57FCE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6"/>
  </w:num>
  <w:num w:numId="5">
    <w:abstractNumId w:val="7"/>
  </w:num>
  <w:num w:numId="6">
    <w:abstractNumId w:val="0"/>
  </w:num>
  <w:num w:numId="7">
    <w:abstractNumId w:val="5"/>
  </w:num>
  <w:num w:numId="8">
    <w:abstractNumId w:val="26"/>
  </w:num>
  <w:num w:numId="9">
    <w:abstractNumId w:val="14"/>
  </w:num>
  <w:num w:numId="10">
    <w:abstractNumId w:val="1"/>
  </w:num>
  <w:num w:numId="11">
    <w:abstractNumId w:val="4"/>
  </w:num>
  <w:num w:numId="12">
    <w:abstractNumId w:val="10"/>
  </w:num>
  <w:num w:numId="13">
    <w:abstractNumId w:val="17"/>
  </w:num>
  <w:num w:numId="14">
    <w:abstractNumId w:val="22"/>
  </w:num>
  <w:num w:numId="15">
    <w:abstractNumId w:val="2"/>
  </w:num>
  <w:num w:numId="16">
    <w:abstractNumId w:val="20"/>
  </w:num>
  <w:num w:numId="17">
    <w:abstractNumId w:val="12"/>
  </w:num>
  <w:num w:numId="18">
    <w:abstractNumId w:val="27"/>
  </w:num>
  <w:num w:numId="19">
    <w:abstractNumId w:val="13"/>
  </w:num>
  <w:num w:numId="20">
    <w:abstractNumId w:val="6"/>
  </w:num>
  <w:num w:numId="21">
    <w:abstractNumId w:val="8"/>
  </w:num>
  <w:num w:numId="22">
    <w:abstractNumId w:val="18"/>
  </w:num>
  <w:num w:numId="23">
    <w:abstractNumId w:val="24"/>
  </w:num>
  <w:num w:numId="24">
    <w:abstractNumId w:val="9"/>
  </w:num>
  <w:num w:numId="25">
    <w:abstractNumId w:val="25"/>
  </w:num>
  <w:num w:numId="26">
    <w:abstractNumId w:val="15"/>
  </w:num>
  <w:num w:numId="27">
    <w:abstractNumId w:val="3"/>
  </w:num>
  <w:num w:numId="28">
    <w:abstractNumId w:val="19"/>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CCE"/>
    <w:rsid w:val="00001FEC"/>
    <w:rsid w:val="00004B5D"/>
    <w:rsid w:val="00005AE2"/>
    <w:rsid w:val="0000720B"/>
    <w:rsid w:val="000338D6"/>
    <w:rsid w:val="00034DE7"/>
    <w:rsid w:val="000369F8"/>
    <w:rsid w:val="00045800"/>
    <w:rsid w:val="00047B22"/>
    <w:rsid w:val="00062954"/>
    <w:rsid w:val="000670BC"/>
    <w:rsid w:val="00071C22"/>
    <w:rsid w:val="00084612"/>
    <w:rsid w:val="000B35E2"/>
    <w:rsid w:val="000B6B4B"/>
    <w:rsid w:val="000B7638"/>
    <w:rsid w:val="000B7DF2"/>
    <w:rsid w:val="000C4D4D"/>
    <w:rsid w:val="000D302A"/>
    <w:rsid w:val="000F293A"/>
    <w:rsid w:val="000F7A16"/>
    <w:rsid w:val="001105DD"/>
    <w:rsid w:val="00117E82"/>
    <w:rsid w:val="00133BB6"/>
    <w:rsid w:val="00144A58"/>
    <w:rsid w:val="00145243"/>
    <w:rsid w:val="00147C79"/>
    <w:rsid w:val="001547E5"/>
    <w:rsid w:val="00157690"/>
    <w:rsid w:val="00160C62"/>
    <w:rsid w:val="00181B74"/>
    <w:rsid w:val="001C7229"/>
    <w:rsid w:val="001E7442"/>
    <w:rsid w:val="00204D72"/>
    <w:rsid w:val="00207A18"/>
    <w:rsid w:val="0021795C"/>
    <w:rsid w:val="00241403"/>
    <w:rsid w:val="00243649"/>
    <w:rsid w:val="00243DCB"/>
    <w:rsid w:val="002476A5"/>
    <w:rsid w:val="00257AB7"/>
    <w:rsid w:val="00265C9D"/>
    <w:rsid w:val="002B1DBB"/>
    <w:rsid w:val="002B4E44"/>
    <w:rsid w:val="002E67B5"/>
    <w:rsid w:val="002F2C52"/>
    <w:rsid w:val="002F77EA"/>
    <w:rsid w:val="00323CBD"/>
    <w:rsid w:val="003872E7"/>
    <w:rsid w:val="003B63FE"/>
    <w:rsid w:val="003C2047"/>
    <w:rsid w:val="003D3A8F"/>
    <w:rsid w:val="00400762"/>
    <w:rsid w:val="0040076B"/>
    <w:rsid w:val="00403150"/>
    <w:rsid w:val="00411BE9"/>
    <w:rsid w:val="004337BE"/>
    <w:rsid w:val="004367FC"/>
    <w:rsid w:val="004375BB"/>
    <w:rsid w:val="004449A9"/>
    <w:rsid w:val="00453046"/>
    <w:rsid w:val="00477344"/>
    <w:rsid w:val="00482F9C"/>
    <w:rsid w:val="004B27CB"/>
    <w:rsid w:val="004E560F"/>
    <w:rsid w:val="004E6F4A"/>
    <w:rsid w:val="004F19B5"/>
    <w:rsid w:val="00517D72"/>
    <w:rsid w:val="00523EA2"/>
    <w:rsid w:val="00560CCE"/>
    <w:rsid w:val="0056137C"/>
    <w:rsid w:val="00565D92"/>
    <w:rsid w:val="00576BA3"/>
    <w:rsid w:val="00580BF8"/>
    <w:rsid w:val="00590C90"/>
    <w:rsid w:val="005A6DBF"/>
    <w:rsid w:val="005B442B"/>
    <w:rsid w:val="005D1846"/>
    <w:rsid w:val="00601754"/>
    <w:rsid w:val="006121AB"/>
    <w:rsid w:val="006154C7"/>
    <w:rsid w:val="006250F8"/>
    <w:rsid w:val="00627565"/>
    <w:rsid w:val="00633A02"/>
    <w:rsid w:val="00652686"/>
    <w:rsid w:val="006561D8"/>
    <w:rsid w:val="006636EC"/>
    <w:rsid w:val="006638E4"/>
    <w:rsid w:val="00681BF6"/>
    <w:rsid w:val="00684A49"/>
    <w:rsid w:val="0069512A"/>
    <w:rsid w:val="006A15E8"/>
    <w:rsid w:val="006A736B"/>
    <w:rsid w:val="006B2800"/>
    <w:rsid w:val="006B7246"/>
    <w:rsid w:val="006F4570"/>
    <w:rsid w:val="006F7366"/>
    <w:rsid w:val="007120A7"/>
    <w:rsid w:val="00713367"/>
    <w:rsid w:val="0071561B"/>
    <w:rsid w:val="00720511"/>
    <w:rsid w:val="00731ECF"/>
    <w:rsid w:val="00742D07"/>
    <w:rsid w:val="007658AC"/>
    <w:rsid w:val="0077633D"/>
    <w:rsid w:val="00785C6A"/>
    <w:rsid w:val="00786297"/>
    <w:rsid w:val="007B2735"/>
    <w:rsid w:val="007B3B82"/>
    <w:rsid w:val="007C7128"/>
    <w:rsid w:val="007F64A1"/>
    <w:rsid w:val="00805A6F"/>
    <w:rsid w:val="00805F2D"/>
    <w:rsid w:val="00814479"/>
    <w:rsid w:val="00833AB7"/>
    <w:rsid w:val="00837C38"/>
    <w:rsid w:val="00856E11"/>
    <w:rsid w:val="008B3349"/>
    <w:rsid w:val="008C4BAD"/>
    <w:rsid w:val="008F5C21"/>
    <w:rsid w:val="00902983"/>
    <w:rsid w:val="00905365"/>
    <w:rsid w:val="009127BA"/>
    <w:rsid w:val="00912E44"/>
    <w:rsid w:val="00913A7E"/>
    <w:rsid w:val="00924401"/>
    <w:rsid w:val="00935EC6"/>
    <w:rsid w:val="00936A6B"/>
    <w:rsid w:val="00937EE7"/>
    <w:rsid w:val="00950165"/>
    <w:rsid w:val="0095466D"/>
    <w:rsid w:val="00981923"/>
    <w:rsid w:val="0099380A"/>
    <w:rsid w:val="0099601A"/>
    <w:rsid w:val="009B10CF"/>
    <w:rsid w:val="009B3177"/>
    <w:rsid w:val="009B5309"/>
    <w:rsid w:val="009E0D52"/>
    <w:rsid w:val="00A16636"/>
    <w:rsid w:val="00A20152"/>
    <w:rsid w:val="00A35C65"/>
    <w:rsid w:val="00A36FA0"/>
    <w:rsid w:val="00A4083B"/>
    <w:rsid w:val="00A65F24"/>
    <w:rsid w:val="00A83E41"/>
    <w:rsid w:val="00A83F97"/>
    <w:rsid w:val="00A867CE"/>
    <w:rsid w:val="00AA0665"/>
    <w:rsid w:val="00AA6A7F"/>
    <w:rsid w:val="00AC41AD"/>
    <w:rsid w:val="00AC6FE9"/>
    <w:rsid w:val="00AD6A23"/>
    <w:rsid w:val="00AD7046"/>
    <w:rsid w:val="00AD7807"/>
    <w:rsid w:val="00B02248"/>
    <w:rsid w:val="00B02855"/>
    <w:rsid w:val="00B065D7"/>
    <w:rsid w:val="00B25218"/>
    <w:rsid w:val="00B2686D"/>
    <w:rsid w:val="00B343C2"/>
    <w:rsid w:val="00B51B68"/>
    <w:rsid w:val="00B530DB"/>
    <w:rsid w:val="00B62773"/>
    <w:rsid w:val="00B74730"/>
    <w:rsid w:val="00B75CCE"/>
    <w:rsid w:val="00B83C15"/>
    <w:rsid w:val="00B91B33"/>
    <w:rsid w:val="00B97CFE"/>
    <w:rsid w:val="00BA1F2A"/>
    <w:rsid w:val="00BD306D"/>
    <w:rsid w:val="00BD5CE0"/>
    <w:rsid w:val="00C1701A"/>
    <w:rsid w:val="00C34336"/>
    <w:rsid w:val="00C44B02"/>
    <w:rsid w:val="00C70DC4"/>
    <w:rsid w:val="00C81275"/>
    <w:rsid w:val="00C82CE4"/>
    <w:rsid w:val="00CA33B9"/>
    <w:rsid w:val="00CA3FE3"/>
    <w:rsid w:val="00CA61C6"/>
    <w:rsid w:val="00CE50BA"/>
    <w:rsid w:val="00CF3BA7"/>
    <w:rsid w:val="00D1325C"/>
    <w:rsid w:val="00D15169"/>
    <w:rsid w:val="00D1763F"/>
    <w:rsid w:val="00D372F6"/>
    <w:rsid w:val="00D45D0D"/>
    <w:rsid w:val="00D54DE2"/>
    <w:rsid w:val="00D64E74"/>
    <w:rsid w:val="00D902EA"/>
    <w:rsid w:val="00DA3452"/>
    <w:rsid w:val="00DA7796"/>
    <w:rsid w:val="00DB7326"/>
    <w:rsid w:val="00DC3919"/>
    <w:rsid w:val="00DC50C6"/>
    <w:rsid w:val="00E038CE"/>
    <w:rsid w:val="00E12483"/>
    <w:rsid w:val="00E20818"/>
    <w:rsid w:val="00E22563"/>
    <w:rsid w:val="00E40077"/>
    <w:rsid w:val="00E60C42"/>
    <w:rsid w:val="00E707BC"/>
    <w:rsid w:val="00E758F8"/>
    <w:rsid w:val="00E868EF"/>
    <w:rsid w:val="00E91D52"/>
    <w:rsid w:val="00EA7CFE"/>
    <w:rsid w:val="00ED7C10"/>
    <w:rsid w:val="00F044AE"/>
    <w:rsid w:val="00F165EC"/>
    <w:rsid w:val="00F2724D"/>
    <w:rsid w:val="00F42F53"/>
    <w:rsid w:val="00F831AB"/>
    <w:rsid w:val="00F90677"/>
    <w:rsid w:val="00FA0618"/>
    <w:rsid w:val="00FA06FF"/>
    <w:rsid w:val="00FB4925"/>
    <w:rsid w:val="00FD0854"/>
    <w:rsid w:val="00FF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8C7F"/>
  <w15:docId w15:val="{AA4F8FA4-A793-4DB2-8F6E-55B7D39C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semiHidden/>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semiHidden/>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styleId="UnresolvedMention">
    <w:name w:val="Unresolved Mention"/>
    <w:basedOn w:val="DefaultParagraphFont"/>
    <w:uiPriority w:val="99"/>
    <w:semiHidden/>
    <w:unhideWhenUsed/>
    <w:rsid w:val="00B51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5649">
      <w:bodyDiv w:val="1"/>
      <w:marLeft w:val="0"/>
      <w:marRight w:val="0"/>
      <w:marTop w:val="0"/>
      <w:marBottom w:val="0"/>
      <w:divBdr>
        <w:top w:val="none" w:sz="0" w:space="0" w:color="auto"/>
        <w:left w:val="none" w:sz="0" w:space="0" w:color="auto"/>
        <w:bottom w:val="none" w:sz="0" w:space="0" w:color="auto"/>
        <w:right w:val="none" w:sz="0" w:space="0" w:color="auto"/>
      </w:divBdr>
    </w:div>
    <w:div w:id="113866572">
      <w:bodyDiv w:val="1"/>
      <w:marLeft w:val="0"/>
      <w:marRight w:val="0"/>
      <w:marTop w:val="0"/>
      <w:marBottom w:val="0"/>
      <w:divBdr>
        <w:top w:val="none" w:sz="0" w:space="0" w:color="auto"/>
        <w:left w:val="none" w:sz="0" w:space="0" w:color="auto"/>
        <w:bottom w:val="none" w:sz="0" w:space="0" w:color="auto"/>
        <w:right w:val="none" w:sz="0" w:space="0" w:color="auto"/>
      </w:divBdr>
    </w:div>
    <w:div w:id="141194866">
      <w:bodyDiv w:val="1"/>
      <w:marLeft w:val="0"/>
      <w:marRight w:val="0"/>
      <w:marTop w:val="0"/>
      <w:marBottom w:val="0"/>
      <w:divBdr>
        <w:top w:val="none" w:sz="0" w:space="0" w:color="auto"/>
        <w:left w:val="none" w:sz="0" w:space="0" w:color="auto"/>
        <w:bottom w:val="none" w:sz="0" w:space="0" w:color="auto"/>
        <w:right w:val="none" w:sz="0" w:space="0" w:color="auto"/>
      </w:divBdr>
    </w:div>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420033883">
      <w:bodyDiv w:val="1"/>
      <w:marLeft w:val="0"/>
      <w:marRight w:val="0"/>
      <w:marTop w:val="0"/>
      <w:marBottom w:val="0"/>
      <w:divBdr>
        <w:top w:val="none" w:sz="0" w:space="0" w:color="auto"/>
        <w:left w:val="none" w:sz="0" w:space="0" w:color="auto"/>
        <w:bottom w:val="none" w:sz="0" w:space="0" w:color="auto"/>
        <w:right w:val="none" w:sz="0" w:space="0" w:color="auto"/>
      </w:divBdr>
    </w:div>
    <w:div w:id="465901790">
      <w:bodyDiv w:val="1"/>
      <w:marLeft w:val="0"/>
      <w:marRight w:val="0"/>
      <w:marTop w:val="0"/>
      <w:marBottom w:val="0"/>
      <w:divBdr>
        <w:top w:val="none" w:sz="0" w:space="0" w:color="auto"/>
        <w:left w:val="none" w:sz="0" w:space="0" w:color="auto"/>
        <w:bottom w:val="none" w:sz="0" w:space="0" w:color="auto"/>
        <w:right w:val="none" w:sz="0" w:space="0" w:color="auto"/>
      </w:divBdr>
    </w:div>
    <w:div w:id="634719948">
      <w:bodyDiv w:val="1"/>
      <w:marLeft w:val="0"/>
      <w:marRight w:val="0"/>
      <w:marTop w:val="0"/>
      <w:marBottom w:val="0"/>
      <w:divBdr>
        <w:top w:val="none" w:sz="0" w:space="0" w:color="auto"/>
        <w:left w:val="none" w:sz="0" w:space="0" w:color="auto"/>
        <w:bottom w:val="none" w:sz="0" w:space="0" w:color="auto"/>
        <w:right w:val="none" w:sz="0" w:space="0" w:color="auto"/>
      </w:divBdr>
    </w:div>
    <w:div w:id="644892007">
      <w:bodyDiv w:val="1"/>
      <w:marLeft w:val="0"/>
      <w:marRight w:val="0"/>
      <w:marTop w:val="0"/>
      <w:marBottom w:val="0"/>
      <w:divBdr>
        <w:top w:val="none" w:sz="0" w:space="0" w:color="auto"/>
        <w:left w:val="none" w:sz="0" w:space="0" w:color="auto"/>
        <w:bottom w:val="none" w:sz="0" w:space="0" w:color="auto"/>
        <w:right w:val="none" w:sz="0" w:space="0" w:color="auto"/>
      </w:divBdr>
    </w:div>
    <w:div w:id="769206348">
      <w:bodyDiv w:val="1"/>
      <w:marLeft w:val="0"/>
      <w:marRight w:val="0"/>
      <w:marTop w:val="0"/>
      <w:marBottom w:val="0"/>
      <w:divBdr>
        <w:top w:val="none" w:sz="0" w:space="0" w:color="auto"/>
        <w:left w:val="none" w:sz="0" w:space="0" w:color="auto"/>
        <w:bottom w:val="none" w:sz="0" w:space="0" w:color="auto"/>
        <w:right w:val="none" w:sz="0" w:space="0" w:color="auto"/>
      </w:divBdr>
    </w:div>
    <w:div w:id="803237826">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891885232">
      <w:bodyDiv w:val="1"/>
      <w:marLeft w:val="0"/>
      <w:marRight w:val="0"/>
      <w:marTop w:val="0"/>
      <w:marBottom w:val="0"/>
      <w:divBdr>
        <w:top w:val="none" w:sz="0" w:space="0" w:color="auto"/>
        <w:left w:val="none" w:sz="0" w:space="0" w:color="auto"/>
        <w:bottom w:val="none" w:sz="0" w:space="0" w:color="auto"/>
        <w:right w:val="none" w:sz="0" w:space="0" w:color="auto"/>
      </w:divBdr>
      <w:divsChild>
        <w:div w:id="1107509660">
          <w:marLeft w:val="144"/>
          <w:marRight w:val="0"/>
          <w:marTop w:val="240"/>
          <w:marBottom w:val="40"/>
          <w:divBdr>
            <w:top w:val="none" w:sz="0" w:space="0" w:color="auto"/>
            <w:left w:val="none" w:sz="0" w:space="0" w:color="auto"/>
            <w:bottom w:val="none" w:sz="0" w:space="0" w:color="auto"/>
            <w:right w:val="none" w:sz="0" w:space="0" w:color="auto"/>
          </w:divBdr>
        </w:div>
        <w:div w:id="1810979007">
          <w:marLeft w:val="144"/>
          <w:marRight w:val="0"/>
          <w:marTop w:val="240"/>
          <w:marBottom w:val="40"/>
          <w:divBdr>
            <w:top w:val="none" w:sz="0" w:space="0" w:color="auto"/>
            <w:left w:val="none" w:sz="0" w:space="0" w:color="auto"/>
            <w:bottom w:val="none" w:sz="0" w:space="0" w:color="auto"/>
            <w:right w:val="none" w:sz="0" w:space="0" w:color="auto"/>
          </w:divBdr>
        </w:div>
        <w:div w:id="1884439237">
          <w:marLeft w:val="144"/>
          <w:marRight w:val="0"/>
          <w:marTop w:val="240"/>
          <w:marBottom w:val="40"/>
          <w:divBdr>
            <w:top w:val="none" w:sz="0" w:space="0" w:color="auto"/>
            <w:left w:val="none" w:sz="0" w:space="0" w:color="auto"/>
            <w:bottom w:val="none" w:sz="0" w:space="0" w:color="auto"/>
            <w:right w:val="none" w:sz="0" w:space="0" w:color="auto"/>
          </w:divBdr>
        </w:div>
        <w:div w:id="2105611277">
          <w:marLeft w:val="144"/>
          <w:marRight w:val="0"/>
          <w:marTop w:val="240"/>
          <w:marBottom w:val="40"/>
          <w:divBdr>
            <w:top w:val="none" w:sz="0" w:space="0" w:color="auto"/>
            <w:left w:val="none" w:sz="0" w:space="0" w:color="auto"/>
            <w:bottom w:val="none" w:sz="0" w:space="0" w:color="auto"/>
            <w:right w:val="none" w:sz="0" w:space="0" w:color="auto"/>
          </w:divBdr>
        </w:div>
      </w:divsChild>
    </w:div>
    <w:div w:id="1006057524">
      <w:bodyDiv w:val="1"/>
      <w:marLeft w:val="0"/>
      <w:marRight w:val="0"/>
      <w:marTop w:val="0"/>
      <w:marBottom w:val="0"/>
      <w:divBdr>
        <w:top w:val="none" w:sz="0" w:space="0" w:color="auto"/>
        <w:left w:val="none" w:sz="0" w:space="0" w:color="auto"/>
        <w:bottom w:val="none" w:sz="0" w:space="0" w:color="auto"/>
        <w:right w:val="none" w:sz="0" w:space="0" w:color="auto"/>
      </w:divBdr>
    </w:div>
    <w:div w:id="1083180889">
      <w:bodyDiv w:val="1"/>
      <w:marLeft w:val="0"/>
      <w:marRight w:val="0"/>
      <w:marTop w:val="0"/>
      <w:marBottom w:val="0"/>
      <w:divBdr>
        <w:top w:val="none" w:sz="0" w:space="0" w:color="auto"/>
        <w:left w:val="none" w:sz="0" w:space="0" w:color="auto"/>
        <w:bottom w:val="none" w:sz="0" w:space="0" w:color="auto"/>
        <w:right w:val="none" w:sz="0" w:space="0" w:color="auto"/>
      </w:divBdr>
    </w:div>
    <w:div w:id="1137451983">
      <w:bodyDiv w:val="1"/>
      <w:marLeft w:val="0"/>
      <w:marRight w:val="0"/>
      <w:marTop w:val="0"/>
      <w:marBottom w:val="0"/>
      <w:divBdr>
        <w:top w:val="none" w:sz="0" w:space="0" w:color="auto"/>
        <w:left w:val="none" w:sz="0" w:space="0" w:color="auto"/>
        <w:bottom w:val="none" w:sz="0" w:space="0" w:color="auto"/>
        <w:right w:val="none" w:sz="0" w:space="0" w:color="auto"/>
      </w:divBdr>
    </w:div>
    <w:div w:id="1235625300">
      <w:bodyDiv w:val="1"/>
      <w:marLeft w:val="0"/>
      <w:marRight w:val="0"/>
      <w:marTop w:val="0"/>
      <w:marBottom w:val="0"/>
      <w:divBdr>
        <w:top w:val="none" w:sz="0" w:space="0" w:color="auto"/>
        <w:left w:val="none" w:sz="0" w:space="0" w:color="auto"/>
        <w:bottom w:val="none" w:sz="0" w:space="0" w:color="auto"/>
        <w:right w:val="none" w:sz="0" w:space="0" w:color="auto"/>
      </w:divBdr>
    </w:div>
    <w:div w:id="1387879650">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528717959">
      <w:bodyDiv w:val="1"/>
      <w:marLeft w:val="0"/>
      <w:marRight w:val="0"/>
      <w:marTop w:val="0"/>
      <w:marBottom w:val="0"/>
      <w:divBdr>
        <w:top w:val="none" w:sz="0" w:space="0" w:color="auto"/>
        <w:left w:val="none" w:sz="0" w:space="0" w:color="auto"/>
        <w:bottom w:val="none" w:sz="0" w:space="0" w:color="auto"/>
        <w:right w:val="none" w:sz="0" w:space="0" w:color="auto"/>
      </w:divBdr>
      <w:divsChild>
        <w:div w:id="5985041">
          <w:marLeft w:val="547"/>
          <w:marRight w:val="0"/>
          <w:marTop w:val="120"/>
          <w:marBottom w:val="0"/>
          <w:divBdr>
            <w:top w:val="none" w:sz="0" w:space="0" w:color="auto"/>
            <w:left w:val="none" w:sz="0" w:space="0" w:color="auto"/>
            <w:bottom w:val="none" w:sz="0" w:space="0" w:color="auto"/>
            <w:right w:val="none" w:sz="0" w:space="0" w:color="auto"/>
          </w:divBdr>
        </w:div>
        <w:div w:id="62265758">
          <w:marLeft w:val="547"/>
          <w:marRight w:val="0"/>
          <w:marTop w:val="120"/>
          <w:marBottom w:val="0"/>
          <w:divBdr>
            <w:top w:val="none" w:sz="0" w:space="0" w:color="auto"/>
            <w:left w:val="none" w:sz="0" w:space="0" w:color="auto"/>
            <w:bottom w:val="none" w:sz="0" w:space="0" w:color="auto"/>
            <w:right w:val="none" w:sz="0" w:space="0" w:color="auto"/>
          </w:divBdr>
        </w:div>
        <w:div w:id="420493405">
          <w:marLeft w:val="547"/>
          <w:marRight w:val="0"/>
          <w:marTop w:val="120"/>
          <w:marBottom w:val="0"/>
          <w:divBdr>
            <w:top w:val="none" w:sz="0" w:space="0" w:color="auto"/>
            <w:left w:val="none" w:sz="0" w:space="0" w:color="auto"/>
            <w:bottom w:val="none" w:sz="0" w:space="0" w:color="auto"/>
            <w:right w:val="none" w:sz="0" w:space="0" w:color="auto"/>
          </w:divBdr>
        </w:div>
        <w:div w:id="436488379">
          <w:marLeft w:val="547"/>
          <w:marRight w:val="0"/>
          <w:marTop w:val="120"/>
          <w:marBottom w:val="0"/>
          <w:divBdr>
            <w:top w:val="none" w:sz="0" w:space="0" w:color="auto"/>
            <w:left w:val="none" w:sz="0" w:space="0" w:color="auto"/>
            <w:bottom w:val="none" w:sz="0" w:space="0" w:color="auto"/>
            <w:right w:val="none" w:sz="0" w:space="0" w:color="auto"/>
          </w:divBdr>
        </w:div>
        <w:div w:id="577059601">
          <w:marLeft w:val="547"/>
          <w:marRight w:val="0"/>
          <w:marTop w:val="120"/>
          <w:marBottom w:val="0"/>
          <w:divBdr>
            <w:top w:val="none" w:sz="0" w:space="0" w:color="auto"/>
            <w:left w:val="none" w:sz="0" w:space="0" w:color="auto"/>
            <w:bottom w:val="none" w:sz="0" w:space="0" w:color="auto"/>
            <w:right w:val="none" w:sz="0" w:space="0" w:color="auto"/>
          </w:divBdr>
        </w:div>
        <w:div w:id="1064332645">
          <w:marLeft w:val="547"/>
          <w:marRight w:val="0"/>
          <w:marTop w:val="120"/>
          <w:marBottom w:val="0"/>
          <w:divBdr>
            <w:top w:val="none" w:sz="0" w:space="0" w:color="auto"/>
            <w:left w:val="none" w:sz="0" w:space="0" w:color="auto"/>
            <w:bottom w:val="none" w:sz="0" w:space="0" w:color="auto"/>
            <w:right w:val="none" w:sz="0" w:space="0" w:color="auto"/>
          </w:divBdr>
        </w:div>
        <w:div w:id="1716150718">
          <w:marLeft w:val="547"/>
          <w:marRight w:val="0"/>
          <w:marTop w:val="120"/>
          <w:marBottom w:val="0"/>
          <w:divBdr>
            <w:top w:val="none" w:sz="0" w:space="0" w:color="auto"/>
            <w:left w:val="none" w:sz="0" w:space="0" w:color="auto"/>
            <w:bottom w:val="none" w:sz="0" w:space="0" w:color="auto"/>
            <w:right w:val="none" w:sz="0" w:space="0" w:color="auto"/>
          </w:divBdr>
        </w:div>
      </w:divsChild>
    </w:div>
    <w:div w:id="1562327843">
      <w:bodyDiv w:val="1"/>
      <w:marLeft w:val="0"/>
      <w:marRight w:val="0"/>
      <w:marTop w:val="0"/>
      <w:marBottom w:val="0"/>
      <w:divBdr>
        <w:top w:val="none" w:sz="0" w:space="0" w:color="auto"/>
        <w:left w:val="none" w:sz="0" w:space="0" w:color="auto"/>
        <w:bottom w:val="none" w:sz="0" w:space="0" w:color="auto"/>
        <w:right w:val="none" w:sz="0" w:space="0" w:color="auto"/>
      </w:divBdr>
      <w:divsChild>
        <w:div w:id="177624843">
          <w:marLeft w:val="274"/>
          <w:marRight w:val="0"/>
          <w:marTop w:val="0"/>
          <w:marBottom w:val="0"/>
          <w:divBdr>
            <w:top w:val="none" w:sz="0" w:space="0" w:color="auto"/>
            <w:left w:val="none" w:sz="0" w:space="0" w:color="auto"/>
            <w:bottom w:val="none" w:sz="0" w:space="0" w:color="auto"/>
            <w:right w:val="none" w:sz="0" w:space="0" w:color="auto"/>
          </w:divBdr>
        </w:div>
        <w:div w:id="452212144">
          <w:marLeft w:val="274"/>
          <w:marRight w:val="0"/>
          <w:marTop w:val="0"/>
          <w:marBottom w:val="0"/>
          <w:divBdr>
            <w:top w:val="none" w:sz="0" w:space="0" w:color="auto"/>
            <w:left w:val="none" w:sz="0" w:space="0" w:color="auto"/>
            <w:bottom w:val="none" w:sz="0" w:space="0" w:color="auto"/>
            <w:right w:val="none" w:sz="0" w:space="0" w:color="auto"/>
          </w:divBdr>
        </w:div>
        <w:div w:id="701708548">
          <w:marLeft w:val="274"/>
          <w:marRight w:val="0"/>
          <w:marTop w:val="0"/>
          <w:marBottom w:val="0"/>
          <w:divBdr>
            <w:top w:val="none" w:sz="0" w:space="0" w:color="auto"/>
            <w:left w:val="none" w:sz="0" w:space="0" w:color="auto"/>
            <w:bottom w:val="none" w:sz="0" w:space="0" w:color="auto"/>
            <w:right w:val="none" w:sz="0" w:space="0" w:color="auto"/>
          </w:divBdr>
        </w:div>
        <w:div w:id="703099602">
          <w:marLeft w:val="274"/>
          <w:marRight w:val="0"/>
          <w:marTop w:val="0"/>
          <w:marBottom w:val="0"/>
          <w:divBdr>
            <w:top w:val="none" w:sz="0" w:space="0" w:color="auto"/>
            <w:left w:val="none" w:sz="0" w:space="0" w:color="auto"/>
            <w:bottom w:val="none" w:sz="0" w:space="0" w:color="auto"/>
            <w:right w:val="none" w:sz="0" w:space="0" w:color="auto"/>
          </w:divBdr>
        </w:div>
        <w:div w:id="747769052">
          <w:marLeft w:val="274"/>
          <w:marRight w:val="0"/>
          <w:marTop w:val="0"/>
          <w:marBottom w:val="0"/>
          <w:divBdr>
            <w:top w:val="none" w:sz="0" w:space="0" w:color="auto"/>
            <w:left w:val="none" w:sz="0" w:space="0" w:color="auto"/>
            <w:bottom w:val="none" w:sz="0" w:space="0" w:color="auto"/>
            <w:right w:val="none" w:sz="0" w:space="0" w:color="auto"/>
          </w:divBdr>
        </w:div>
        <w:div w:id="1309671840">
          <w:marLeft w:val="274"/>
          <w:marRight w:val="0"/>
          <w:marTop w:val="0"/>
          <w:marBottom w:val="0"/>
          <w:divBdr>
            <w:top w:val="none" w:sz="0" w:space="0" w:color="auto"/>
            <w:left w:val="none" w:sz="0" w:space="0" w:color="auto"/>
            <w:bottom w:val="none" w:sz="0" w:space="0" w:color="auto"/>
            <w:right w:val="none" w:sz="0" w:space="0" w:color="auto"/>
          </w:divBdr>
        </w:div>
        <w:div w:id="1359159625">
          <w:marLeft w:val="274"/>
          <w:marRight w:val="0"/>
          <w:marTop w:val="0"/>
          <w:marBottom w:val="0"/>
          <w:divBdr>
            <w:top w:val="none" w:sz="0" w:space="0" w:color="auto"/>
            <w:left w:val="none" w:sz="0" w:space="0" w:color="auto"/>
            <w:bottom w:val="none" w:sz="0" w:space="0" w:color="auto"/>
            <w:right w:val="none" w:sz="0" w:space="0" w:color="auto"/>
          </w:divBdr>
        </w:div>
        <w:div w:id="1489439161">
          <w:marLeft w:val="274"/>
          <w:marRight w:val="0"/>
          <w:marTop w:val="0"/>
          <w:marBottom w:val="0"/>
          <w:divBdr>
            <w:top w:val="none" w:sz="0" w:space="0" w:color="auto"/>
            <w:left w:val="none" w:sz="0" w:space="0" w:color="auto"/>
            <w:bottom w:val="none" w:sz="0" w:space="0" w:color="auto"/>
            <w:right w:val="none" w:sz="0" w:space="0" w:color="auto"/>
          </w:divBdr>
        </w:div>
        <w:div w:id="1581057264">
          <w:marLeft w:val="274"/>
          <w:marRight w:val="0"/>
          <w:marTop w:val="0"/>
          <w:marBottom w:val="0"/>
          <w:divBdr>
            <w:top w:val="none" w:sz="0" w:space="0" w:color="auto"/>
            <w:left w:val="none" w:sz="0" w:space="0" w:color="auto"/>
            <w:bottom w:val="none" w:sz="0" w:space="0" w:color="auto"/>
            <w:right w:val="none" w:sz="0" w:space="0" w:color="auto"/>
          </w:divBdr>
        </w:div>
        <w:div w:id="1835607265">
          <w:marLeft w:val="274"/>
          <w:marRight w:val="0"/>
          <w:marTop w:val="0"/>
          <w:marBottom w:val="0"/>
          <w:divBdr>
            <w:top w:val="none" w:sz="0" w:space="0" w:color="auto"/>
            <w:left w:val="none" w:sz="0" w:space="0" w:color="auto"/>
            <w:bottom w:val="none" w:sz="0" w:space="0" w:color="auto"/>
            <w:right w:val="none" w:sz="0" w:space="0" w:color="auto"/>
          </w:divBdr>
        </w:div>
      </w:divsChild>
    </w:div>
    <w:div w:id="1622764437">
      <w:bodyDiv w:val="1"/>
      <w:marLeft w:val="0"/>
      <w:marRight w:val="0"/>
      <w:marTop w:val="0"/>
      <w:marBottom w:val="0"/>
      <w:divBdr>
        <w:top w:val="none" w:sz="0" w:space="0" w:color="auto"/>
        <w:left w:val="none" w:sz="0" w:space="0" w:color="auto"/>
        <w:bottom w:val="none" w:sz="0" w:space="0" w:color="auto"/>
        <w:right w:val="none" w:sz="0" w:space="0" w:color="auto"/>
      </w:divBdr>
    </w:div>
    <w:div w:id="1761411631">
      <w:bodyDiv w:val="1"/>
      <w:marLeft w:val="0"/>
      <w:marRight w:val="0"/>
      <w:marTop w:val="0"/>
      <w:marBottom w:val="0"/>
      <w:divBdr>
        <w:top w:val="none" w:sz="0" w:space="0" w:color="auto"/>
        <w:left w:val="none" w:sz="0" w:space="0" w:color="auto"/>
        <w:bottom w:val="none" w:sz="0" w:space="0" w:color="auto"/>
        <w:right w:val="none" w:sz="0" w:space="0" w:color="auto"/>
      </w:divBdr>
    </w:div>
    <w:div w:id="1799952915">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1941136714">
      <w:bodyDiv w:val="1"/>
      <w:marLeft w:val="0"/>
      <w:marRight w:val="0"/>
      <w:marTop w:val="0"/>
      <w:marBottom w:val="0"/>
      <w:divBdr>
        <w:top w:val="none" w:sz="0" w:space="0" w:color="auto"/>
        <w:left w:val="none" w:sz="0" w:space="0" w:color="auto"/>
        <w:bottom w:val="none" w:sz="0" w:space="0" w:color="auto"/>
        <w:right w:val="none" w:sz="0" w:space="0" w:color="auto"/>
      </w:divBdr>
      <w:divsChild>
        <w:div w:id="48576255">
          <w:marLeft w:val="605"/>
          <w:marRight w:val="0"/>
          <w:marTop w:val="120"/>
          <w:marBottom w:val="0"/>
          <w:divBdr>
            <w:top w:val="none" w:sz="0" w:space="0" w:color="auto"/>
            <w:left w:val="none" w:sz="0" w:space="0" w:color="auto"/>
            <w:bottom w:val="none" w:sz="0" w:space="0" w:color="auto"/>
            <w:right w:val="none" w:sz="0" w:space="0" w:color="auto"/>
          </w:divBdr>
        </w:div>
        <w:div w:id="571699840">
          <w:marLeft w:val="605"/>
          <w:marRight w:val="0"/>
          <w:marTop w:val="120"/>
          <w:marBottom w:val="0"/>
          <w:divBdr>
            <w:top w:val="none" w:sz="0" w:space="0" w:color="auto"/>
            <w:left w:val="none" w:sz="0" w:space="0" w:color="auto"/>
            <w:bottom w:val="none" w:sz="0" w:space="0" w:color="auto"/>
            <w:right w:val="none" w:sz="0" w:space="0" w:color="auto"/>
          </w:divBdr>
        </w:div>
        <w:div w:id="730226688">
          <w:marLeft w:val="547"/>
          <w:marRight w:val="0"/>
          <w:marTop w:val="120"/>
          <w:marBottom w:val="0"/>
          <w:divBdr>
            <w:top w:val="none" w:sz="0" w:space="0" w:color="auto"/>
            <w:left w:val="none" w:sz="0" w:space="0" w:color="auto"/>
            <w:bottom w:val="none" w:sz="0" w:space="0" w:color="auto"/>
            <w:right w:val="none" w:sz="0" w:space="0" w:color="auto"/>
          </w:divBdr>
        </w:div>
        <w:div w:id="1152940757">
          <w:marLeft w:val="547"/>
          <w:marRight w:val="0"/>
          <w:marTop w:val="120"/>
          <w:marBottom w:val="0"/>
          <w:divBdr>
            <w:top w:val="none" w:sz="0" w:space="0" w:color="auto"/>
            <w:left w:val="none" w:sz="0" w:space="0" w:color="auto"/>
            <w:bottom w:val="none" w:sz="0" w:space="0" w:color="auto"/>
            <w:right w:val="none" w:sz="0" w:space="0" w:color="auto"/>
          </w:divBdr>
        </w:div>
        <w:div w:id="1463229558">
          <w:marLeft w:val="605"/>
          <w:marRight w:val="0"/>
          <w:marTop w:val="120"/>
          <w:marBottom w:val="0"/>
          <w:divBdr>
            <w:top w:val="none" w:sz="0" w:space="0" w:color="auto"/>
            <w:left w:val="none" w:sz="0" w:space="0" w:color="auto"/>
            <w:bottom w:val="none" w:sz="0" w:space="0" w:color="auto"/>
            <w:right w:val="none" w:sz="0" w:space="0" w:color="auto"/>
          </w:divBdr>
        </w:div>
        <w:div w:id="1891837736">
          <w:marLeft w:val="605"/>
          <w:marRight w:val="0"/>
          <w:marTop w:val="120"/>
          <w:marBottom w:val="0"/>
          <w:divBdr>
            <w:top w:val="none" w:sz="0" w:space="0" w:color="auto"/>
            <w:left w:val="none" w:sz="0" w:space="0" w:color="auto"/>
            <w:bottom w:val="none" w:sz="0" w:space="0" w:color="auto"/>
            <w:right w:val="none" w:sz="0" w:space="0" w:color="auto"/>
          </w:divBdr>
        </w:div>
        <w:div w:id="1957179092">
          <w:marLeft w:val="605"/>
          <w:marRight w:val="0"/>
          <w:marTop w:val="120"/>
          <w:marBottom w:val="0"/>
          <w:divBdr>
            <w:top w:val="none" w:sz="0" w:space="0" w:color="auto"/>
            <w:left w:val="none" w:sz="0" w:space="0" w:color="auto"/>
            <w:bottom w:val="none" w:sz="0" w:space="0" w:color="auto"/>
            <w:right w:val="none" w:sz="0" w:space="0" w:color="auto"/>
          </w:divBdr>
        </w:div>
      </w:divsChild>
    </w:div>
    <w:div w:id="2000306203">
      <w:bodyDiv w:val="1"/>
      <w:marLeft w:val="0"/>
      <w:marRight w:val="0"/>
      <w:marTop w:val="0"/>
      <w:marBottom w:val="0"/>
      <w:divBdr>
        <w:top w:val="none" w:sz="0" w:space="0" w:color="auto"/>
        <w:left w:val="none" w:sz="0" w:space="0" w:color="auto"/>
        <w:bottom w:val="none" w:sz="0" w:space="0" w:color="auto"/>
        <w:right w:val="none" w:sz="0" w:space="0" w:color="auto"/>
      </w:divBdr>
      <w:divsChild>
        <w:div w:id="9377522">
          <w:marLeft w:val="144"/>
          <w:marRight w:val="0"/>
          <w:marTop w:val="240"/>
          <w:marBottom w:val="40"/>
          <w:divBdr>
            <w:top w:val="none" w:sz="0" w:space="0" w:color="auto"/>
            <w:left w:val="none" w:sz="0" w:space="0" w:color="auto"/>
            <w:bottom w:val="none" w:sz="0" w:space="0" w:color="auto"/>
            <w:right w:val="none" w:sz="0" w:space="0" w:color="auto"/>
          </w:divBdr>
        </w:div>
        <w:div w:id="251285903">
          <w:marLeft w:val="144"/>
          <w:marRight w:val="0"/>
          <w:marTop w:val="240"/>
          <w:marBottom w:val="40"/>
          <w:divBdr>
            <w:top w:val="none" w:sz="0" w:space="0" w:color="auto"/>
            <w:left w:val="none" w:sz="0" w:space="0" w:color="auto"/>
            <w:bottom w:val="none" w:sz="0" w:space="0" w:color="auto"/>
            <w:right w:val="none" w:sz="0" w:space="0" w:color="auto"/>
          </w:divBdr>
        </w:div>
        <w:div w:id="967393368">
          <w:marLeft w:val="144"/>
          <w:marRight w:val="0"/>
          <w:marTop w:val="240"/>
          <w:marBottom w:val="40"/>
          <w:divBdr>
            <w:top w:val="none" w:sz="0" w:space="0" w:color="auto"/>
            <w:left w:val="none" w:sz="0" w:space="0" w:color="auto"/>
            <w:bottom w:val="none" w:sz="0" w:space="0" w:color="auto"/>
            <w:right w:val="none" w:sz="0" w:space="0" w:color="auto"/>
          </w:divBdr>
        </w:div>
      </w:divsChild>
    </w:div>
    <w:div w:id="2062829377">
      <w:bodyDiv w:val="1"/>
      <w:marLeft w:val="0"/>
      <w:marRight w:val="0"/>
      <w:marTop w:val="0"/>
      <w:marBottom w:val="0"/>
      <w:divBdr>
        <w:top w:val="none" w:sz="0" w:space="0" w:color="auto"/>
        <w:left w:val="none" w:sz="0" w:space="0" w:color="auto"/>
        <w:bottom w:val="none" w:sz="0" w:space="0" w:color="auto"/>
        <w:right w:val="none" w:sz="0" w:space="0" w:color="auto"/>
      </w:divBdr>
    </w:div>
    <w:div w:id="2082554216">
      <w:bodyDiv w:val="1"/>
      <w:marLeft w:val="0"/>
      <w:marRight w:val="0"/>
      <w:marTop w:val="0"/>
      <w:marBottom w:val="0"/>
      <w:divBdr>
        <w:top w:val="none" w:sz="0" w:space="0" w:color="auto"/>
        <w:left w:val="none" w:sz="0" w:space="0" w:color="auto"/>
        <w:bottom w:val="none" w:sz="0" w:space="0" w:color="auto"/>
        <w:right w:val="none" w:sz="0" w:space="0" w:color="auto"/>
      </w:divBdr>
    </w:div>
    <w:div w:id="214592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bjunction.org/events/webjunction/verifying-online-content.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knightcenter.utexas.edu/blog/00-20646-learn-how-identify-and-verify-what-you-see-web-sign-free-online-course-navigating-misi" TargetMode="External"/><Relationship Id="rId4" Type="http://schemas.openxmlformats.org/officeDocument/2006/relationships/settings" Target="settings.xml"/><Relationship Id="rId9" Type="http://schemas.openxmlformats.org/officeDocument/2006/relationships/hyperlink" Target="https://newslit.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5DC02-B670-4376-ADAC-8C43AF1FC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petersoj</dc:creator>
  <cp:keywords/>
  <dc:description/>
  <cp:lastModifiedBy>Peterson,Jennifer</cp:lastModifiedBy>
  <cp:revision>2</cp:revision>
  <dcterms:created xsi:type="dcterms:W3CDTF">2019-05-21T04:40:00Z</dcterms:created>
  <dcterms:modified xsi:type="dcterms:W3CDTF">2019-05-21T04:40:00Z</dcterms:modified>
</cp:coreProperties>
</file>