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9A" w:rsidRPr="00350A2D" w:rsidRDefault="0059299A" w:rsidP="0059299A">
      <w:pPr>
        <w:pStyle w:val="NormalWeb"/>
        <w:spacing w:before="0" w:beforeAutospacing="0" w:after="0" w:afterAutospacing="0" w:line="216" w:lineRule="auto"/>
        <w:rPr>
          <w:b/>
          <w:sz w:val="40"/>
          <w:szCs w:val="40"/>
        </w:rPr>
      </w:pPr>
      <w:r w:rsidRPr="00350A2D">
        <w:rPr>
          <w:rFonts w:asciiTheme="majorHAnsi" w:eastAsiaTheme="majorEastAsia" w:hAnsi="Calibri Light" w:cstheme="majorBidi"/>
          <w:b/>
          <w:color w:val="000000" w:themeColor="text1"/>
          <w:kern w:val="24"/>
          <w:sz w:val="40"/>
          <w:szCs w:val="40"/>
        </w:rPr>
        <w:t>Adapting Your Current Storytime</w:t>
      </w:r>
    </w:p>
    <w:p w:rsidR="0059299A" w:rsidRPr="00350A2D" w:rsidRDefault="0059299A" w:rsidP="0059299A">
      <w:pPr>
        <w:pStyle w:val="NormalWeb"/>
        <w:spacing w:before="0" w:beforeAutospacing="0" w:after="0" w:afterAutospacing="0" w:line="216" w:lineRule="auto"/>
        <w:rPr>
          <w:rFonts w:asciiTheme="majorHAnsi" w:eastAsiaTheme="majorEastAsia" w:hAnsi="Calibri Light" w:cstheme="majorBidi"/>
          <w:b/>
          <w:color w:val="000000" w:themeColor="text1"/>
          <w:kern w:val="24"/>
          <w:sz w:val="40"/>
          <w:szCs w:val="40"/>
        </w:rPr>
      </w:pPr>
    </w:p>
    <w:p w:rsidR="00293A41" w:rsidRPr="00FC506F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>STEP UNO:</w:t>
      </w:r>
      <w:r w:rsidR="00293A41"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 </w:t>
      </w:r>
      <w:r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Make Friends</w:t>
      </w:r>
    </w:p>
    <w:p w:rsidR="00C832EC" w:rsidRDefault="00C832EC" w:rsidP="00293A41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We do not recommend starting any program without first making relationships with those you hope will come.</w:t>
      </w:r>
      <w:r w:rsidR="00350A2D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This gives you an expert, a potential volunteer, and people already planning </w:t>
      </w:r>
      <w:proofErr w:type="gramStart"/>
      <w:r w:rsidR="00350A2D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on coming</w:t>
      </w:r>
      <w:proofErr w:type="gramEnd"/>
      <w:r w:rsidR="00350A2D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to your storytime before you’ve even started.</w:t>
      </w:r>
    </w:p>
    <w:p w:rsidR="00FC506F" w:rsidRPr="00FC506F" w:rsidRDefault="00FC506F" w:rsidP="00293A41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</w:p>
    <w:p w:rsidR="00C832EC" w:rsidRPr="00FC506F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>STEP DOS:</w:t>
      </w:r>
      <w:r w:rsidR="00293A41"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 </w:t>
      </w:r>
      <w:r w:rsidR="00293A41"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Research with an expert</w:t>
      </w:r>
    </w:p>
    <w:p w:rsidR="00C832EC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ab/>
        <w:t>Ask your friends for input on songs, stories, games, and finger plays that you can include in your storytime. Invite them to help you plan and present the storytime together.</w:t>
      </w:r>
      <w:r w:rsidR="00293A41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Research online other experts on bilingual storytime.</w:t>
      </w:r>
    </w:p>
    <w:p w:rsidR="00FC506F" w:rsidRPr="00FC506F" w:rsidRDefault="00FC506F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</w:p>
    <w:p w:rsidR="00C832EC" w:rsidRPr="00FC506F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>STEP TRES:</w:t>
      </w:r>
      <w:r w:rsidR="00293A41"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 </w:t>
      </w:r>
      <w:r w:rsidR="00293A41"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Selecting books and songs</w:t>
      </w:r>
    </w:p>
    <w:p w:rsidR="0059299A" w:rsidRPr="00FC506F" w:rsidRDefault="0059299A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Find a translation of the same book you already selected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. </w:t>
      </w:r>
      <w:r w:rsidRPr="00FC506F">
        <w:rPr>
          <w:rFonts w:asciiTheme="minorHAnsi" w:hAnsiTheme="minorHAnsi"/>
          <w:i/>
          <w:sz w:val="26"/>
          <w:szCs w:val="26"/>
        </w:rPr>
        <w:t>Can’t find one?</w:t>
      </w:r>
      <w:r w:rsidRPr="00FC506F">
        <w:rPr>
          <w:rFonts w:asciiTheme="minorHAnsi" w:hAnsiTheme="minorHAnsi"/>
          <w:sz w:val="26"/>
          <w:szCs w:val="26"/>
        </w:rPr>
        <w:t xml:space="preserve"> Choose a very simple book and choose a few words to practice in Spanish</w:t>
      </w:r>
      <w:r w:rsidR="00C832EC" w:rsidRPr="00FC506F">
        <w:rPr>
          <w:rFonts w:asciiTheme="minorHAnsi" w:hAnsiTheme="minorHAnsi"/>
          <w:sz w:val="26"/>
          <w:szCs w:val="26"/>
        </w:rPr>
        <w:t>.</w:t>
      </w:r>
    </w:p>
    <w:p w:rsidR="0059299A" w:rsidRDefault="0059299A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Find translations of the same songs you are using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. </w:t>
      </w:r>
      <w:r w:rsidRPr="00FC506F">
        <w:rPr>
          <w:rFonts w:asciiTheme="minorHAnsi" w:hAnsiTheme="minorHAnsi"/>
          <w:i/>
          <w:sz w:val="26"/>
          <w:szCs w:val="26"/>
        </w:rPr>
        <w:t>Can’t find one?</w:t>
      </w:r>
      <w:r w:rsidRPr="00FC506F">
        <w:rPr>
          <w:rFonts w:asciiTheme="minorHAnsi" w:hAnsiTheme="minorHAnsi"/>
          <w:sz w:val="26"/>
          <w:szCs w:val="26"/>
        </w:rPr>
        <w:t xml:space="preserve"> Either use an active song in English </w:t>
      </w:r>
      <w:r w:rsidR="00293A41" w:rsidRPr="00FC506F">
        <w:rPr>
          <w:rFonts w:asciiTheme="minorHAnsi" w:hAnsiTheme="minorHAnsi"/>
          <w:sz w:val="26"/>
          <w:szCs w:val="26"/>
        </w:rPr>
        <w:t xml:space="preserve">and possibly change a word or two into Spanish </w:t>
      </w:r>
      <w:r w:rsidRPr="00FC506F">
        <w:rPr>
          <w:rFonts w:asciiTheme="minorHAnsi" w:hAnsiTheme="minorHAnsi"/>
          <w:sz w:val="26"/>
          <w:szCs w:val="26"/>
        </w:rPr>
        <w:t xml:space="preserve">or find a very active song in Spanish. Some great sources for this included </w:t>
      </w:r>
      <w:r w:rsidR="00C832EC" w:rsidRPr="00FC506F">
        <w:rPr>
          <w:rFonts w:asciiTheme="minorHAnsi" w:hAnsiTheme="minorHAnsi"/>
          <w:sz w:val="26"/>
          <w:szCs w:val="26"/>
        </w:rPr>
        <w:t xml:space="preserve">in our </w:t>
      </w:r>
      <w:r w:rsidR="00C832EC" w:rsidRPr="00FC506F">
        <w:rPr>
          <w:rFonts w:asciiTheme="minorHAnsi" w:hAnsiTheme="minorHAnsi"/>
          <w:i/>
          <w:sz w:val="26"/>
          <w:szCs w:val="26"/>
        </w:rPr>
        <w:t xml:space="preserve">Books, </w:t>
      </w:r>
      <w:proofErr w:type="gramStart"/>
      <w:r w:rsidR="00C832EC" w:rsidRPr="00FC506F">
        <w:rPr>
          <w:rFonts w:asciiTheme="minorHAnsi" w:hAnsiTheme="minorHAnsi"/>
          <w:i/>
          <w:sz w:val="26"/>
          <w:szCs w:val="26"/>
        </w:rPr>
        <w:t>Songs</w:t>
      </w:r>
      <w:proofErr w:type="gramEnd"/>
      <w:r w:rsidR="00C832EC" w:rsidRPr="00FC506F">
        <w:rPr>
          <w:rFonts w:asciiTheme="minorHAnsi" w:hAnsiTheme="minorHAnsi"/>
          <w:i/>
          <w:sz w:val="26"/>
          <w:szCs w:val="26"/>
        </w:rPr>
        <w:t xml:space="preserve"> and Digital Resources Handout</w:t>
      </w:r>
      <w:r w:rsidR="00C832EC" w:rsidRPr="00FC506F">
        <w:rPr>
          <w:rFonts w:asciiTheme="minorHAnsi" w:hAnsiTheme="minorHAnsi"/>
          <w:sz w:val="26"/>
          <w:szCs w:val="26"/>
        </w:rPr>
        <w:t>.</w:t>
      </w:r>
    </w:p>
    <w:p w:rsidR="00FC506F" w:rsidRPr="00FC506F" w:rsidRDefault="00FC506F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</w:p>
    <w:p w:rsidR="00C832EC" w:rsidRPr="00FC506F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>STEP CUATRO:</w:t>
      </w:r>
      <w:r w:rsidR="00293A41"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 </w:t>
      </w:r>
      <w:r w:rsidR="00293A41"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Fingerplays and Games</w:t>
      </w:r>
    </w:p>
    <w:p w:rsidR="0059299A" w:rsidRPr="00FC506F" w:rsidRDefault="0059299A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Use the same fingerplays 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you planned for English storytime </w:t>
      </w: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but include one to five words to practice in Spanish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. And/or include fingerplays your friend suggested.</w:t>
      </w:r>
    </w:p>
    <w:p w:rsidR="0059299A" w:rsidRDefault="00293A41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Plan</w:t>
      </w:r>
      <w:r w:rsidR="0059299A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games 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that you already do for your storytime </w:t>
      </w:r>
      <w:r w:rsidR="0059299A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that could also practice 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a few select words in Spanish.</w:t>
      </w:r>
    </w:p>
    <w:p w:rsidR="00FC506F" w:rsidRPr="00FC506F" w:rsidRDefault="00FC506F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</w:p>
    <w:p w:rsidR="00C832EC" w:rsidRPr="00FC506F" w:rsidRDefault="00C832EC" w:rsidP="0059299A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STEP CINCO: </w:t>
      </w:r>
      <w:r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Still feel un</w:t>
      </w:r>
      <w:r w:rsidR="00293A41"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comfortable presenting in Spanish?</w:t>
      </w:r>
    </w:p>
    <w:p w:rsidR="0059299A" w:rsidRDefault="0059299A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Consider using digital media to do the Spanish elements for you like Youtube performers or Tumblebooks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. We have provide</w:t>
      </w:r>
      <w:r w:rsidR="00350A2D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d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a few of our favorites in our</w:t>
      </w:r>
      <w:r w:rsidR="00C832EC" w:rsidRPr="00FC506F">
        <w:rPr>
          <w:rFonts w:asciiTheme="minorHAnsi" w:hAnsiTheme="minorHAnsi"/>
          <w:sz w:val="26"/>
          <w:szCs w:val="26"/>
        </w:rPr>
        <w:t xml:space="preserve"> </w:t>
      </w:r>
      <w:r w:rsidR="00C832EC" w:rsidRPr="00FC506F">
        <w:rPr>
          <w:rFonts w:asciiTheme="minorHAnsi" w:hAnsiTheme="minorHAnsi"/>
          <w:i/>
          <w:sz w:val="26"/>
          <w:szCs w:val="26"/>
        </w:rPr>
        <w:t xml:space="preserve">Books, </w:t>
      </w:r>
      <w:proofErr w:type="gramStart"/>
      <w:r w:rsidR="00C832EC" w:rsidRPr="00FC506F">
        <w:rPr>
          <w:rFonts w:asciiTheme="minorHAnsi" w:hAnsiTheme="minorHAnsi"/>
          <w:i/>
          <w:sz w:val="26"/>
          <w:szCs w:val="26"/>
        </w:rPr>
        <w:t>Songs</w:t>
      </w:r>
      <w:proofErr w:type="gramEnd"/>
      <w:r w:rsidR="00C832EC" w:rsidRPr="00FC506F">
        <w:rPr>
          <w:rFonts w:asciiTheme="minorHAnsi" w:hAnsiTheme="minorHAnsi"/>
          <w:i/>
          <w:sz w:val="26"/>
          <w:szCs w:val="26"/>
        </w:rPr>
        <w:t xml:space="preserve"> and Digital Resources Handout</w:t>
      </w:r>
      <w:r w:rsidR="00C832EC" w:rsidRPr="00FC506F">
        <w:rPr>
          <w:rFonts w:asciiTheme="minorHAnsi" w:hAnsiTheme="minorHAnsi"/>
          <w:sz w:val="26"/>
          <w:szCs w:val="26"/>
        </w:rPr>
        <w:t>.</w:t>
      </w:r>
      <w:r w:rsidR="00C832EC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</w:t>
      </w:r>
    </w:p>
    <w:p w:rsidR="00FC506F" w:rsidRPr="00FC506F" w:rsidRDefault="00FC506F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hAnsiTheme="minorHAnsi"/>
          <w:sz w:val="26"/>
          <w:szCs w:val="26"/>
        </w:rPr>
      </w:pPr>
    </w:p>
    <w:p w:rsidR="0059299A" w:rsidRPr="00FC506F" w:rsidRDefault="00C832EC" w:rsidP="00350A2D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>STEP SEIS:</w:t>
      </w:r>
      <w:r w:rsidR="00350A2D"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 </w:t>
      </w:r>
      <w:r w:rsidR="0059299A"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Finding Early Literacy Tips</w:t>
      </w:r>
    </w:p>
    <w:p w:rsidR="00C832EC" w:rsidRPr="00FC506F" w:rsidRDefault="00C832EC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Utah Kids Ready to Read. Simply switch the page to Spanish, click on either Talk, Sing, Read, </w:t>
      </w:r>
      <w:proofErr w:type="gramStart"/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>Write</w:t>
      </w:r>
      <w:proofErr w:type="gramEnd"/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 or Play and copy a tip that has already been translated into Spanish for you! </w:t>
      </w:r>
      <w:hyperlink r:id="rId4" w:history="1">
        <w:r w:rsidRPr="00FC506F">
          <w:rPr>
            <w:rStyle w:val="Hyperlink"/>
            <w:rFonts w:asciiTheme="minorHAnsi" w:eastAsiaTheme="majorEastAsia" w:hAnsiTheme="minorHAnsi" w:cstheme="majorBidi"/>
            <w:kern w:val="24"/>
            <w:sz w:val="26"/>
            <w:szCs w:val="26"/>
          </w:rPr>
          <w:t>http://utahkidsreadytoread.org/es/index.shtml</w:t>
        </w:r>
      </w:hyperlink>
    </w:p>
    <w:p w:rsidR="00C832EC" w:rsidRPr="00FC506F" w:rsidRDefault="00C832EC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Every Child Ready to Read. Video resources in Spanish you could play for the parents; </w:t>
      </w:r>
      <w:hyperlink r:id="rId5" w:history="1">
        <w:r w:rsidRPr="00FC506F">
          <w:rPr>
            <w:rStyle w:val="Hyperlink"/>
            <w:rFonts w:asciiTheme="minorHAnsi" w:eastAsiaTheme="majorEastAsia" w:hAnsiTheme="minorHAnsi" w:cstheme="majorBidi"/>
            <w:kern w:val="24"/>
            <w:sz w:val="26"/>
            <w:szCs w:val="26"/>
          </w:rPr>
          <w:t>http://www.everychildreadytoread.org/spanish-language-video-clips</w:t>
        </w:r>
      </w:hyperlink>
    </w:p>
    <w:p w:rsidR="00350A2D" w:rsidRDefault="00C832EC" w:rsidP="00C832EC">
      <w:pPr>
        <w:pStyle w:val="NormalWeb"/>
        <w:spacing w:before="0" w:beforeAutospacing="0" w:after="0" w:afterAutospacing="0" w:line="216" w:lineRule="auto"/>
        <w:ind w:firstLine="720"/>
        <w:rPr>
          <w:rStyle w:val="Hyperlink"/>
          <w:rFonts w:asciiTheme="minorHAnsi" w:eastAsiaTheme="majorEastAsia" w:hAnsiTheme="minorHAnsi" w:cstheme="majorBidi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Order the book itself: Every child ready to read, second edition kit. (2011) ALSC </w:t>
      </w:r>
      <w:r w:rsidR="00FC506F" w:rsidRPr="00FC506F"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  <w:t xml:space="preserve">&amp; PLA, available to order here: </w:t>
      </w:r>
      <w:hyperlink r:id="rId6" w:history="1">
        <w:r w:rsidR="00490564" w:rsidRPr="00FC506F">
          <w:rPr>
            <w:rStyle w:val="Hyperlink"/>
            <w:rFonts w:asciiTheme="minorHAnsi" w:eastAsiaTheme="majorEastAsia" w:hAnsiTheme="minorHAnsi" w:cstheme="majorBidi"/>
            <w:kern w:val="24"/>
            <w:sz w:val="26"/>
            <w:szCs w:val="26"/>
          </w:rPr>
          <w:t>http://www.alastore.ala.org/detail.aspx?ID=10927</w:t>
        </w:r>
      </w:hyperlink>
    </w:p>
    <w:p w:rsidR="00FC506F" w:rsidRPr="00FC506F" w:rsidRDefault="00FC506F" w:rsidP="00C832EC">
      <w:pPr>
        <w:pStyle w:val="NormalWeb"/>
        <w:spacing w:before="0" w:beforeAutospacing="0" w:after="0" w:afterAutospacing="0" w:line="216" w:lineRule="auto"/>
        <w:ind w:firstLine="720"/>
        <w:rPr>
          <w:rFonts w:asciiTheme="minorHAnsi" w:eastAsiaTheme="majorEastAsia" w:hAnsiTheme="minorHAnsi" w:cstheme="majorBidi"/>
          <w:color w:val="000000" w:themeColor="text1"/>
          <w:kern w:val="24"/>
          <w:sz w:val="26"/>
          <w:szCs w:val="26"/>
        </w:rPr>
      </w:pPr>
      <w:bookmarkStart w:id="0" w:name="_GoBack"/>
      <w:bookmarkEnd w:id="0"/>
    </w:p>
    <w:p w:rsidR="00FB3AA6" w:rsidRPr="00FC506F" w:rsidRDefault="00350A2D" w:rsidP="00350A2D">
      <w:pPr>
        <w:pStyle w:val="NormalWeb"/>
        <w:spacing w:before="0" w:beforeAutospacing="0" w:after="0" w:afterAutospacing="0" w:line="216" w:lineRule="auto"/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</w:pPr>
      <w:r w:rsidRPr="00FC506F">
        <w:rPr>
          <w:rFonts w:asciiTheme="minorHAnsi" w:eastAsiaTheme="majorEastAsia" w:hAnsiTheme="minorHAnsi" w:cstheme="majorBidi"/>
          <w:b/>
          <w:color w:val="000000" w:themeColor="text1"/>
          <w:kern w:val="24"/>
          <w:sz w:val="26"/>
          <w:szCs w:val="26"/>
        </w:rPr>
        <w:t xml:space="preserve">STEP SIETE: </w:t>
      </w:r>
      <w:r w:rsidRPr="00FC506F">
        <w:rPr>
          <w:rFonts w:asciiTheme="minorHAnsi" w:eastAsiaTheme="majorEastAsia" w:hAnsiTheme="minorHAnsi" w:cstheme="majorBidi"/>
          <w:b/>
          <w:i/>
          <w:color w:val="000000" w:themeColor="text1"/>
          <w:kern w:val="24"/>
          <w:sz w:val="26"/>
          <w:szCs w:val="26"/>
        </w:rPr>
        <w:t>HAVE FUN! It’s Storytime!</w:t>
      </w:r>
    </w:p>
    <w:p w:rsidR="007402A1" w:rsidRDefault="007402A1" w:rsidP="00646F8D">
      <w:pPr>
        <w:pStyle w:val="NormalWeb"/>
        <w:spacing w:before="0" w:beforeAutospacing="0" w:after="0" w:afterAutospacing="0" w:line="216" w:lineRule="auto"/>
        <w:ind w:left="2160"/>
        <w:rPr>
          <w:rFonts w:asciiTheme="minorHAnsi" w:eastAsiaTheme="majorEastAsia" w:hAnsiTheme="minorHAnsi" w:cstheme="majorBidi"/>
          <w:color w:val="000000" w:themeColor="text1"/>
          <w:kern w:val="24"/>
          <w:sz w:val="20"/>
          <w:szCs w:val="20"/>
        </w:rPr>
      </w:pPr>
    </w:p>
    <w:p w:rsidR="007402A1" w:rsidRDefault="007402A1" w:rsidP="00646F8D">
      <w:pPr>
        <w:pStyle w:val="NormalWeb"/>
        <w:spacing w:before="0" w:beforeAutospacing="0" w:after="0" w:afterAutospacing="0" w:line="216" w:lineRule="auto"/>
        <w:ind w:left="2160"/>
        <w:rPr>
          <w:rFonts w:asciiTheme="minorHAnsi" w:eastAsiaTheme="majorEastAsia" w:hAnsiTheme="minorHAnsi" w:cstheme="majorBidi"/>
          <w:color w:val="000000" w:themeColor="text1"/>
          <w:kern w:val="24"/>
          <w:sz w:val="20"/>
          <w:szCs w:val="20"/>
        </w:rPr>
      </w:pPr>
    </w:p>
    <w:p w:rsidR="00646F8D" w:rsidRDefault="00646F8D" w:rsidP="00646F8D">
      <w:pPr>
        <w:pStyle w:val="NormalWeb"/>
        <w:spacing w:before="0" w:beforeAutospacing="0" w:after="0" w:afterAutospacing="0" w:line="216" w:lineRule="auto"/>
        <w:ind w:left="2160"/>
        <w:rPr>
          <w:rFonts w:asciiTheme="minorHAnsi" w:eastAsiaTheme="majorEastAsia" w:hAnsiTheme="minorHAnsi" w:cstheme="maj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ajorEastAsia" w:hAnsiTheme="minorHAnsi" w:cstheme="majorBidi"/>
          <w:color w:val="000000" w:themeColor="text1"/>
          <w:kern w:val="24"/>
          <w:sz w:val="20"/>
          <w:szCs w:val="20"/>
        </w:rPr>
        <w:t>Tina Bartholoma, Salt Lake County Library Services. tbartholoma@slcolibrary.org</w:t>
      </w:r>
    </w:p>
    <w:p w:rsidR="00646F8D" w:rsidRPr="00646F8D" w:rsidRDefault="00646F8D" w:rsidP="00646F8D">
      <w:pPr>
        <w:pStyle w:val="NormalWeb"/>
        <w:spacing w:before="0" w:beforeAutospacing="0" w:after="0" w:afterAutospacing="0" w:line="216" w:lineRule="auto"/>
        <w:ind w:left="144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eastAsiaTheme="majorEastAsia" w:hAnsiTheme="minorHAnsi" w:cstheme="majorBidi"/>
          <w:color w:val="000000" w:themeColor="text1"/>
          <w:kern w:val="24"/>
          <w:sz w:val="20"/>
          <w:szCs w:val="20"/>
        </w:rPr>
        <w:t>David Bird, Salt Lake County Library Services. dbird@slcolibrary.org</w:t>
      </w:r>
    </w:p>
    <w:sectPr w:rsidR="00646F8D" w:rsidRPr="0064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9A"/>
    <w:rsid w:val="00293A41"/>
    <w:rsid w:val="00350A2D"/>
    <w:rsid w:val="00490564"/>
    <w:rsid w:val="0059299A"/>
    <w:rsid w:val="00646F8D"/>
    <w:rsid w:val="006E026E"/>
    <w:rsid w:val="007402A1"/>
    <w:rsid w:val="00AC6207"/>
    <w:rsid w:val="00C832EC"/>
    <w:rsid w:val="00DF6006"/>
    <w:rsid w:val="00FB3AA6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CBF2"/>
  <w15:chartTrackingRefBased/>
  <w15:docId w15:val="{7DA72888-ECA4-4FA4-BC1A-444E5FA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32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astore.ala.org/detail.aspx?ID=10927" TargetMode="External"/><Relationship Id="rId5" Type="http://schemas.openxmlformats.org/officeDocument/2006/relationships/hyperlink" Target="http://www.everychildreadytoread.org/spanish-language-video-clips" TargetMode="External"/><Relationship Id="rId4" Type="http://schemas.openxmlformats.org/officeDocument/2006/relationships/hyperlink" Target="http://utahkidsreadytoread.org/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adminstaff</dc:creator>
  <cp:keywords/>
  <dc:description/>
  <cp:lastModifiedBy>Peterson,Jennifer</cp:lastModifiedBy>
  <cp:revision>2</cp:revision>
  <dcterms:created xsi:type="dcterms:W3CDTF">2017-10-05T22:24:00Z</dcterms:created>
  <dcterms:modified xsi:type="dcterms:W3CDTF">2017-10-05T22:24:00Z</dcterms:modified>
</cp:coreProperties>
</file>