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8EE59" w14:textId="77777777" w:rsidR="00833AB7" w:rsidRDefault="00833AB7" w:rsidP="00833AB7">
      <w:pPr>
        <w:spacing w:line="240" w:lineRule="auto"/>
        <w:contextualSpacing/>
        <w:rPr>
          <w:rFonts w:asciiTheme="majorHAnsi" w:eastAsiaTheme="majorEastAsia" w:hAnsiTheme="majorHAnsi" w:cstheme="majorBidi"/>
          <w:b/>
          <w:bCs/>
          <w:color w:val="365F91" w:themeColor="accent1" w:themeShade="BF"/>
          <w:sz w:val="28"/>
          <w:szCs w:val="28"/>
        </w:rPr>
      </w:pPr>
      <w:bookmarkStart w:id="0" w:name="_GoBack"/>
      <w:bookmarkEnd w:id="0"/>
      <w:r w:rsidRPr="00833AB7">
        <w:rPr>
          <w:rFonts w:asciiTheme="majorHAnsi" w:eastAsiaTheme="majorEastAsia" w:hAnsiTheme="majorHAnsi" w:cstheme="majorBidi"/>
          <w:b/>
          <w:bCs/>
          <w:color w:val="365F91" w:themeColor="accent1" w:themeShade="BF"/>
          <w:sz w:val="28"/>
          <w:szCs w:val="28"/>
        </w:rPr>
        <w:t>More Than #</w:t>
      </w:r>
      <w:proofErr w:type="spellStart"/>
      <w:r w:rsidRPr="00833AB7">
        <w:rPr>
          <w:rFonts w:asciiTheme="majorHAnsi" w:eastAsiaTheme="majorEastAsia" w:hAnsiTheme="majorHAnsi" w:cstheme="majorBidi"/>
          <w:b/>
          <w:bCs/>
          <w:color w:val="365F91" w:themeColor="accent1" w:themeShade="BF"/>
          <w:sz w:val="28"/>
          <w:szCs w:val="28"/>
        </w:rPr>
        <w:t>MotivationMonday</w:t>
      </w:r>
      <w:proofErr w:type="spellEnd"/>
      <w:r w:rsidRPr="00833AB7">
        <w:rPr>
          <w:rFonts w:asciiTheme="majorHAnsi" w:eastAsiaTheme="majorEastAsia" w:hAnsiTheme="majorHAnsi" w:cstheme="majorBidi"/>
          <w:b/>
          <w:bCs/>
          <w:color w:val="365F91" w:themeColor="accent1" w:themeShade="BF"/>
          <w:sz w:val="28"/>
          <w:szCs w:val="28"/>
        </w:rPr>
        <w:t>: Motivating Your Team Any Day of the Week</w:t>
      </w:r>
      <w:r>
        <w:rPr>
          <w:rFonts w:asciiTheme="majorHAnsi" w:eastAsiaTheme="majorEastAsia" w:hAnsiTheme="majorHAnsi" w:cstheme="majorBidi"/>
          <w:b/>
          <w:bCs/>
          <w:color w:val="365F91" w:themeColor="accent1" w:themeShade="BF"/>
          <w:sz w:val="28"/>
          <w:szCs w:val="28"/>
        </w:rPr>
        <w:t>: Learner Guide</w:t>
      </w:r>
    </w:p>
    <w:p w14:paraId="6CA2250D" w14:textId="2FA662CC" w:rsidR="00833AB7" w:rsidRPr="00833AB7" w:rsidRDefault="000B7638" w:rsidP="00833AB7">
      <w:pPr>
        <w:spacing w:line="240" w:lineRule="auto"/>
        <w:contextualSpacing/>
        <w:rPr>
          <w:rFonts w:asciiTheme="majorHAnsi" w:eastAsiaTheme="majorEastAsia" w:hAnsiTheme="majorHAnsi" w:cstheme="majorBidi"/>
          <w:b/>
          <w:bCs/>
          <w:color w:val="365F91" w:themeColor="accent1" w:themeShade="BF"/>
          <w:sz w:val="28"/>
          <w:szCs w:val="28"/>
        </w:rPr>
      </w:pPr>
      <w:hyperlink r:id="rId8" w:history="1">
        <w:r w:rsidR="00833AB7" w:rsidRPr="00743FD6">
          <w:rPr>
            <w:rStyle w:val="Hyperlink"/>
          </w:rPr>
          <w:t>http://www.webjunction.org/events/webjunction/motivating-your-team.html</w:t>
        </w:r>
      </w:hyperlink>
    </w:p>
    <w:p w14:paraId="6CCD30DA" w14:textId="567FB92C" w:rsidR="00833AB7" w:rsidRPr="00833AB7" w:rsidRDefault="008C4BAD" w:rsidP="00833AB7">
      <w:pPr>
        <w:pStyle w:val="NormalWeb"/>
        <w:rPr>
          <w:rFonts w:asciiTheme="minorHAnsi" w:eastAsiaTheme="minorEastAsia" w:hAnsiTheme="minorHAnsi" w:cstheme="minorBidi"/>
          <w:sz w:val="22"/>
          <w:szCs w:val="22"/>
        </w:rPr>
      </w:pPr>
      <w:r w:rsidRPr="00D54DE2">
        <w:rPr>
          <w:rFonts w:asciiTheme="minorHAnsi" w:hAnsiTheme="minorHAnsi" w:cs="Helvetica"/>
          <w:b/>
          <w:color w:val="000000"/>
          <w:sz w:val="22"/>
          <w:szCs w:val="22"/>
        </w:rPr>
        <w:t xml:space="preserve">Event </w:t>
      </w:r>
      <w:r w:rsidR="00981923" w:rsidRPr="00D54DE2">
        <w:rPr>
          <w:rFonts w:asciiTheme="minorHAnsi" w:hAnsiTheme="minorHAnsi" w:cs="Helvetica"/>
          <w:b/>
          <w:color w:val="000000"/>
          <w:sz w:val="22"/>
          <w:szCs w:val="22"/>
        </w:rPr>
        <w:t>Description</w:t>
      </w:r>
      <w:r w:rsidRPr="00D54DE2">
        <w:rPr>
          <w:rFonts w:asciiTheme="minorHAnsi" w:hAnsiTheme="minorHAnsi" w:cs="Helvetica"/>
          <w:color w:val="000000"/>
          <w:sz w:val="22"/>
          <w:szCs w:val="22"/>
        </w:rPr>
        <w:t xml:space="preserve">: </w:t>
      </w:r>
      <w:r w:rsidR="00833AB7" w:rsidRPr="00833AB7">
        <w:rPr>
          <w:rFonts w:asciiTheme="minorHAnsi" w:eastAsiaTheme="minorEastAsia" w:hAnsiTheme="minorHAnsi" w:cstheme="minorBidi"/>
          <w:sz w:val="22"/>
          <w:szCs w:val="22"/>
        </w:rPr>
        <w:t xml:space="preserve">Employees motivated to deliver top notch service are key to a library’s success. But many in library organizations don’t know how to effectively instigate employee motivation. As a critical management and leadership skill, it’s important to know what motivation is and isn't, what works and what doesn’t. In this session, we’ll explore factors that influence motivation at work and review strategies for supervisors to keep their teams motivated and productive. No matter the size of your library or your role, you will be inspired to find your own motivation </w:t>
      </w:r>
      <w:r w:rsidR="00833AB7">
        <w:rPr>
          <w:rFonts w:asciiTheme="minorHAnsi" w:eastAsiaTheme="minorEastAsia" w:hAnsiTheme="minorHAnsi" w:cstheme="minorBidi"/>
          <w:sz w:val="22"/>
          <w:szCs w:val="22"/>
        </w:rPr>
        <w:t>and be able to catalyze others!</w:t>
      </w:r>
    </w:p>
    <w:p w14:paraId="0211977E" w14:textId="16D81BDA" w:rsidR="00D54DE2" w:rsidRPr="002E67B5" w:rsidRDefault="00833AB7" w:rsidP="00833AB7">
      <w:pPr>
        <w:pStyle w:val="NormalWeb"/>
        <w:rPr>
          <w:rFonts w:asciiTheme="minorHAnsi" w:hAnsiTheme="minorHAnsi"/>
          <w:sz w:val="22"/>
          <w:szCs w:val="22"/>
          <w:vertAlign w:val="subscript"/>
        </w:rPr>
      </w:pPr>
      <w:r w:rsidRPr="00833AB7">
        <w:rPr>
          <w:rFonts w:asciiTheme="minorHAnsi" w:eastAsiaTheme="minorEastAsia" w:hAnsiTheme="minorHAnsi" w:cstheme="minorBidi"/>
          <w:b/>
          <w:sz w:val="22"/>
          <w:szCs w:val="22"/>
        </w:rPr>
        <w:t>Presented by:</w:t>
      </w:r>
      <w:r w:rsidRPr="00833AB7">
        <w:rPr>
          <w:rFonts w:asciiTheme="minorHAnsi" w:eastAsiaTheme="minorEastAsia" w:hAnsiTheme="minorHAnsi" w:cstheme="minorBidi"/>
          <w:sz w:val="22"/>
          <w:szCs w:val="22"/>
        </w:rPr>
        <w:t xml:space="preserve"> Rachel G. Rubin</w:t>
      </w:r>
    </w:p>
    <w:tbl>
      <w:tblPr>
        <w:tblStyle w:val="TableGrid"/>
        <w:tblW w:w="9558" w:type="dxa"/>
        <w:tblLook w:val="04A0" w:firstRow="1" w:lastRow="0" w:firstColumn="1" w:lastColumn="0" w:noHBand="0" w:noVBand="1"/>
      </w:tblPr>
      <w:tblGrid>
        <w:gridCol w:w="1533"/>
        <w:gridCol w:w="8025"/>
      </w:tblGrid>
      <w:tr w:rsidR="00560CCE" w14:paraId="44481815" w14:textId="77777777" w:rsidTr="00C70DC4">
        <w:trPr>
          <w:trHeight w:val="504"/>
        </w:trPr>
        <w:tc>
          <w:tcPr>
            <w:tcW w:w="9558" w:type="dxa"/>
            <w:gridSpan w:val="2"/>
            <w:shd w:val="clear" w:color="auto" w:fill="31849B" w:themeFill="accent5" w:themeFillShade="BF"/>
            <w:vAlign w:val="center"/>
          </w:tcPr>
          <w:p w14:paraId="20DFC9A9" w14:textId="77777777"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14:paraId="4B3FC002" w14:textId="77777777" w:rsidTr="00C70DC4">
        <w:trPr>
          <w:trHeight w:val="648"/>
        </w:trPr>
        <w:tc>
          <w:tcPr>
            <w:tcW w:w="1533" w:type="dxa"/>
            <w:shd w:val="clear" w:color="auto" w:fill="92CDDC" w:themeFill="accent5" w:themeFillTint="99"/>
            <w:vAlign w:val="center"/>
          </w:tcPr>
          <w:p w14:paraId="1CD0C69B" w14:textId="77777777" w:rsidR="00560CCE" w:rsidRDefault="00560CCE" w:rsidP="005A0B4F">
            <w:r w:rsidRPr="00BD7B5B">
              <w:rPr>
                <w:b/>
              </w:rPr>
              <w:t>Personal Goals</w:t>
            </w:r>
          </w:p>
        </w:tc>
        <w:tc>
          <w:tcPr>
            <w:tcW w:w="8025" w:type="dxa"/>
            <w:vAlign w:val="center"/>
          </w:tcPr>
          <w:p w14:paraId="105FEE25" w14:textId="77777777" w:rsidR="00560CCE" w:rsidRDefault="00560CCE" w:rsidP="005A0B4F"/>
        </w:tc>
      </w:tr>
      <w:tr w:rsidR="00560CCE" w14:paraId="1D92BA34" w14:textId="77777777" w:rsidTr="00C70DC4">
        <w:trPr>
          <w:trHeight w:val="648"/>
        </w:trPr>
        <w:tc>
          <w:tcPr>
            <w:tcW w:w="1533" w:type="dxa"/>
            <w:shd w:val="clear" w:color="auto" w:fill="92CDDC" w:themeFill="accent5" w:themeFillTint="99"/>
            <w:vAlign w:val="center"/>
          </w:tcPr>
          <w:p w14:paraId="67B5D9E7" w14:textId="77777777" w:rsidR="00560CCE" w:rsidRDefault="00560CCE" w:rsidP="005A0B4F">
            <w:r>
              <w:rPr>
                <w:b/>
              </w:rPr>
              <w:t xml:space="preserve">Team </w:t>
            </w:r>
            <w:r w:rsidRPr="00BD7B5B">
              <w:rPr>
                <w:b/>
              </w:rPr>
              <w:t>Goals</w:t>
            </w:r>
          </w:p>
        </w:tc>
        <w:tc>
          <w:tcPr>
            <w:tcW w:w="8025" w:type="dxa"/>
            <w:vAlign w:val="center"/>
          </w:tcPr>
          <w:p w14:paraId="46755034" w14:textId="77777777" w:rsidR="00560CCE" w:rsidRDefault="00560CCE" w:rsidP="005A0B4F"/>
        </w:tc>
      </w:tr>
      <w:tr w:rsidR="00560CCE" w:rsidRPr="001B40A2" w14:paraId="3220BA0E" w14:textId="77777777" w:rsidTr="002F2C52">
        <w:trPr>
          <w:trHeight w:val="638"/>
        </w:trPr>
        <w:tc>
          <w:tcPr>
            <w:tcW w:w="9558" w:type="dxa"/>
            <w:gridSpan w:val="2"/>
            <w:shd w:val="clear" w:color="auto" w:fill="31849B" w:themeFill="accent5" w:themeFillShade="BF"/>
            <w:vAlign w:val="bottom"/>
          </w:tcPr>
          <w:p w14:paraId="4E0BB4B7" w14:textId="551573D2" w:rsidR="00560CCE" w:rsidRPr="002A462D" w:rsidRDefault="00833AB7" w:rsidP="003D3A8F">
            <w:pPr>
              <w:spacing w:after="200" w:line="276" w:lineRule="auto"/>
              <w:rPr>
                <w:b/>
                <w:color w:val="FFFFFF" w:themeColor="background1"/>
              </w:rPr>
            </w:pPr>
            <w:r>
              <w:rPr>
                <w:b/>
                <w:color w:val="FFFFFF" w:themeColor="background1"/>
              </w:rPr>
              <w:t>What does Motivation look like?</w:t>
            </w:r>
          </w:p>
        </w:tc>
      </w:tr>
      <w:tr w:rsidR="00560CCE" w:rsidRPr="001B40A2" w14:paraId="4392BE79" w14:textId="77777777" w:rsidTr="00523EA2">
        <w:trPr>
          <w:trHeight w:val="638"/>
        </w:trPr>
        <w:tc>
          <w:tcPr>
            <w:tcW w:w="9558" w:type="dxa"/>
            <w:gridSpan w:val="2"/>
            <w:shd w:val="clear" w:color="auto" w:fill="auto"/>
            <w:vAlign w:val="center"/>
          </w:tcPr>
          <w:p w14:paraId="60DDCA0B" w14:textId="77777777" w:rsidR="00833AB7" w:rsidRDefault="00833AB7" w:rsidP="00833AB7"/>
          <w:p w14:paraId="2B0A7066" w14:textId="6BD4E18D" w:rsidR="00833AB7" w:rsidRPr="00833AB7" w:rsidRDefault="00833AB7" w:rsidP="00833AB7">
            <w:r w:rsidRPr="00833AB7">
              <w:t>When you think about a “motivated employee</w:t>
            </w:r>
            <w:r>
              <w:t>,</w:t>
            </w:r>
            <w:r w:rsidRPr="00833AB7">
              <w:t xml:space="preserve">” what does that mean to you? What does it look like? </w:t>
            </w:r>
          </w:p>
          <w:p w14:paraId="6B73D67C" w14:textId="77777777" w:rsidR="00CA3FE3" w:rsidRDefault="00CA3FE3" w:rsidP="00833AB7">
            <w:pPr>
              <w:spacing w:line="480" w:lineRule="auto"/>
              <w:ind w:left="720"/>
              <w:rPr>
                <w:noProof/>
              </w:rPr>
            </w:pPr>
          </w:p>
          <w:p w14:paraId="331FEA1A" w14:textId="77777777" w:rsidR="00833AB7" w:rsidRDefault="00833AB7" w:rsidP="00833AB7">
            <w:pPr>
              <w:spacing w:line="480" w:lineRule="auto"/>
              <w:ind w:left="720"/>
              <w:rPr>
                <w:noProof/>
              </w:rPr>
            </w:pPr>
          </w:p>
          <w:p w14:paraId="373AF4FA" w14:textId="77777777" w:rsidR="00833AB7" w:rsidRDefault="00833AB7" w:rsidP="00833AB7">
            <w:pPr>
              <w:spacing w:line="480" w:lineRule="auto"/>
              <w:ind w:left="720"/>
              <w:rPr>
                <w:noProof/>
              </w:rPr>
            </w:pPr>
          </w:p>
          <w:p w14:paraId="3C527D03" w14:textId="6A64C734" w:rsidR="00833AB7" w:rsidRPr="00523EA2" w:rsidRDefault="00833AB7" w:rsidP="00833AB7">
            <w:pPr>
              <w:spacing w:line="480" w:lineRule="auto"/>
              <w:ind w:left="720"/>
              <w:rPr>
                <w:noProof/>
              </w:rPr>
            </w:pPr>
          </w:p>
        </w:tc>
      </w:tr>
      <w:tr w:rsidR="000C4D4D" w:rsidRPr="001B40A2" w14:paraId="3331390D" w14:textId="77777777" w:rsidTr="00F04F4D">
        <w:trPr>
          <w:trHeight w:val="638"/>
        </w:trPr>
        <w:tc>
          <w:tcPr>
            <w:tcW w:w="9558" w:type="dxa"/>
            <w:gridSpan w:val="2"/>
            <w:shd w:val="clear" w:color="auto" w:fill="31849B" w:themeFill="accent5" w:themeFillShade="BF"/>
            <w:vAlign w:val="center"/>
          </w:tcPr>
          <w:p w14:paraId="018DACF7" w14:textId="5CD5315B" w:rsidR="000C4D4D" w:rsidRDefault="00833AB7" w:rsidP="000C4D4D">
            <w:r>
              <w:rPr>
                <w:b/>
                <w:iCs/>
                <w:color w:val="FFFFFF" w:themeColor="background1"/>
              </w:rPr>
              <w:t>Motivating: Self and Others</w:t>
            </w:r>
          </w:p>
        </w:tc>
      </w:tr>
      <w:tr w:rsidR="000C4D4D" w:rsidRPr="001B40A2" w14:paraId="4406515F" w14:textId="77777777" w:rsidTr="000C4D4D">
        <w:trPr>
          <w:trHeight w:val="638"/>
        </w:trPr>
        <w:tc>
          <w:tcPr>
            <w:tcW w:w="9558" w:type="dxa"/>
            <w:gridSpan w:val="2"/>
            <w:shd w:val="clear" w:color="auto" w:fill="auto"/>
            <w:vAlign w:val="center"/>
          </w:tcPr>
          <w:p w14:paraId="58231862" w14:textId="77777777" w:rsidR="00FA0618" w:rsidRDefault="00FA0618" w:rsidP="00902983"/>
          <w:p w14:paraId="20CAFB8D" w14:textId="286FB033" w:rsidR="005D1846" w:rsidRDefault="00833AB7" w:rsidP="005D1846">
            <w:r w:rsidRPr="00833AB7">
              <w:t>What are some of the challenges you face when trying to motivate others?</w:t>
            </w:r>
          </w:p>
          <w:p w14:paraId="3DB9E570" w14:textId="2F1D987D" w:rsidR="00833AB7" w:rsidRDefault="00833AB7" w:rsidP="005D1846"/>
          <w:p w14:paraId="1D6FC5D5" w14:textId="64054EB9" w:rsidR="00833AB7" w:rsidRDefault="00833AB7" w:rsidP="005D1846"/>
          <w:p w14:paraId="3AAA00F3" w14:textId="26F339C7" w:rsidR="00833AB7" w:rsidRDefault="00833AB7" w:rsidP="005D1846"/>
          <w:p w14:paraId="5BFC566A" w14:textId="77777777" w:rsidR="00833AB7" w:rsidRDefault="00833AB7" w:rsidP="005D1846"/>
          <w:p w14:paraId="6D1BBB03" w14:textId="18A10F07" w:rsidR="00833AB7" w:rsidRDefault="00833AB7" w:rsidP="005D1846">
            <w:r>
              <w:t xml:space="preserve">What challenges do you encounter in motivating yourself, or how would others describe the challenges they encounter in motivating </w:t>
            </w:r>
            <w:r w:rsidRPr="00833AB7">
              <w:rPr>
                <w:i/>
              </w:rPr>
              <w:t>you</w:t>
            </w:r>
            <w:r>
              <w:t>?</w:t>
            </w:r>
          </w:p>
          <w:p w14:paraId="602F66CE" w14:textId="34484ADD" w:rsidR="005D1846" w:rsidRDefault="005D1846" w:rsidP="005D1846"/>
          <w:p w14:paraId="546CBCC0" w14:textId="423BAEBE" w:rsidR="002F2C52" w:rsidRDefault="002F2C52" w:rsidP="005D1846"/>
          <w:p w14:paraId="368818D3" w14:textId="7A8C1984" w:rsidR="002F2C52" w:rsidRDefault="002F2C52" w:rsidP="005D1846"/>
          <w:p w14:paraId="782C02B3" w14:textId="77777777" w:rsidR="005D1846" w:rsidRDefault="005D1846" w:rsidP="000C4D4D"/>
          <w:p w14:paraId="2A40618F" w14:textId="7FB57F84" w:rsidR="000C4D4D" w:rsidRDefault="000C4D4D" w:rsidP="000C4D4D">
            <w:pPr>
              <w:rPr>
                <w:iCs/>
              </w:rPr>
            </w:pPr>
          </w:p>
          <w:p w14:paraId="5B5E1988" w14:textId="3324EA61" w:rsidR="000C4D4D" w:rsidRPr="000C4D4D" w:rsidRDefault="000C4D4D" w:rsidP="000C4D4D">
            <w:pPr>
              <w:rPr>
                <w:iCs/>
              </w:rPr>
            </w:pPr>
          </w:p>
        </w:tc>
      </w:tr>
      <w:tr w:rsidR="000C4D4D" w:rsidRPr="001B40A2" w14:paraId="08CBF6F8" w14:textId="77777777" w:rsidTr="00523EA2">
        <w:trPr>
          <w:trHeight w:val="638"/>
        </w:trPr>
        <w:tc>
          <w:tcPr>
            <w:tcW w:w="9558" w:type="dxa"/>
            <w:gridSpan w:val="2"/>
            <w:shd w:val="clear" w:color="auto" w:fill="31849B" w:themeFill="accent5" w:themeFillShade="BF"/>
            <w:vAlign w:val="center"/>
          </w:tcPr>
          <w:p w14:paraId="5B453340" w14:textId="3F3D0D66" w:rsidR="000C4D4D" w:rsidRPr="00FF2627" w:rsidRDefault="000F7A16" w:rsidP="000C4D4D">
            <w:pPr>
              <w:spacing w:before="100" w:beforeAutospacing="1" w:after="100" w:afterAutospacing="1"/>
              <w:rPr>
                <w:b/>
                <w:color w:val="FFFFFF" w:themeColor="background1"/>
              </w:rPr>
            </w:pPr>
            <w:r>
              <w:rPr>
                <w:b/>
                <w:iCs/>
                <w:color w:val="FFFFFF" w:themeColor="background1"/>
              </w:rPr>
              <w:lastRenderedPageBreak/>
              <w:t>Herzberg Theory</w:t>
            </w:r>
          </w:p>
        </w:tc>
      </w:tr>
      <w:tr w:rsidR="000C4D4D" w:rsidRPr="001B40A2" w14:paraId="2B32BBEC" w14:textId="77777777" w:rsidTr="00523EA2">
        <w:trPr>
          <w:trHeight w:val="1070"/>
        </w:trPr>
        <w:tc>
          <w:tcPr>
            <w:tcW w:w="9558" w:type="dxa"/>
            <w:gridSpan w:val="2"/>
            <w:tcBorders>
              <w:bottom w:val="single" w:sz="4" w:space="0" w:color="auto"/>
            </w:tcBorders>
          </w:tcPr>
          <w:p w14:paraId="7665C679" w14:textId="77777777" w:rsidR="00CA3FE3" w:rsidRDefault="00CA3FE3" w:rsidP="000C4D4D"/>
          <w:p w14:paraId="4F357BC8" w14:textId="7C2558BA" w:rsidR="004449A9" w:rsidRDefault="00160C62" w:rsidP="000C4D4D">
            <w:r>
              <w:t>Consider the</w:t>
            </w:r>
            <w:r w:rsidR="00E758F8">
              <w:t xml:space="preserve"> </w:t>
            </w:r>
            <w:hyperlink r:id="rId9" w:history="1">
              <w:r w:rsidR="00E758F8">
                <w:rPr>
                  <w:rStyle w:val="Hyperlink"/>
                </w:rPr>
                <w:t>Herzberg Theory of Motivation in the Workplace</w:t>
              </w:r>
            </w:hyperlink>
            <w:r w:rsidR="00A83F97">
              <w:t>.</w:t>
            </w:r>
            <w:r w:rsidR="00E758F8">
              <w:t xml:space="preserve"> </w:t>
            </w:r>
            <w:r w:rsidR="00A83F97">
              <w:t xml:space="preserve">In the lists of factors below, </w:t>
            </w:r>
            <w:r w:rsidR="00B97CFE">
              <w:t>check off those that, for yourself, are</w:t>
            </w:r>
            <w:r w:rsidR="00A83F97">
              <w:t xml:space="preserve"> currently</w:t>
            </w:r>
            <w:r w:rsidR="00B97CFE">
              <w:t xml:space="preserve"> in play. Identify those factors that </w:t>
            </w:r>
            <w:r w:rsidR="00A83F97">
              <w:t>you know could be addressed in order to</w:t>
            </w:r>
            <w:r w:rsidR="00B97CFE" w:rsidRPr="00B97CFE">
              <w:t xml:space="preserve"> eliminate job dissatisfaction </w:t>
            </w:r>
            <w:r w:rsidR="00A83F97">
              <w:t xml:space="preserve">or those that could be enhanced to </w:t>
            </w:r>
            <w:r w:rsidR="00B97CFE" w:rsidRPr="00B97CFE">
              <w:t>create conditions that lead to satisfaction.</w:t>
            </w:r>
            <w:r w:rsidR="00B97CFE">
              <w:t xml:space="preserve">  </w:t>
            </w:r>
          </w:p>
          <w:p w14:paraId="48F3FC4C" w14:textId="77777777" w:rsidR="004449A9" w:rsidRDefault="004449A9" w:rsidP="000C4D4D"/>
          <w:p w14:paraId="786634A5" w14:textId="7F5A4FFC" w:rsidR="004449A9" w:rsidRDefault="00B75CCE" w:rsidP="000C4D4D">
            <w:pPr>
              <w:rPr>
                <w:b/>
              </w:rPr>
            </w:pPr>
            <w:r w:rsidRPr="00B97CFE">
              <w:rPr>
                <w:b/>
              </w:rPr>
              <w:t>Hy</w:t>
            </w:r>
            <w:r w:rsidR="00B97CFE" w:rsidRPr="00B97CFE">
              <w:rPr>
                <w:b/>
              </w:rPr>
              <w:t>giene Factors</w:t>
            </w:r>
          </w:p>
          <w:p w14:paraId="46BB7C85" w14:textId="77777777" w:rsidR="00B97CFE" w:rsidRPr="00B97CFE" w:rsidRDefault="00B97CFE" w:rsidP="000C4D4D">
            <w:pPr>
              <w:rPr>
                <w:b/>
              </w:rPr>
            </w:pPr>
          </w:p>
          <w:p w14:paraId="0752C0FF" w14:textId="77777777" w:rsidR="00B75CCE" w:rsidRDefault="00B75CCE" w:rsidP="00B97CFE">
            <w:pPr>
              <w:pStyle w:val="ListParagraph"/>
              <w:numPr>
                <w:ilvl w:val="0"/>
                <w:numId w:val="23"/>
              </w:numPr>
              <w:spacing w:line="360" w:lineRule="auto"/>
            </w:pPr>
            <w:r>
              <w:t>Policies</w:t>
            </w:r>
          </w:p>
          <w:p w14:paraId="0CC29F40" w14:textId="57526441" w:rsidR="00B75CCE" w:rsidRDefault="00B97CFE" w:rsidP="00B97CFE">
            <w:pPr>
              <w:pStyle w:val="ListParagraph"/>
              <w:numPr>
                <w:ilvl w:val="0"/>
                <w:numId w:val="23"/>
              </w:numPr>
              <w:spacing w:line="360" w:lineRule="auto"/>
            </w:pPr>
            <w:r>
              <w:t xml:space="preserve">Job </w:t>
            </w:r>
            <w:r w:rsidR="00B75CCE">
              <w:t>Security</w:t>
            </w:r>
          </w:p>
          <w:p w14:paraId="21641EF6" w14:textId="03E71294" w:rsidR="00B75CCE" w:rsidRDefault="00B97CFE" w:rsidP="00B97CFE">
            <w:pPr>
              <w:pStyle w:val="ListParagraph"/>
              <w:numPr>
                <w:ilvl w:val="0"/>
                <w:numId w:val="23"/>
              </w:numPr>
              <w:spacing w:line="360" w:lineRule="auto"/>
            </w:pPr>
            <w:r>
              <w:t xml:space="preserve">Quality of </w:t>
            </w:r>
            <w:r w:rsidR="00B75CCE">
              <w:t>Supervision</w:t>
            </w:r>
          </w:p>
          <w:p w14:paraId="19048C80" w14:textId="1BAF23FD" w:rsidR="00B75CCE" w:rsidRDefault="00B75CCE" w:rsidP="00B97CFE">
            <w:pPr>
              <w:pStyle w:val="ListParagraph"/>
              <w:numPr>
                <w:ilvl w:val="0"/>
                <w:numId w:val="23"/>
              </w:numPr>
              <w:spacing w:line="360" w:lineRule="auto"/>
            </w:pPr>
            <w:r>
              <w:t xml:space="preserve">Working </w:t>
            </w:r>
            <w:r w:rsidR="00B97CFE">
              <w:t>Co</w:t>
            </w:r>
            <w:r>
              <w:t>nditions</w:t>
            </w:r>
          </w:p>
          <w:p w14:paraId="029FDEBC" w14:textId="0758DE7C" w:rsidR="004449A9" w:rsidRDefault="00B97CFE" w:rsidP="00B97CFE">
            <w:pPr>
              <w:pStyle w:val="ListParagraph"/>
              <w:numPr>
                <w:ilvl w:val="0"/>
                <w:numId w:val="23"/>
              </w:numPr>
              <w:spacing w:line="360" w:lineRule="auto"/>
            </w:pPr>
            <w:r>
              <w:t>Pay/Salary/Wages and other Benefits</w:t>
            </w:r>
          </w:p>
          <w:p w14:paraId="3C6309BD" w14:textId="7FDD047B" w:rsidR="00B97CFE" w:rsidRDefault="00B97CFE" w:rsidP="00B97CFE">
            <w:pPr>
              <w:pStyle w:val="ListParagraph"/>
              <w:numPr>
                <w:ilvl w:val="0"/>
                <w:numId w:val="23"/>
              </w:numPr>
              <w:spacing w:line="360" w:lineRule="auto"/>
            </w:pPr>
            <w:r>
              <w:t>Work/Life Balance</w:t>
            </w:r>
          </w:p>
          <w:p w14:paraId="7907A907" w14:textId="18638991" w:rsidR="00B97CFE" w:rsidRDefault="00B97CFE" w:rsidP="00B97CFE">
            <w:pPr>
              <w:spacing w:line="360" w:lineRule="auto"/>
            </w:pPr>
          </w:p>
          <w:p w14:paraId="0F7C42AD" w14:textId="2A77D725" w:rsidR="00B97CFE" w:rsidRDefault="00B97CFE" w:rsidP="00B97CFE">
            <w:pPr>
              <w:spacing w:line="360" w:lineRule="auto"/>
              <w:rPr>
                <w:b/>
              </w:rPr>
            </w:pPr>
            <w:r w:rsidRPr="00B97CFE">
              <w:rPr>
                <w:b/>
              </w:rPr>
              <w:t>Motivator</w:t>
            </w:r>
            <w:r>
              <w:rPr>
                <w:b/>
              </w:rPr>
              <w:t xml:space="preserve"> Factors</w:t>
            </w:r>
          </w:p>
          <w:p w14:paraId="5B984E5F" w14:textId="1D68347D" w:rsidR="00B97CFE" w:rsidRDefault="00B97CFE" w:rsidP="00B97CFE">
            <w:pPr>
              <w:pStyle w:val="ListParagraph"/>
              <w:numPr>
                <w:ilvl w:val="0"/>
                <w:numId w:val="23"/>
              </w:numPr>
              <w:spacing w:line="360" w:lineRule="auto"/>
            </w:pPr>
            <w:r>
              <w:t>Sense of Personal Achievement</w:t>
            </w:r>
          </w:p>
          <w:p w14:paraId="7D0372A4" w14:textId="46D0C7FF" w:rsidR="00B97CFE" w:rsidRDefault="00B97CFE" w:rsidP="00B97CFE">
            <w:pPr>
              <w:pStyle w:val="ListParagraph"/>
              <w:numPr>
                <w:ilvl w:val="0"/>
                <w:numId w:val="23"/>
              </w:numPr>
              <w:spacing w:line="360" w:lineRule="auto"/>
            </w:pPr>
            <w:r>
              <w:t>Status</w:t>
            </w:r>
          </w:p>
          <w:p w14:paraId="0851FF82" w14:textId="20D60828" w:rsidR="00B97CFE" w:rsidRDefault="00B97CFE" w:rsidP="00B97CFE">
            <w:pPr>
              <w:pStyle w:val="ListParagraph"/>
              <w:numPr>
                <w:ilvl w:val="0"/>
                <w:numId w:val="23"/>
              </w:numPr>
              <w:spacing w:line="360" w:lineRule="auto"/>
            </w:pPr>
            <w:r>
              <w:t>Recognition</w:t>
            </w:r>
          </w:p>
          <w:p w14:paraId="4CC3D081" w14:textId="04BFCF23" w:rsidR="00B97CFE" w:rsidRDefault="00B97CFE" w:rsidP="00B97CFE">
            <w:pPr>
              <w:pStyle w:val="ListParagraph"/>
              <w:numPr>
                <w:ilvl w:val="0"/>
                <w:numId w:val="23"/>
              </w:numPr>
              <w:spacing w:line="360" w:lineRule="auto"/>
            </w:pPr>
            <w:r>
              <w:t>Challenging/Stimulating Work</w:t>
            </w:r>
          </w:p>
          <w:p w14:paraId="0F22BA23" w14:textId="012364AE" w:rsidR="00B97CFE" w:rsidRDefault="00B97CFE" w:rsidP="00B97CFE">
            <w:pPr>
              <w:pStyle w:val="ListParagraph"/>
              <w:numPr>
                <w:ilvl w:val="0"/>
                <w:numId w:val="23"/>
              </w:numPr>
              <w:spacing w:line="360" w:lineRule="auto"/>
            </w:pPr>
            <w:r>
              <w:t>Responsibility</w:t>
            </w:r>
          </w:p>
          <w:p w14:paraId="424B78F4" w14:textId="5F190967" w:rsidR="00B97CFE" w:rsidRDefault="00B97CFE" w:rsidP="00B97CFE">
            <w:pPr>
              <w:pStyle w:val="ListParagraph"/>
              <w:numPr>
                <w:ilvl w:val="0"/>
                <w:numId w:val="23"/>
              </w:numPr>
              <w:spacing w:line="360" w:lineRule="auto"/>
            </w:pPr>
            <w:r>
              <w:t>Opportunity for advancement</w:t>
            </w:r>
          </w:p>
          <w:p w14:paraId="5E8AA808" w14:textId="7AB2C3F6" w:rsidR="00B97CFE" w:rsidRDefault="00B97CFE" w:rsidP="00B97CFE">
            <w:pPr>
              <w:pStyle w:val="ListParagraph"/>
              <w:numPr>
                <w:ilvl w:val="0"/>
                <w:numId w:val="23"/>
              </w:numPr>
              <w:spacing w:line="360" w:lineRule="auto"/>
            </w:pPr>
            <w:r>
              <w:t>Promotion</w:t>
            </w:r>
          </w:p>
          <w:p w14:paraId="462830E7" w14:textId="03CEB188" w:rsidR="00243649" w:rsidRDefault="00A83F97" w:rsidP="00A83F97">
            <w:pPr>
              <w:pStyle w:val="ListParagraph"/>
              <w:numPr>
                <w:ilvl w:val="0"/>
                <w:numId w:val="23"/>
              </w:numPr>
              <w:spacing w:line="360" w:lineRule="auto"/>
            </w:pPr>
            <w:r>
              <w:t>Growth</w:t>
            </w:r>
          </w:p>
          <w:p w14:paraId="2B7D6B2D" w14:textId="77777777" w:rsidR="00A83F97" w:rsidRDefault="00A83F97" w:rsidP="00A83F97">
            <w:pPr>
              <w:pStyle w:val="ListParagraph"/>
              <w:spacing w:line="360" w:lineRule="auto"/>
            </w:pPr>
          </w:p>
          <w:p w14:paraId="18C20722" w14:textId="77777777" w:rsidR="00243649" w:rsidRDefault="00243649" w:rsidP="000C4D4D">
            <w:pPr>
              <w:rPr>
                <w:noProof/>
              </w:rPr>
            </w:pPr>
          </w:p>
          <w:p w14:paraId="58CF7E72" w14:textId="62EC3302" w:rsidR="000C4D4D" w:rsidRPr="00C70DC4" w:rsidRDefault="000C4D4D" w:rsidP="000C4D4D">
            <w:pPr>
              <w:rPr>
                <w:noProof/>
              </w:rPr>
            </w:pPr>
            <w:r>
              <w:rPr>
                <w:noProof/>
              </w:rPr>
              <w:t xml:space="preserve"> </w:t>
            </w:r>
          </w:p>
        </w:tc>
      </w:tr>
      <w:tr w:rsidR="00FA06FF" w:rsidRPr="001B40A2" w14:paraId="2786307C" w14:textId="77777777" w:rsidTr="00523EA2">
        <w:trPr>
          <w:trHeight w:val="638"/>
        </w:trPr>
        <w:tc>
          <w:tcPr>
            <w:tcW w:w="9558" w:type="dxa"/>
            <w:gridSpan w:val="2"/>
            <w:shd w:val="clear" w:color="auto" w:fill="31849B" w:themeFill="accent5" w:themeFillShade="BF"/>
            <w:vAlign w:val="center"/>
          </w:tcPr>
          <w:p w14:paraId="723CF4BF" w14:textId="74FBEA4E" w:rsidR="00FA06FF" w:rsidRPr="00FF2627" w:rsidRDefault="00E40077" w:rsidP="00FA06FF">
            <w:pPr>
              <w:spacing w:before="100" w:beforeAutospacing="1" w:after="100" w:afterAutospacing="1"/>
              <w:rPr>
                <w:b/>
                <w:iCs/>
                <w:color w:val="FFFFFF" w:themeColor="background1"/>
              </w:rPr>
            </w:pPr>
            <w:r>
              <w:rPr>
                <w:b/>
                <w:color w:val="FFFFFF" w:themeColor="background1"/>
              </w:rPr>
              <w:lastRenderedPageBreak/>
              <w:t>Be the Change</w:t>
            </w:r>
          </w:p>
        </w:tc>
      </w:tr>
      <w:tr w:rsidR="00FA06FF" w:rsidRPr="001B40A2" w14:paraId="34C271C3" w14:textId="77777777" w:rsidTr="00FA06FF">
        <w:trPr>
          <w:trHeight w:val="638"/>
        </w:trPr>
        <w:tc>
          <w:tcPr>
            <w:tcW w:w="9558" w:type="dxa"/>
            <w:gridSpan w:val="2"/>
            <w:shd w:val="clear" w:color="auto" w:fill="auto"/>
          </w:tcPr>
          <w:p w14:paraId="79877D25" w14:textId="1AF22BB2" w:rsidR="00181B74" w:rsidRDefault="00181B74" w:rsidP="00181B74">
            <w:pPr>
              <w:rPr>
                <w:rFonts w:ascii="Calibri" w:eastAsia="Times New Roman" w:hAnsi="Calibri" w:cs="Calibri"/>
              </w:rPr>
            </w:pPr>
          </w:p>
          <w:p w14:paraId="05CD2FE2" w14:textId="39541B44" w:rsidR="00243649" w:rsidRDefault="00E40077" w:rsidP="00AC41AD">
            <w:r>
              <w:t>In order to motivate myself (or my team) better in the workplace, I will</w:t>
            </w:r>
            <w:r w:rsidR="00A83F97">
              <w:t>….</w:t>
            </w:r>
          </w:p>
          <w:p w14:paraId="284A53F8" w14:textId="77777777" w:rsidR="00A83F97" w:rsidRDefault="00A83F97" w:rsidP="00AC41AD"/>
          <w:p w14:paraId="3F54239C" w14:textId="77777777" w:rsidR="004449A9" w:rsidRDefault="004449A9" w:rsidP="004449A9">
            <w:pPr>
              <w:spacing w:line="720" w:lineRule="auto"/>
              <w:ind w:left="720"/>
            </w:pPr>
            <w:r>
              <w:t>1.</w:t>
            </w:r>
          </w:p>
          <w:p w14:paraId="19E6FD0D" w14:textId="77777777" w:rsidR="004449A9" w:rsidRDefault="004449A9" w:rsidP="004449A9">
            <w:pPr>
              <w:spacing w:line="720" w:lineRule="auto"/>
              <w:ind w:left="720"/>
            </w:pPr>
            <w:r>
              <w:t>2.</w:t>
            </w:r>
          </w:p>
          <w:p w14:paraId="4D86AC58" w14:textId="77777777" w:rsidR="004449A9" w:rsidRPr="00FF2627" w:rsidRDefault="004449A9" w:rsidP="004449A9">
            <w:pPr>
              <w:spacing w:line="720" w:lineRule="auto"/>
              <w:ind w:left="720"/>
            </w:pPr>
            <w:r>
              <w:t>3.</w:t>
            </w:r>
          </w:p>
          <w:p w14:paraId="428E96E4" w14:textId="77777777" w:rsidR="004449A9" w:rsidRDefault="004449A9" w:rsidP="004449A9">
            <w:pPr>
              <w:spacing w:line="720" w:lineRule="auto"/>
              <w:ind w:left="720"/>
              <w:rPr>
                <w:noProof/>
              </w:rPr>
            </w:pPr>
            <w:r>
              <w:rPr>
                <w:noProof/>
              </w:rPr>
              <w:t>4.</w:t>
            </w:r>
          </w:p>
          <w:p w14:paraId="733F8A62" w14:textId="77777777" w:rsidR="004449A9" w:rsidRPr="000D302A" w:rsidRDefault="004449A9" w:rsidP="004449A9">
            <w:pPr>
              <w:spacing w:line="720" w:lineRule="auto"/>
              <w:ind w:left="720"/>
              <w:rPr>
                <w:noProof/>
              </w:rPr>
            </w:pPr>
            <w:r>
              <w:rPr>
                <w:noProof/>
              </w:rPr>
              <w:t>5.</w:t>
            </w:r>
          </w:p>
          <w:p w14:paraId="1678D650" w14:textId="77777777" w:rsidR="00FA06FF" w:rsidRDefault="00FA06FF" w:rsidP="004449A9">
            <w:pPr>
              <w:rPr>
                <w:b/>
                <w:color w:val="FFFFFF" w:themeColor="background1"/>
              </w:rPr>
            </w:pPr>
          </w:p>
        </w:tc>
      </w:tr>
      <w:tr w:rsidR="00FA06FF" w:rsidRPr="001B40A2" w14:paraId="0061A046" w14:textId="77777777" w:rsidTr="00523EA2">
        <w:trPr>
          <w:trHeight w:val="638"/>
        </w:trPr>
        <w:tc>
          <w:tcPr>
            <w:tcW w:w="9558" w:type="dxa"/>
            <w:gridSpan w:val="2"/>
            <w:shd w:val="clear" w:color="auto" w:fill="31849B" w:themeFill="accent5" w:themeFillShade="BF"/>
            <w:vAlign w:val="center"/>
          </w:tcPr>
          <w:p w14:paraId="030F6350" w14:textId="77777777" w:rsidR="00FA06FF" w:rsidRDefault="00FA06FF" w:rsidP="00FA06FF">
            <w:pPr>
              <w:rPr>
                <w:b/>
                <w:color w:val="FFFFFF" w:themeColor="background1"/>
              </w:rPr>
            </w:pPr>
            <w:r>
              <w:rPr>
                <w:b/>
                <w:color w:val="FFFFFF" w:themeColor="background1"/>
              </w:rPr>
              <w:t xml:space="preserve">Action Plan: </w:t>
            </w:r>
            <w:r w:rsidRPr="004034B9">
              <w:rPr>
                <w:color w:val="FFFFFF" w:themeColor="background1"/>
              </w:rPr>
              <w:t>(include next steps, who, when, etc.)</w:t>
            </w:r>
          </w:p>
        </w:tc>
      </w:tr>
      <w:tr w:rsidR="00FA06FF" w:rsidRPr="00B16A14" w14:paraId="7BE39834" w14:textId="77777777" w:rsidTr="00523EA2">
        <w:trPr>
          <w:trHeight w:val="1070"/>
        </w:trPr>
        <w:tc>
          <w:tcPr>
            <w:tcW w:w="9558" w:type="dxa"/>
            <w:gridSpan w:val="2"/>
          </w:tcPr>
          <w:p w14:paraId="3D3AFE06" w14:textId="68438BC2" w:rsidR="005D1846" w:rsidRDefault="005D1846" w:rsidP="005D1846">
            <w:pPr>
              <w:rPr>
                <w:iCs/>
              </w:rPr>
            </w:pPr>
          </w:p>
          <w:p w14:paraId="3D4C8FF2" w14:textId="77777777" w:rsidR="005D1846" w:rsidRDefault="005D1846" w:rsidP="00FA06FF">
            <w:pPr>
              <w:rPr>
                <w:noProof/>
              </w:rPr>
            </w:pPr>
          </w:p>
          <w:p w14:paraId="59036845" w14:textId="77777777" w:rsidR="00576BA3" w:rsidRDefault="00576BA3" w:rsidP="00FA06FF">
            <w:pPr>
              <w:rPr>
                <w:noProof/>
              </w:rPr>
            </w:pPr>
          </w:p>
          <w:p w14:paraId="66C2C4D3" w14:textId="77777777" w:rsidR="00576BA3" w:rsidRDefault="00576BA3" w:rsidP="00FA06FF">
            <w:pPr>
              <w:rPr>
                <w:noProof/>
              </w:rPr>
            </w:pPr>
          </w:p>
          <w:p w14:paraId="4E79F89C" w14:textId="77777777" w:rsidR="00576BA3" w:rsidRDefault="00576BA3" w:rsidP="00FA06FF">
            <w:pPr>
              <w:rPr>
                <w:noProof/>
              </w:rPr>
            </w:pPr>
          </w:p>
          <w:p w14:paraId="0C4AE00A" w14:textId="77777777" w:rsidR="00576BA3" w:rsidRDefault="00576BA3" w:rsidP="00FA06FF">
            <w:pPr>
              <w:rPr>
                <w:noProof/>
              </w:rPr>
            </w:pPr>
          </w:p>
          <w:p w14:paraId="174BFDFD" w14:textId="77777777" w:rsidR="00576BA3" w:rsidRDefault="00576BA3" w:rsidP="00FA06FF">
            <w:pPr>
              <w:rPr>
                <w:noProof/>
              </w:rPr>
            </w:pPr>
          </w:p>
          <w:p w14:paraId="26989D24" w14:textId="77777777" w:rsidR="00576BA3" w:rsidRDefault="00576BA3" w:rsidP="00FA06FF">
            <w:pPr>
              <w:rPr>
                <w:noProof/>
              </w:rPr>
            </w:pPr>
          </w:p>
          <w:p w14:paraId="3E4307C6" w14:textId="77777777" w:rsidR="00576BA3" w:rsidRDefault="00576BA3" w:rsidP="00FA06FF">
            <w:pPr>
              <w:rPr>
                <w:noProof/>
              </w:rPr>
            </w:pPr>
          </w:p>
          <w:p w14:paraId="60E6EA15" w14:textId="77777777" w:rsidR="00576BA3" w:rsidRDefault="00576BA3" w:rsidP="00FA06FF">
            <w:pPr>
              <w:rPr>
                <w:noProof/>
              </w:rPr>
            </w:pPr>
          </w:p>
          <w:p w14:paraId="77DD92FC" w14:textId="77777777" w:rsidR="00576BA3" w:rsidRDefault="00576BA3" w:rsidP="00FA06FF">
            <w:pPr>
              <w:rPr>
                <w:noProof/>
              </w:rPr>
            </w:pPr>
          </w:p>
          <w:p w14:paraId="234E6785" w14:textId="77777777" w:rsidR="00576BA3" w:rsidRDefault="00576BA3" w:rsidP="00FA06FF">
            <w:pPr>
              <w:rPr>
                <w:noProof/>
              </w:rPr>
            </w:pPr>
          </w:p>
          <w:p w14:paraId="4331E626" w14:textId="77777777" w:rsidR="00576BA3" w:rsidRDefault="00576BA3" w:rsidP="00FA06FF">
            <w:pPr>
              <w:rPr>
                <w:noProof/>
              </w:rPr>
            </w:pPr>
          </w:p>
          <w:p w14:paraId="6AB472D1" w14:textId="64927801" w:rsidR="00257AB7" w:rsidRDefault="00257AB7" w:rsidP="00FA06FF">
            <w:pPr>
              <w:rPr>
                <w:b/>
                <w:noProof/>
              </w:rPr>
            </w:pPr>
          </w:p>
          <w:p w14:paraId="17A5C3E9" w14:textId="4D5983F5" w:rsidR="00257AB7" w:rsidRDefault="00257AB7" w:rsidP="00FA06FF">
            <w:pPr>
              <w:rPr>
                <w:b/>
                <w:noProof/>
              </w:rPr>
            </w:pPr>
          </w:p>
          <w:p w14:paraId="7E281E53" w14:textId="64204B90" w:rsidR="00257AB7" w:rsidRDefault="00257AB7" w:rsidP="00FA06FF">
            <w:pPr>
              <w:rPr>
                <w:b/>
                <w:noProof/>
              </w:rPr>
            </w:pPr>
          </w:p>
          <w:p w14:paraId="45FFC56E" w14:textId="0045D8F1" w:rsidR="00257AB7" w:rsidRDefault="00257AB7" w:rsidP="00FA06FF">
            <w:pPr>
              <w:rPr>
                <w:b/>
                <w:noProof/>
              </w:rPr>
            </w:pPr>
          </w:p>
          <w:p w14:paraId="12A05013" w14:textId="2B2C9710" w:rsidR="00257AB7" w:rsidRDefault="00257AB7" w:rsidP="00FA06FF">
            <w:pPr>
              <w:rPr>
                <w:b/>
                <w:noProof/>
              </w:rPr>
            </w:pPr>
          </w:p>
          <w:p w14:paraId="68ABFE75" w14:textId="294DC305" w:rsidR="00257AB7" w:rsidRDefault="00257AB7" w:rsidP="00FA06FF">
            <w:pPr>
              <w:rPr>
                <w:b/>
                <w:noProof/>
              </w:rPr>
            </w:pPr>
          </w:p>
          <w:p w14:paraId="273F5B9A" w14:textId="77777777" w:rsidR="00257AB7" w:rsidRDefault="00257AB7" w:rsidP="00FA06FF">
            <w:pPr>
              <w:rPr>
                <w:b/>
                <w:noProof/>
              </w:rPr>
            </w:pPr>
          </w:p>
          <w:p w14:paraId="57DAB1CB" w14:textId="5EFE170C" w:rsidR="00257AB7" w:rsidRPr="00257AB7" w:rsidRDefault="00257AB7" w:rsidP="00837C38">
            <w:pPr>
              <w:rPr>
                <w:color w:val="1F497D"/>
              </w:rPr>
            </w:pPr>
          </w:p>
        </w:tc>
      </w:tr>
    </w:tbl>
    <w:p w14:paraId="6552EC76" w14:textId="77777777" w:rsidR="000D302A" w:rsidRDefault="000D302A"/>
    <w:sectPr w:rsidR="000D302A" w:rsidSect="008F03E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BC86C" w14:textId="77777777" w:rsidR="000B7638" w:rsidRDefault="000B7638" w:rsidP="0071561B">
      <w:pPr>
        <w:spacing w:after="0" w:line="240" w:lineRule="auto"/>
      </w:pPr>
      <w:r>
        <w:separator/>
      </w:r>
    </w:p>
  </w:endnote>
  <w:endnote w:type="continuationSeparator" w:id="0">
    <w:p w14:paraId="120CD773" w14:textId="77777777" w:rsidR="000B7638" w:rsidRDefault="000B7638" w:rsidP="0071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640B7" w14:textId="77777777" w:rsidR="0071561B" w:rsidRDefault="00715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5BBE6" w14:textId="77777777" w:rsidR="0071561B" w:rsidRDefault="00715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79968" w14:textId="77777777" w:rsidR="0071561B" w:rsidRDefault="00715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CE906" w14:textId="77777777" w:rsidR="000B7638" w:rsidRDefault="000B7638" w:rsidP="0071561B">
      <w:pPr>
        <w:spacing w:after="0" w:line="240" w:lineRule="auto"/>
      </w:pPr>
      <w:r>
        <w:separator/>
      </w:r>
    </w:p>
  </w:footnote>
  <w:footnote w:type="continuationSeparator" w:id="0">
    <w:p w14:paraId="6BE87849" w14:textId="77777777" w:rsidR="000B7638" w:rsidRDefault="000B7638" w:rsidP="0071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64118" w14:textId="77777777" w:rsidR="0071561B" w:rsidRDefault="00715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CBA0" w14:textId="77777777" w:rsidR="0071561B" w:rsidRDefault="00715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4BC1F" w14:textId="77777777" w:rsidR="0071561B" w:rsidRDefault="00715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E2E99"/>
    <w:multiLevelType w:val="hybridMultilevel"/>
    <w:tmpl w:val="A7E8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0A35"/>
    <w:multiLevelType w:val="hybridMultilevel"/>
    <w:tmpl w:val="A744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0582A"/>
    <w:multiLevelType w:val="hybridMultilevel"/>
    <w:tmpl w:val="0C824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5" w15:restartNumberingAfterBreak="0">
    <w:nsid w:val="10F94610"/>
    <w:multiLevelType w:val="hybridMultilevel"/>
    <w:tmpl w:val="EB968DE8"/>
    <w:lvl w:ilvl="0" w:tplc="9EB4FA2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64CE5"/>
    <w:multiLevelType w:val="hybridMultilevel"/>
    <w:tmpl w:val="889E7A34"/>
    <w:lvl w:ilvl="0" w:tplc="2F8C6842">
      <w:start w:val="1"/>
      <w:numFmt w:val="bullet"/>
      <w:lvlText w:val=""/>
      <w:lvlJc w:val="center"/>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032599"/>
    <w:multiLevelType w:val="hybridMultilevel"/>
    <w:tmpl w:val="0BD42A5A"/>
    <w:lvl w:ilvl="0" w:tplc="6958EC8A">
      <w:start w:val="1"/>
      <w:numFmt w:val="bullet"/>
      <w:lvlText w:val=""/>
      <w:lvlJc w:val="center"/>
      <w:pPr>
        <w:ind w:left="720" w:hanging="360"/>
      </w:pPr>
      <w:rPr>
        <w:rFonts w:ascii="Wingdings" w:hAnsi="Wingdings"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5177E"/>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10"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7B00D6A"/>
    <w:multiLevelType w:val="hybridMultilevel"/>
    <w:tmpl w:val="1DC2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AA5D7F"/>
    <w:multiLevelType w:val="hybridMultilevel"/>
    <w:tmpl w:val="90523DF0"/>
    <w:lvl w:ilvl="0" w:tplc="521C6F8C">
      <w:start w:val="1"/>
      <w:numFmt w:val="bullet"/>
      <w:lvlText w:val=""/>
      <w:lvlJc w:val="center"/>
      <w:pPr>
        <w:ind w:left="1080" w:hanging="360"/>
      </w:pPr>
      <w:rPr>
        <w:rFonts w:ascii="Wingdings" w:hAnsi="Wingdings" w:hint="default"/>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FC3AD4"/>
    <w:multiLevelType w:val="hybridMultilevel"/>
    <w:tmpl w:val="514AE612"/>
    <w:lvl w:ilvl="0" w:tplc="E13C37BC">
      <w:start w:val="1"/>
      <w:numFmt w:val="decimal"/>
      <w:lvlText w:val="%1."/>
      <w:lvlJc w:val="left"/>
      <w:pPr>
        <w:tabs>
          <w:tab w:val="num" w:pos="720"/>
        </w:tabs>
        <w:ind w:left="720" w:hanging="360"/>
      </w:pPr>
    </w:lvl>
    <w:lvl w:ilvl="1" w:tplc="9066119E" w:tentative="1">
      <w:start w:val="1"/>
      <w:numFmt w:val="decimal"/>
      <w:lvlText w:val="%2."/>
      <w:lvlJc w:val="left"/>
      <w:pPr>
        <w:tabs>
          <w:tab w:val="num" w:pos="1440"/>
        </w:tabs>
        <w:ind w:left="1440" w:hanging="360"/>
      </w:pPr>
    </w:lvl>
    <w:lvl w:ilvl="2" w:tplc="29122552" w:tentative="1">
      <w:start w:val="1"/>
      <w:numFmt w:val="decimal"/>
      <w:lvlText w:val="%3."/>
      <w:lvlJc w:val="left"/>
      <w:pPr>
        <w:tabs>
          <w:tab w:val="num" w:pos="2160"/>
        </w:tabs>
        <w:ind w:left="2160" w:hanging="360"/>
      </w:pPr>
    </w:lvl>
    <w:lvl w:ilvl="3" w:tplc="219E0A68" w:tentative="1">
      <w:start w:val="1"/>
      <w:numFmt w:val="decimal"/>
      <w:lvlText w:val="%4."/>
      <w:lvlJc w:val="left"/>
      <w:pPr>
        <w:tabs>
          <w:tab w:val="num" w:pos="2880"/>
        </w:tabs>
        <w:ind w:left="2880" w:hanging="360"/>
      </w:pPr>
    </w:lvl>
    <w:lvl w:ilvl="4" w:tplc="9EC68D00" w:tentative="1">
      <w:start w:val="1"/>
      <w:numFmt w:val="decimal"/>
      <w:lvlText w:val="%5."/>
      <w:lvlJc w:val="left"/>
      <w:pPr>
        <w:tabs>
          <w:tab w:val="num" w:pos="3600"/>
        </w:tabs>
        <w:ind w:left="3600" w:hanging="360"/>
      </w:pPr>
    </w:lvl>
    <w:lvl w:ilvl="5" w:tplc="E4AC30F8" w:tentative="1">
      <w:start w:val="1"/>
      <w:numFmt w:val="decimal"/>
      <w:lvlText w:val="%6."/>
      <w:lvlJc w:val="left"/>
      <w:pPr>
        <w:tabs>
          <w:tab w:val="num" w:pos="4320"/>
        </w:tabs>
        <w:ind w:left="4320" w:hanging="360"/>
      </w:pPr>
    </w:lvl>
    <w:lvl w:ilvl="6" w:tplc="F208BC56" w:tentative="1">
      <w:start w:val="1"/>
      <w:numFmt w:val="decimal"/>
      <w:lvlText w:val="%7."/>
      <w:lvlJc w:val="left"/>
      <w:pPr>
        <w:tabs>
          <w:tab w:val="num" w:pos="5040"/>
        </w:tabs>
        <w:ind w:left="5040" w:hanging="360"/>
      </w:pPr>
    </w:lvl>
    <w:lvl w:ilvl="7" w:tplc="AED0CEA6" w:tentative="1">
      <w:start w:val="1"/>
      <w:numFmt w:val="decimal"/>
      <w:lvlText w:val="%8."/>
      <w:lvlJc w:val="left"/>
      <w:pPr>
        <w:tabs>
          <w:tab w:val="num" w:pos="5760"/>
        </w:tabs>
        <w:ind w:left="5760" w:hanging="360"/>
      </w:pPr>
    </w:lvl>
    <w:lvl w:ilvl="8" w:tplc="685E7F34" w:tentative="1">
      <w:start w:val="1"/>
      <w:numFmt w:val="decimal"/>
      <w:lvlText w:val="%9."/>
      <w:lvlJc w:val="left"/>
      <w:pPr>
        <w:tabs>
          <w:tab w:val="num" w:pos="6480"/>
        </w:tabs>
        <w:ind w:left="6480" w:hanging="360"/>
      </w:pPr>
    </w:lvl>
  </w:abstractNum>
  <w:abstractNum w:abstractNumId="16" w15:restartNumberingAfterBreak="0">
    <w:nsid w:val="673A7A08"/>
    <w:multiLevelType w:val="hybridMultilevel"/>
    <w:tmpl w:val="CED42D1C"/>
    <w:lvl w:ilvl="0" w:tplc="2F8C6842">
      <w:start w:val="1"/>
      <w:numFmt w:val="bullet"/>
      <w:lvlText w:val=""/>
      <w:lvlJc w:val="center"/>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266490"/>
    <w:multiLevelType w:val="hybridMultilevel"/>
    <w:tmpl w:val="8D2C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066BF5"/>
    <w:multiLevelType w:val="hybridMultilevel"/>
    <w:tmpl w:val="E27C3D20"/>
    <w:lvl w:ilvl="0" w:tplc="572490C2">
      <w:start w:val="1"/>
      <w:numFmt w:val="decimal"/>
      <w:lvlText w:val="%1."/>
      <w:lvlJc w:val="left"/>
      <w:pPr>
        <w:tabs>
          <w:tab w:val="num" w:pos="720"/>
        </w:tabs>
        <w:ind w:left="720" w:hanging="360"/>
      </w:pPr>
    </w:lvl>
    <w:lvl w:ilvl="1" w:tplc="D5523B8A" w:tentative="1">
      <w:start w:val="1"/>
      <w:numFmt w:val="decimal"/>
      <w:lvlText w:val="%2."/>
      <w:lvlJc w:val="left"/>
      <w:pPr>
        <w:tabs>
          <w:tab w:val="num" w:pos="1440"/>
        </w:tabs>
        <w:ind w:left="1440" w:hanging="360"/>
      </w:pPr>
    </w:lvl>
    <w:lvl w:ilvl="2" w:tplc="B00EBFC4" w:tentative="1">
      <w:start w:val="1"/>
      <w:numFmt w:val="decimal"/>
      <w:lvlText w:val="%3."/>
      <w:lvlJc w:val="left"/>
      <w:pPr>
        <w:tabs>
          <w:tab w:val="num" w:pos="2160"/>
        </w:tabs>
        <w:ind w:left="2160" w:hanging="360"/>
      </w:pPr>
    </w:lvl>
    <w:lvl w:ilvl="3" w:tplc="5210A258" w:tentative="1">
      <w:start w:val="1"/>
      <w:numFmt w:val="decimal"/>
      <w:lvlText w:val="%4."/>
      <w:lvlJc w:val="left"/>
      <w:pPr>
        <w:tabs>
          <w:tab w:val="num" w:pos="2880"/>
        </w:tabs>
        <w:ind w:left="2880" w:hanging="360"/>
      </w:pPr>
    </w:lvl>
    <w:lvl w:ilvl="4" w:tplc="901A9AA0" w:tentative="1">
      <w:start w:val="1"/>
      <w:numFmt w:val="decimal"/>
      <w:lvlText w:val="%5."/>
      <w:lvlJc w:val="left"/>
      <w:pPr>
        <w:tabs>
          <w:tab w:val="num" w:pos="3600"/>
        </w:tabs>
        <w:ind w:left="3600" w:hanging="360"/>
      </w:pPr>
    </w:lvl>
    <w:lvl w:ilvl="5" w:tplc="6BB220B0" w:tentative="1">
      <w:start w:val="1"/>
      <w:numFmt w:val="decimal"/>
      <w:lvlText w:val="%6."/>
      <w:lvlJc w:val="left"/>
      <w:pPr>
        <w:tabs>
          <w:tab w:val="num" w:pos="4320"/>
        </w:tabs>
        <w:ind w:left="4320" w:hanging="360"/>
      </w:pPr>
    </w:lvl>
    <w:lvl w:ilvl="6" w:tplc="59E88FA8" w:tentative="1">
      <w:start w:val="1"/>
      <w:numFmt w:val="decimal"/>
      <w:lvlText w:val="%7."/>
      <w:lvlJc w:val="left"/>
      <w:pPr>
        <w:tabs>
          <w:tab w:val="num" w:pos="5040"/>
        </w:tabs>
        <w:ind w:left="5040" w:hanging="360"/>
      </w:pPr>
    </w:lvl>
    <w:lvl w:ilvl="7" w:tplc="AC3C25D8" w:tentative="1">
      <w:start w:val="1"/>
      <w:numFmt w:val="decimal"/>
      <w:lvlText w:val="%8."/>
      <w:lvlJc w:val="left"/>
      <w:pPr>
        <w:tabs>
          <w:tab w:val="num" w:pos="5760"/>
        </w:tabs>
        <w:ind w:left="5760" w:hanging="360"/>
      </w:pPr>
    </w:lvl>
    <w:lvl w:ilvl="8" w:tplc="2D186128" w:tentative="1">
      <w:start w:val="1"/>
      <w:numFmt w:val="decimal"/>
      <w:lvlText w:val="%9."/>
      <w:lvlJc w:val="left"/>
      <w:pPr>
        <w:tabs>
          <w:tab w:val="num" w:pos="6480"/>
        </w:tabs>
        <w:ind w:left="6480" w:hanging="360"/>
      </w:pPr>
    </w:lvl>
  </w:abstractNum>
  <w:abstractNum w:abstractNumId="20" w15:restartNumberingAfterBreak="0">
    <w:nsid w:val="77F55234"/>
    <w:multiLevelType w:val="hybridMultilevel"/>
    <w:tmpl w:val="BC06B2CA"/>
    <w:lvl w:ilvl="0" w:tplc="6958EC8A">
      <w:start w:val="1"/>
      <w:numFmt w:val="bullet"/>
      <w:lvlText w:val=""/>
      <w:lvlJc w:val="center"/>
      <w:pPr>
        <w:ind w:left="720" w:hanging="360"/>
      </w:pPr>
      <w:rPr>
        <w:rFonts w:ascii="Wingdings" w:hAnsi="Wingdings"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8A37D3"/>
    <w:multiLevelType w:val="hybridMultilevel"/>
    <w:tmpl w:val="CE2E4B5E"/>
    <w:lvl w:ilvl="0" w:tplc="6958EC8A">
      <w:start w:val="1"/>
      <w:numFmt w:val="bullet"/>
      <w:lvlText w:val=""/>
      <w:lvlJc w:val="center"/>
      <w:pPr>
        <w:ind w:left="1080" w:hanging="360"/>
      </w:pPr>
      <w:rPr>
        <w:rFonts w:ascii="Wingdings" w:hAnsi="Wingdings" w:hint="default"/>
        <w:sz w:val="4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23" w15:restartNumberingAfterBreak="0">
    <w:nsid w:val="7F4F5D72"/>
    <w:multiLevelType w:val="hybridMultilevel"/>
    <w:tmpl w:val="57FCE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num>
  <w:num w:numId="5">
    <w:abstractNumId w:val="6"/>
  </w:num>
  <w:num w:numId="6">
    <w:abstractNumId w:val="0"/>
  </w:num>
  <w:num w:numId="7">
    <w:abstractNumId w:val="4"/>
  </w:num>
  <w:num w:numId="8">
    <w:abstractNumId w:val="22"/>
  </w:num>
  <w:num w:numId="9">
    <w:abstractNumId w:val="13"/>
  </w:num>
  <w:num w:numId="10">
    <w:abstractNumId w:val="1"/>
  </w:num>
  <w:num w:numId="11">
    <w:abstractNumId w:val="3"/>
  </w:num>
  <w:num w:numId="12">
    <w:abstractNumId w:val="9"/>
  </w:num>
  <w:num w:numId="13">
    <w:abstractNumId w:val="15"/>
  </w:num>
  <w:num w:numId="14">
    <w:abstractNumId w:val="19"/>
  </w:num>
  <w:num w:numId="15">
    <w:abstractNumId w:val="2"/>
  </w:num>
  <w:num w:numId="16">
    <w:abstractNumId w:val="17"/>
  </w:num>
  <w:num w:numId="17">
    <w:abstractNumId w:val="11"/>
  </w:num>
  <w:num w:numId="18">
    <w:abstractNumId w:val="23"/>
  </w:num>
  <w:num w:numId="19">
    <w:abstractNumId w:val="12"/>
  </w:num>
  <w:num w:numId="20">
    <w:abstractNumId w:val="5"/>
  </w:num>
  <w:num w:numId="21">
    <w:abstractNumId w:val="7"/>
  </w:num>
  <w:num w:numId="22">
    <w:abstractNumId w:val="16"/>
  </w:num>
  <w:num w:numId="23">
    <w:abstractNumId w:val="20"/>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CE"/>
    <w:rsid w:val="00001FEC"/>
    <w:rsid w:val="00004B5D"/>
    <w:rsid w:val="00005AE2"/>
    <w:rsid w:val="0000720B"/>
    <w:rsid w:val="000338D6"/>
    <w:rsid w:val="00034DE7"/>
    <w:rsid w:val="000369F8"/>
    <w:rsid w:val="00045800"/>
    <w:rsid w:val="00047B22"/>
    <w:rsid w:val="000670BC"/>
    <w:rsid w:val="00071C22"/>
    <w:rsid w:val="00084612"/>
    <w:rsid w:val="000B35E2"/>
    <w:rsid w:val="000B7638"/>
    <w:rsid w:val="000B7DF2"/>
    <w:rsid w:val="000C4D4D"/>
    <w:rsid w:val="000D302A"/>
    <w:rsid w:val="000F293A"/>
    <w:rsid w:val="000F7A16"/>
    <w:rsid w:val="001105DD"/>
    <w:rsid w:val="00133BB6"/>
    <w:rsid w:val="00145243"/>
    <w:rsid w:val="00147C79"/>
    <w:rsid w:val="001547E5"/>
    <w:rsid w:val="00157690"/>
    <w:rsid w:val="00160C62"/>
    <w:rsid w:val="00181B74"/>
    <w:rsid w:val="001C7229"/>
    <w:rsid w:val="001E7442"/>
    <w:rsid w:val="00204D72"/>
    <w:rsid w:val="00207A18"/>
    <w:rsid w:val="00241403"/>
    <w:rsid w:val="00243649"/>
    <w:rsid w:val="00257AB7"/>
    <w:rsid w:val="00265C9D"/>
    <w:rsid w:val="002B4E44"/>
    <w:rsid w:val="002E67B5"/>
    <w:rsid w:val="002F2C52"/>
    <w:rsid w:val="002F77EA"/>
    <w:rsid w:val="003872E7"/>
    <w:rsid w:val="003B63FE"/>
    <w:rsid w:val="003C2047"/>
    <w:rsid w:val="003D3A8F"/>
    <w:rsid w:val="00400762"/>
    <w:rsid w:val="0040076B"/>
    <w:rsid w:val="004337BE"/>
    <w:rsid w:val="004367FC"/>
    <w:rsid w:val="004375BB"/>
    <w:rsid w:val="004449A9"/>
    <w:rsid w:val="00482F9C"/>
    <w:rsid w:val="004B27CB"/>
    <w:rsid w:val="004E6F4A"/>
    <w:rsid w:val="00517D72"/>
    <w:rsid w:val="00523EA2"/>
    <w:rsid w:val="00560CCE"/>
    <w:rsid w:val="0056137C"/>
    <w:rsid w:val="00565D92"/>
    <w:rsid w:val="00576BA3"/>
    <w:rsid w:val="00580BF8"/>
    <w:rsid w:val="00590C90"/>
    <w:rsid w:val="005A6DBF"/>
    <w:rsid w:val="005D1846"/>
    <w:rsid w:val="006121AB"/>
    <w:rsid w:val="00627565"/>
    <w:rsid w:val="00633A02"/>
    <w:rsid w:val="00652686"/>
    <w:rsid w:val="006561D8"/>
    <w:rsid w:val="006636EC"/>
    <w:rsid w:val="00681BF6"/>
    <w:rsid w:val="00684A49"/>
    <w:rsid w:val="0069512A"/>
    <w:rsid w:val="006A15E8"/>
    <w:rsid w:val="006A736B"/>
    <w:rsid w:val="006B2800"/>
    <w:rsid w:val="006B7246"/>
    <w:rsid w:val="007120A7"/>
    <w:rsid w:val="00713367"/>
    <w:rsid w:val="0071561B"/>
    <w:rsid w:val="00720511"/>
    <w:rsid w:val="00731ECF"/>
    <w:rsid w:val="00742D07"/>
    <w:rsid w:val="007658AC"/>
    <w:rsid w:val="0077633D"/>
    <w:rsid w:val="00785C6A"/>
    <w:rsid w:val="007B3B82"/>
    <w:rsid w:val="007C7128"/>
    <w:rsid w:val="00805F2D"/>
    <w:rsid w:val="00833AB7"/>
    <w:rsid w:val="00837C38"/>
    <w:rsid w:val="00856E11"/>
    <w:rsid w:val="008B3349"/>
    <w:rsid w:val="008C4BAD"/>
    <w:rsid w:val="00902983"/>
    <w:rsid w:val="00912E44"/>
    <w:rsid w:val="00924401"/>
    <w:rsid w:val="00935EC6"/>
    <w:rsid w:val="00936A6B"/>
    <w:rsid w:val="00950165"/>
    <w:rsid w:val="00981923"/>
    <w:rsid w:val="0099380A"/>
    <w:rsid w:val="0099601A"/>
    <w:rsid w:val="009B10CF"/>
    <w:rsid w:val="009B5309"/>
    <w:rsid w:val="009E0D52"/>
    <w:rsid w:val="00A20152"/>
    <w:rsid w:val="00A35C65"/>
    <w:rsid w:val="00A4083B"/>
    <w:rsid w:val="00A65F24"/>
    <w:rsid w:val="00A83E41"/>
    <w:rsid w:val="00A83F97"/>
    <w:rsid w:val="00A867CE"/>
    <w:rsid w:val="00AA0665"/>
    <w:rsid w:val="00AC41AD"/>
    <w:rsid w:val="00AC6FE9"/>
    <w:rsid w:val="00AD6A23"/>
    <w:rsid w:val="00AD7046"/>
    <w:rsid w:val="00B02248"/>
    <w:rsid w:val="00B25218"/>
    <w:rsid w:val="00B2686D"/>
    <w:rsid w:val="00B343C2"/>
    <w:rsid w:val="00B62773"/>
    <w:rsid w:val="00B74730"/>
    <w:rsid w:val="00B75CCE"/>
    <w:rsid w:val="00B83C15"/>
    <w:rsid w:val="00B91B33"/>
    <w:rsid w:val="00B97CFE"/>
    <w:rsid w:val="00BA1F2A"/>
    <w:rsid w:val="00C1701A"/>
    <w:rsid w:val="00C34336"/>
    <w:rsid w:val="00C44B02"/>
    <w:rsid w:val="00C70DC4"/>
    <w:rsid w:val="00C81275"/>
    <w:rsid w:val="00C82CE4"/>
    <w:rsid w:val="00CA3FE3"/>
    <w:rsid w:val="00CA61C6"/>
    <w:rsid w:val="00CE50BA"/>
    <w:rsid w:val="00CF3BA7"/>
    <w:rsid w:val="00D1325C"/>
    <w:rsid w:val="00D1763F"/>
    <w:rsid w:val="00D45D0D"/>
    <w:rsid w:val="00D54DE2"/>
    <w:rsid w:val="00D64E74"/>
    <w:rsid w:val="00D902EA"/>
    <w:rsid w:val="00DA3452"/>
    <w:rsid w:val="00DB7326"/>
    <w:rsid w:val="00DC3919"/>
    <w:rsid w:val="00DC50C6"/>
    <w:rsid w:val="00E038CE"/>
    <w:rsid w:val="00E12483"/>
    <w:rsid w:val="00E20818"/>
    <w:rsid w:val="00E22563"/>
    <w:rsid w:val="00E40077"/>
    <w:rsid w:val="00E60C42"/>
    <w:rsid w:val="00E758F8"/>
    <w:rsid w:val="00E868EF"/>
    <w:rsid w:val="00E91D52"/>
    <w:rsid w:val="00EA7CFE"/>
    <w:rsid w:val="00F044AE"/>
    <w:rsid w:val="00F165EC"/>
    <w:rsid w:val="00F42F53"/>
    <w:rsid w:val="00F831AB"/>
    <w:rsid w:val="00F90677"/>
    <w:rsid w:val="00FA0618"/>
    <w:rsid w:val="00FA06FF"/>
    <w:rsid w:val="00FB4925"/>
    <w:rsid w:val="00FD0854"/>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2A4161A1-38E7-42B7-A6E7-34BCBBD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649">
      <w:bodyDiv w:val="1"/>
      <w:marLeft w:val="0"/>
      <w:marRight w:val="0"/>
      <w:marTop w:val="0"/>
      <w:marBottom w:val="0"/>
      <w:divBdr>
        <w:top w:val="none" w:sz="0" w:space="0" w:color="auto"/>
        <w:left w:val="none" w:sz="0" w:space="0" w:color="auto"/>
        <w:bottom w:val="none" w:sz="0" w:space="0" w:color="auto"/>
        <w:right w:val="none" w:sz="0" w:space="0" w:color="auto"/>
      </w:divBdr>
    </w:div>
    <w:div w:id="113866572">
      <w:bodyDiv w:val="1"/>
      <w:marLeft w:val="0"/>
      <w:marRight w:val="0"/>
      <w:marTop w:val="0"/>
      <w:marBottom w:val="0"/>
      <w:divBdr>
        <w:top w:val="none" w:sz="0" w:space="0" w:color="auto"/>
        <w:left w:val="none" w:sz="0" w:space="0" w:color="auto"/>
        <w:bottom w:val="none" w:sz="0" w:space="0" w:color="auto"/>
        <w:right w:val="none" w:sz="0" w:space="0" w:color="auto"/>
      </w:divBdr>
    </w:div>
    <w:div w:id="141194866">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20033883">
      <w:bodyDiv w:val="1"/>
      <w:marLeft w:val="0"/>
      <w:marRight w:val="0"/>
      <w:marTop w:val="0"/>
      <w:marBottom w:val="0"/>
      <w:divBdr>
        <w:top w:val="none" w:sz="0" w:space="0" w:color="auto"/>
        <w:left w:val="none" w:sz="0" w:space="0" w:color="auto"/>
        <w:bottom w:val="none" w:sz="0" w:space="0" w:color="auto"/>
        <w:right w:val="none" w:sz="0" w:space="0" w:color="auto"/>
      </w:divBdr>
    </w:div>
    <w:div w:id="465901790">
      <w:bodyDiv w:val="1"/>
      <w:marLeft w:val="0"/>
      <w:marRight w:val="0"/>
      <w:marTop w:val="0"/>
      <w:marBottom w:val="0"/>
      <w:divBdr>
        <w:top w:val="none" w:sz="0" w:space="0" w:color="auto"/>
        <w:left w:val="none" w:sz="0" w:space="0" w:color="auto"/>
        <w:bottom w:val="none" w:sz="0" w:space="0" w:color="auto"/>
        <w:right w:val="none" w:sz="0" w:space="0" w:color="auto"/>
      </w:divBdr>
    </w:div>
    <w:div w:id="634719948">
      <w:bodyDiv w:val="1"/>
      <w:marLeft w:val="0"/>
      <w:marRight w:val="0"/>
      <w:marTop w:val="0"/>
      <w:marBottom w:val="0"/>
      <w:divBdr>
        <w:top w:val="none" w:sz="0" w:space="0" w:color="auto"/>
        <w:left w:val="none" w:sz="0" w:space="0" w:color="auto"/>
        <w:bottom w:val="none" w:sz="0" w:space="0" w:color="auto"/>
        <w:right w:val="none" w:sz="0" w:space="0" w:color="auto"/>
      </w:divBdr>
    </w:div>
    <w:div w:id="644892007">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1006057524">
      <w:bodyDiv w:val="1"/>
      <w:marLeft w:val="0"/>
      <w:marRight w:val="0"/>
      <w:marTop w:val="0"/>
      <w:marBottom w:val="0"/>
      <w:divBdr>
        <w:top w:val="none" w:sz="0" w:space="0" w:color="auto"/>
        <w:left w:val="none" w:sz="0" w:space="0" w:color="auto"/>
        <w:bottom w:val="none" w:sz="0" w:space="0" w:color="auto"/>
        <w:right w:val="none" w:sz="0" w:space="0" w:color="auto"/>
      </w:divBdr>
    </w:div>
    <w:div w:id="1083180889">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235625300">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28717959">
      <w:bodyDiv w:val="1"/>
      <w:marLeft w:val="0"/>
      <w:marRight w:val="0"/>
      <w:marTop w:val="0"/>
      <w:marBottom w:val="0"/>
      <w:divBdr>
        <w:top w:val="none" w:sz="0" w:space="0" w:color="auto"/>
        <w:left w:val="none" w:sz="0" w:space="0" w:color="auto"/>
        <w:bottom w:val="none" w:sz="0" w:space="0" w:color="auto"/>
        <w:right w:val="none" w:sz="0" w:space="0" w:color="auto"/>
      </w:divBdr>
      <w:divsChild>
        <w:div w:id="1064332645">
          <w:marLeft w:val="547"/>
          <w:marRight w:val="0"/>
          <w:marTop w:val="120"/>
          <w:marBottom w:val="0"/>
          <w:divBdr>
            <w:top w:val="none" w:sz="0" w:space="0" w:color="auto"/>
            <w:left w:val="none" w:sz="0" w:space="0" w:color="auto"/>
            <w:bottom w:val="none" w:sz="0" w:space="0" w:color="auto"/>
            <w:right w:val="none" w:sz="0" w:space="0" w:color="auto"/>
          </w:divBdr>
        </w:div>
        <w:div w:id="420493405">
          <w:marLeft w:val="547"/>
          <w:marRight w:val="0"/>
          <w:marTop w:val="120"/>
          <w:marBottom w:val="0"/>
          <w:divBdr>
            <w:top w:val="none" w:sz="0" w:space="0" w:color="auto"/>
            <w:left w:val="none" w:sz="0" w:space="0" w:color="auto"/>
            <w:bottom w:val="none" w:sz="0" w:space="0" w:color="auto"/>
            <w:right w:val="none" w:sz="0" w:space="0" w:color="auto"/>
          </w:divBdr>
        </w:div>
        <w:div w:id="5985041">
          <w:marLeft w:val="547"/>
          <w:marRight w:val="0"/>
          <w:marTop w:val="120"/>
          <w:marBottom w:val="0"/>
          <w:divBdr>
            <w:top w:val="none" w:sz="0" w:space="0" w:color="auto"/>
            <w:left w:val="none" w:sz="0" w:space="0" w:color="auto"/>
            <w:bottom w:val="none" w:sz="0" w:space="0" w:color="auto"/>
            <w:right w:val="none" w:sz="0" w:space="0" w:color="auto"/>
          </w:divBdr>
        </w:div>
        <w:div w:id="1716150718">
          <w:marLeft w:val="547"/>
          <w:marRight w:val="0"/>
          <w:marTop w:val="120"/>
          <w:marBottom w:val="0"/>
          <w:divBdr>
            <w:top w:val="none" w:sz="0" w:space="0" w:color="auto"/>
            <w:left w:val="none" w:sz="0" w:space="0" w:color="auto"/>
            <w:bottom w:val="none" w:sz="0" w:space="0" w:color="auto"/>
            <w:right w:val="none" w:sz="0" w:space="0" w:color="auto"/>
          </w:divBdr>
        </w:div>
        <w:div w:id="62265758">
          <w:marLeft w:val="547"/>
          <w:marRight w:val="0"/>
          <w:marTop w:val="120"/>
          <w:marBottom w:val="0"/>
          <w:divBdr>
            <w:top w:val="none" w:sz="0" w:space="0" w:color="auto"/>
            <w:left w:val="none" w:sz="0" w:space="0" w:color="auto"/>
            <w:bottom w:val="none" w:sz="0" w:space="0" w:color="auto"/>
            <w:right w:val="none" w:sz="0" w:space="0" w:color="auto"/>
          </w:divBdr>
        </w:div>
        <w:div w:id="577059601">
          <w:marLeft w:val="547"/>
          <w:marRight w:val="0"/>
          <w:marTop w:val="120"/>
          <w:marBottom w:val="0"/>
          <w:divBdr>
            <w:top w:val="none" w:sz="0" w:space="0" w:color="auto"/>
            <w:left w:val="none" w:sz="0" w:space="0" w:color="auto"/>
            <w:bottom w:val="none" w:sz="0" w:space="0" w:color="auto"/>
            <w:right w:val="none" w:sz="0" w:space="0" w:color="auto"/>
          </w:divBdr>
        </w:div>
        <w:div w:id="436488379">
          <w:marLeft w:val="547"/>
          <w:marRight w:val="0"/>
          <w:marTop w:val="120"/>
          <w:marBottom w:val="0"/>
          <w:divBdr>
            <w:top w:val="none" w:sz="0" w:space="0" w:color="auto"/>
            <w:left w:val="none" w:sz="0" w:space="0" w:color="auto"/>
            <w:bottom w:val="none" w:sz="0" w:space="0" w:color="auto"/>
            <w:right w:val="none" w:sz="0" w:space="0" w:color="auto"/>
          </w:divBdr>
        </w:div>
      </w:divsChild>
    </w:div>
    <w:div w:id="1622764437">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41136714">
      <w:bodyDiv w:val="1"/>
      <w:marLeft w:val="0"/>
      <w:marRight w:val="0"/>
      <w:marTop w:val="0"/>
      <w:marBottom w:val="0"/>
      <w:divBdr>
        <w:top w:val="none" w:sz="0" w:space="0" w:color="auto"/>
        <w:left w:val="none" w:sz="0" w:space="0" w:color="auto"/>
        <w:bottom w:val="none" w:sz="0" w:space="0" w:color="auto"/>
        <w:right w:val="none" w:sz="0" w:space="0" w:color="auto"/>
      </w:divBdr>
      <w:divsChild>
        <w:div w:id="1463229558">
          <w:marLeft w:val="605"/>
          <w:marRight w:val="0"/>
          <w:marTop w:val="120"/>
          <w:marBottom w:val="0"/>
          <w:divBdr>
            <w:top w:val="none" w:sz="0" w:space="0" w:color="auto"/>
            <w:left w:val="none" w:sz="0" w:space="0" w:color="auto"/>
            <w:bottom w:val="none" w:sz="0" w:space="0" w:color="auto"/>
            <w:right w:val="none" w:sz="0" w:space="0" w:color="auto"/>
          </w:divBdr>
        </w:div>
        <w:div w:id="571699840">
          <w:marLeft w:val="605"/>
          <w:marRight w:val="0"/>
          <w:marTop w:val="120"/>
          <w:marBottom w:val="0"/>
          <w:divBdr>
            <w:top w:val="none" w:sz="0" w:space="0" w:color="auto"/>
            <w:left w:val="none" w:sz="0" w:space="0" w:color="auto"/>
            <w:bottom w:val="none" w:sz="0" w:space="0" w:color="auto"/>
            <w:right w:val="none" w:sz="0" w:space="0" w:color="auto"/>
          </w:divBdr>
        </w:div>
        <w:div w:id="48576255">
          <w:marLeft w:val="605"/>
          <w:marRight w:val="0"/>
          <w:marTop w:val="120"/>
          <w:marBottom w:val="0"/>
          <w:divBdr>
            <w:top w:val="none" w:sz="0" w:space="0" w:color="auto"/>
            <w:left w:val="none" w:sz="0" w:space="0" w:color="auto"/>
            <w:bottom w:val="none" w:sz="0" w:space="0" w:color="auto"/>
            <w:right w:val="none" w:sz="0" w:space="0" w:color="auto"/>
          </w:divBdr>
        </w:div>
        <w:div w:id="1957179092">
          <w:marLeft w:val="605"/>
          <w:marRight w:val="0"/>
          <w:marTop w:val="120"/>
          <w:marBottom w:val="0"/>
          <w:divBdr>
            <w:top w:val="none" w:sz="0" w:space="0" w:color="auto"/>
            <w:left w:val="none" w:sz="0" w:space="0" w:color="auto"/>
            <w:bottom w:val="none" w:sz="0" w:space="0" w:color="auto"/>
            <w:right w:val="none" w:sz="0" w:space="0" w:color="auto"/>
          </w:divBdr>
        </w:div>
        <w:div w:id="1891837736">
          <w:marLeft w:val="605"/>
          <w:marRight w:val="0"/>
          <w:marTop w:val="120"/>
          <w:marBottom w:val="0"/>
          <w:divBdr>
            <w:top w:val="none" w:sz="0" w:space="0" w:color="auto"/>
            <w:left w:val="none" w:sz="0" w:space="0" w:color="auto"/>
            <w:bottom w:val="none" w:sz="0" w:space="0" w:color="auto"/>
            <w:right w:val="none" w:sz="0" w:space="0" w:color="auto"/>
          </w:divBdr>
        </w:div>
        <w:div w:id="730226688">
          <w:marLeft w:val="547"/>
          <w:marRight w:val="0"/>
          <w:marTop w:val="120"/>
          <w:marBottom w:val="0"/>
          <w:divBdr>
            <w:top w:val="none" w:sz="0" w:space="0" w:color="auto"/>
            <w:left w:val="none" w:sz="0" w:space="0" w:color="auto"/>
            <w:bottom w:val="none" w:sz="0" w:space="0" w:color="auto"/>
            <w:right w:val="none" w:sz="0" w:space="0" w:color="auto"/>
          </w:divBdr>
        </w:div>
        <w:div w:id="1152940757">
          <w:marLeft w:val="547"/>
          <w:marRight w:val="0"/>
          <w:marTop w:val="120"/>
          <w:marBottom w:val="0"/>
          <w:divBdr>
            <w:top w:val="none" w:sz="0" w:space="0" w:color="auto"/>
            <w:left w:val="none" w:sz="0" w:space="0" w:color="auto"/>
            <w:bottom w:val="none" w:sz="0" w:space="0" w:color="auto"/>
            <w:right w:val="none" w:sz="0" w:space="0" w:color="auto"/>
          </w:divBdr>
        </w:div>
      </w:divsChild>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 w:id="2062829377">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1459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junction.org/events/webjunction/motivating-your-team.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utureofworking.com/herzberg-theory-of-motivation-in-the-workpla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0A0C8-BB82-4A13-AAEC-66EC7BC0D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2</cp:revision>
  <dcterms:created xsi:type="dcterms:W3CDTF">2017-08-16T16:24:00Z</dcterms:created>
  <dcterms:modified xsi:type="dcterms:W3CDTF">2017-08-16T16:24:00Z</dcterms:modified>
</cp:coreProperties>
</file>