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705D" w14:textId="77777777" w:rsidR="00A33FE3" w:rsidRDefault="00A33FE3" w:rsidP="00595F8A">
      <w:pPr>
        <w:spacing w:line="240" w:lineRule="auto"/>
        <w:contextualSpacing/>
        <w:rPr>
          <w:rFonts w:asciiTheme="majorHAnsi" w:eastAsiaTheme="majorEastAsia" w:hAnsiTheme="majorHAnsi" w:cstheme="majorBidi"/>
          <w:b/>
          <w:bCs/>
          <w:color w:val="365F91" w:themeColor="accent1" w:themeShade="BF"/>
          <w:sz w:val="28"/>
          <w:szCs w:val="28"/>
        </w:rPr>
      </w:pPr>
      <w:r w:rsidRPr="00A33FE3">
        <w:rPr>
          <w:rFonts w:asciiTheme="majorHAnsi" w:eastAsiaTheme="majorEastAsia" w:hAnsiTheme="majorHAnsi" w:cstheme="majorBidi"/>
          <w:b/>
          <w:bCs/>
          <w:color w:val="365F91" w:themeColor="accent1" w:themeShade="BF"/>
          <w:sz w:val="28"/>
          <w:szCs w:val="28"/>
        </w:rPr>
        <w:t>Managing Library Technology: Keeping All the Balls in the Air</w:t>
      </w:r>
    </w:p>
    <w:p w14:paraId="62B97566" w14:textId="77777777" w:rsidR="00A33FE3" w:rsidRDefault="00D45D0D" w:rsidP="00A33FE3">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r w:rsidR="00595F8A">
        <w:rPr>
          <w:rFonts w:asciiTheme="majorHAnsi" w:eastAsiaTheme="majorEastAsia" w:hAnsiTheme="majorHAnsi" w:cstheme="majorBidi"/>
          <w:b/>
          <w:bCs/>
          <w:color w:val="365F91" w:themeColor="accent1" w:themeShade="BF"/>
          <w:sz w:val="28"/>
          <w:szCs w:val="28"/>
        </w:rPr>
        <w:t xml:space="preserve"> </w:t>
      </w:r>
    </w:p>
    <w:p w14:paraId="01D7FE86" w14:textId="7FD9A8E9" w:rsidR="00A33FE3" w:rsidRPr="00A33FE3" w:rsidRDefault="00A33FE3" w:rsidP="00A33FE3">
      <w:pPr>
        <w:spacing w:line="240" w:lineRule="auto"/>
        <w:contextualSpacing/>
        <w:rPr>
          <w:rFonts w:asciiTheme="majorHAnsi" w:eastAsiaTheme="majorEastAsia" w:hAnsiTheme="majorHAnsi" w:cstheme="majorBidi"/>
          <w:b/>
          <w:bCs/>
          <w:color w:val="365F91" w:themeColor="accent1" w:themeShade="BF"/>
          <w:sz w:val="28"/>
          <w:szCs w:val="28"/>
        </w:rPr>
      </w:pPr>
      <w:hyperlink r:id="rId6" w:history="1">
        <w:r w:rsidRPr="003570D9">
          <w:rPr>
            <w:rStyle w:val="Hyperlink"/>
          </w:rPr>
          <w:t>http://www.webjunction.org/events/webjunction/managing-library-technology.html</w:t>
        </w:r>
      </w:hyperlink>
    </w:p>
    <w:p w14:paraId="5856C9B8" w14:textId="77777777" w:rsidR="00A33FE3" w:rsidRPr="00A33FE3" w:rsidRDefault="008C4BAD" w:rsidP="00A33FE3">
      <w:pPr>
        <w:pStyle w:val="NormalWeb"/>
        <w:rPr>
          <w:rFonts w:asciiTheme="minorHAnsi" w:hAnsiTheme="minorHAnsi"/>
          <w:sz w:val="22"/>
          <w:szCs w:val="22"/>
        </w:rPr>
      </w:pPr>
      <w:r w:rsidRPr="00F11571">
        <w:rPr>
          <w:rFonts w:asciiTheme="minorHAnsi" w:hAnsiTheme="minorHAnsi" w:cs="Helvetica"/>
          <w:b/>
          <w:color w:val="000000"/>
          <w:sz w:val="22"/>
          <w:szCs w:val="22"/>
        </w:rPr>
        <w:t xml:space="preserve">Event </w:t>
      </w:r>
      <w:r w:rsidR="00981923" w:rsidRPr="00F11571">
        <w:rPr>
          <w:rFonts w:asciiTheme="minorHAnsi" w:hAnsiTheme="minorHAnsi" w:cs="Helvetica"/>
          <w:b/>
          <w:color w:val="000000"/>
          <w:sz w:val="22"/>
          <w:szCs w:val="22"/>
        </w:rPr>
        <w:t>Description</w:t>
      </w:r>
      <w:r w:rsidRPr="00A33FE3">
        <w:rPr>
          <w:rFonts w:asciiTheme="minorHAnsi" w:hAnsiTheme="minorHAnsi" w:cs="Helvetica"/>
          <w:color w:val="000000"/>
          <w:sz w:val="22"/>
          <w:szCs w:val="22"/>
        </w:rPr>
        <w:t xml:space="preserve">: </w:t>
      </w:r>
      <w:r w:rsidR="00A33FE3" w:rsidRPr="00A33FE3">
        <w:rPr>
          <w:rFonts w:asciiTheme="minorHAnsi" w:hAnsiTheme="minorHAnsi"/>
          <w:sz w:val="22"/>
          <w:szCs w:val="22"/>
        </w:rPr>
        <w:t>Managing library technology isn’t just about the technology. It involves fine juggling skills to manage people, workflows, procedures, policies and more―all while prioritizing, delegating and tracking. Just preparing staff effectively for upgrades or changes to technology takes finesse. How does one person do it all? Strong project and time management skills are key. Regardless of your job title, and whether working with a small team or a library-wide technology committee, anyone can learn smart practices to keep everything, and everyone, in motion and on target.</w:t>
      </w:r>
    </w:p>
    <w:p w14:paraId="14856DDD" w14:textId="77777777" w:rsidR="00A33FE3" w:rsidRPr="00A33FE3" w:rsidRDefault="00A33FE3" w:rsidP="00A33FE3">
      <w:pPr>
        <w:pStyle w:val="NormalWeb"/>
        <w:rPr>
          <w:rFonts w:asciiTheme="minorHAnsi" w:hAnsiTheme="minorHAnsi"/>
          <w:sz w:val="22"/>
          <w:szCs w:val="22"/>
        </w:rPr>
      </w:pPr>
      <w:r w:rsidRPr="00A33FE3">
        <w:rPr>
          <w:rFonts w:asciiTheme="minorHAnsi" w:hAnsiTheme="minorHAnsi"/>
          <w:sz w:val="22"/>
          <w:szCs w:val="22"/>
        </w:rPr>
        <w:t xml:space="preserve">Presented by: </w:t>
      </w:r>
      <w:r w:rsidRPr="00A33FE3">
        <w:rPr>
          <w:rStyle w:val="Strong"/>
          <w:rFonts w:asciiTheme="minorHAnsi" w:hAnsiTheme="minorHAnsi"/>
          <w:sz w:val="22"/>
          <w:szCs w:val="22"/>
        </w:rPr>
        <w:t>John Klima</w:t>
      </w:r>
      <w:r w:rsidRPr="00A33FE3">
        <w:rPr>
          <w:rFonts w:asciiTheme="minorHAnsi" w:hAnsiTheme="minorHAnsi"/>
          <w:sz w:val="22"/>
          <w:szCs w:val="22"/>
        </w:rPr>
        <w:t xml:space="preserve">, Assistant Director, Waukesha Public Library (WI), author, editor, and </w:t>
      </w:r>
      <w:hyperlink r:id="rId7" w:history="1">
        <w:r w:rsidRPr="00A33FE3">
          <w:rPr>
            <w:rStyle w:val="Hyperlink"/>
            <w:rFonts w:asciiTheme="minorHAnsi" w:hAnsiTheme="minorHAnsi"/>
            <w:sz w:val="22"/>
            <w:szCs w:val="22"/>
          </w:rPr>
          <w:t>LITA Blogger</w:t>
        </w:r>
      </w:hyperlink>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3F08A839" w:rsidR="007658AC" w:rsidRPr="009A1FB8" w:rsidRDefault="00A33FE3" w:rsidP="007521C0">
            <w:pPr>
              <w:rPr>
                <w:b/>
                <w:color w:val="FFFFFF" w:themeColor="background1"/>
                <w:sz w:val="24"/>
                <w:szCs w:val="24"/>
              </w:rPr>
            </w:pPr>
            <w:r>
              <w:rPr>
                <w:b/>
                <w:color w:val="FFFFFF" w:themeColor="background1"/>
              </w:rPr>
              <w:t>Discussion/Reflection Question 1</w:t>
            </w:r>
          </w:p>
        </w:tc>
      </w:tr>
      <w:tr w:rsidR="007658AC" w:rsidRPr="002A462D" w14:paraId="24CCAE3D" w14:textId="77777777" w:rsidTr="0021547F">
        <w:trPr>
          <w:trHeight w:val="638"/>
        </w:trPr>
        <w:tc>
          <w:tcPr>
            <w:tcW w:w="9355" w:type="dxa"/>
            <w:gridSpan w:val="2"/>
            <w:shd w:val="clear" w:color="auto" w:fill="auto"/>
            <w:vAlign w:val="center"/>
          </w:tcPr>
          <w:p w14:paraId="0B6AB95C" w14:textId="1855B007" w:rsidR="00A33FE3" w:rsidRPr="00CD206D" w:rsidRDefault="00A33FE3" w:rsidP="00A33FE3">
            <w:pPr>
              <w:autoSpaceDE w:val="0"/>
              <w:autoSpaceDN w:val="0"/>
            </w:pPr>
            <w:r w:rsidRPr="00CD206D">
              <w:rPr>
                <w:rFonts w:cs="Segoe UI"/>
                <w:color w:val="000000"/>
              </w:rPr>
              <w:t>What are the biggest barriers to adopting new tools in your library?</w:t>
            </w:r>
            <w:r w:rsidRPr="00CD206D">
              <w:rPr>
                <w:rFonts w:cs="Segoe UI"/>
                <w:color w:val="000000"/>
              </w:rPr>
              <w:t xml:space="preserve"> </w:t>
            </w:r>
            <w:proofErr w:type="gramStart"/>
            <w:r w:rsidRPr="00CD206D">
              <w:rPr>
                <w:rFonts w:cs="Segoe UI"/>
                <w:color w:val="000000"/>
              </w:rPr>
              <w:t>And</w:t>
            </w:r>
            <w:proofErr w:type="gramEnd"/>
            <w:r w:rsidRPr="00CD206D">
              <w:rPr>
                <w:rFonts w:cs="Segoe UI"/>
                <w:color w:val="000000"/>
              </w:rPr>
              <w:t xml:space="preserve"> what are some ways that you could overcome those barriers?</w:t>
            </w:r>
          </w:p>
          <w:p w14:paraId="6FCBDE58" w14:textId="7B1DCFB9" w:rsidR="008D2775" w:rsidRDefault="008D2775" w:rsidP="00B526C1">
            <w:pPr>
              <w:contextualSpacing/>
              <w:rPr>
                <w:rFonts w:eastAsia="Times New Roman" w:cs="Times New Roman"/>
                <w:bCs/>
                <w:kern w:val="36"/>
              </w:rPr>
            </w:pPr>
          </w:p>
          <w:p w14:paraId="41B6F2DA" w14:textId="77777777" w:rsidR="008D2775" w:rsidRDefault="008D2775" w:rsidP="00B526C1">
            <w:pPr>
              <w:contextualSpacing/>
              <w:rPr>
                <w:rFonts w:eastAsia="Times New Roman" w:cs="Times New Roman"/>
                <w:bCs/>
                <w:kern w:val="36"/>
              </w:rPr>
            </w:pPr>
          </w:p>
          <w:p w14:paraId="228F7EC5" w14:textId="77777777" w:rsidR="008D2775" w:rsidRDefault="008D2775" w:rsidP="00B526C1">
            <w:pPr>
              <w:contextualSpacing/>
              <w:rPr>
                <w:rFonts w:eastAsia="Times New Roman" w:cs="Times New Roman"/>
                <w:bCs/>
                <w:kern w:val="36"/>
              </w:rPr>
            </w:pPr>
          </w:p>
          <w:p w14:paraId="75FF22C8" w14:textId="77777777" w:rsidR="008D2775" w:rsidRDefault="008D2775" w:rsidP="00B526C1">
            <w:pPr>
              <w:contextualSpacing/>
              <w:rPr>
                <w:color w:val="000000" w:themeColor="text1"/>
              </w:rPr>
            </w:pPr>
          </w:p>
          <w:p w14:paraId="47D08009" w14:textId="1C8F3966" w:rsidR="008D2ABB" w:rsidRPr="008D2ABB" w:rsidRDefault="008D2ABB" w:rsidP="008D2ABB">
            <w:pPr>
              <w:spacing w:line="360" w:lineRule="auto"/>
              <w:rPr>
                <w:color w:val="000000" w:themeColor="text1"/>
              </w:rPr>
            </w:pPr>
          </w:p>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27EBDD32" w:rsidR="00617C25" w:rsidRPr="00BD3773" w:rsidRDefault="00A33FE3" w:rsidP="00C34336">
            <w:pPr>
              <w:rPr>
                <w:b/>
                <w:color w:val="FFFFFF" w:themeColor="background1"/>
                <w:sz w:val="24"/>
                <w:szCs w:val="24"/>
              </w:rPr>
            </w:pPr>
            <w:r>
              <w:rPr>
                <w:b/>
                <w:color w:val="FFFFFF" w:themeColor="background1"/>
              </w:rPr>
              <w:t>Activity 1</w:t>
            </w:r>
          </w:p>
        </w:tc>
      </w:tr>
      <w:tr w:rsidR="00617C25" w:rsidRPr="001B40A2" w14:paraId="4A682442" w14:textId="77777777" w:rsidTr="00617C25">
        <w:trPr>
          <w:trHeight w:val="638"/>
        </w:trPr>
        <w:tc>
          <w:tcPr>
            <w:tcW w:w="9355" w:type="dxa"/>
            <w:gridSpan w:val="2"/>
            <w:shd w:val="clear" w:color="auto" w:fill="FFFFFF" w:themeFill="background1"/>
            <w:vAlign w:val="center"/>
          </w:tcPr>
          <w:p w14:paraId="1F71D90D" w14:textId="7FBA3A09" w:rsidR="00A33FE3" w:rsidRPr="00CD206D" w:rsidRDefault="00CD206D" w:rsidP="00CD206D">
            <w:pPr>
              <w:autoSpaceDE w:val="0"/>
              <w:autoSpaceDN w:val="0"/>
              <w:spacing w:before="40" w:after="40"/>
            </w:pPr>
            <w:r w:rsidRPr="00CD206D">
              <w:rPr>
                <w:rFonts w:cs="Segoe UI"/>
                <w:color w:val="000000"/>
              </w:rPr>
              <w:t xml:space="preserve">Make a list of the </w:t>
            </w:r>
            <w:r w:rsidR="00A33FE3" w:rsidRPr="00CD206D">
              <w:rPr>
                <w:rFonts w:cs="Segoe UI"/>
                <w:color w:val="000000"/>
              </w:rPr>
              <w:t xml:space="preserve">workflows </w:t>
            </w:r>
            <w:r w:rsidRPr="00CD206D">
              <w:rPr>
                <w:rFonts w:cs="Segoe UI"/>
                <w:color w:val="000000"/>
              </w:rPr>
              <w:t xml:space="preserve">or </w:t>
            </w:r>
            <w:r w:rsidR="00A33FE3" w:rsidRPr="00CD206D">
              <w:rPr>
                <w:rFonts w:cs="Segoe UI"/>
                <w:color w:val="000000"/>
              </w:rPr>
              <w:t>would you like to improve</w:t>
            </w:r>
            <w:r w:rsidRPr="00CD206D">
              <w:rPr>
                <w:rFonts w:cs="Segoe UI"/>
                <w:color w:val="000000"/>
              </w:rPr>
              <w:t>, e.g. calendaring</w:t>
            </w:r>
            <w:r w:rsidR="00A33FE3" w:rsidRPr="00CD206D">
              <w:rPr>
                <w:rFonts w:cs="Segoe UI"/>
                <w:color w:val="000000"/>
              </w:rPr>
              <w:t xml:space="preserve">, </w:t>
            </w:r>
            <w:r w:rsidRPr="00CD206D">
              <w:rPr>
                <w:rFonts w:cs="Segoe UI"/>
                <w:color w:val="000000"/>
              </w:rPr>
              <w:t>document collaboration</w:t>
            </w:r>
            <w:r w:rsidR="00A33FE3" w:rsidRPr="00CD206D">
              <w:rPr>
                <w:rFonts w:cs="Segoe UI"/>
                <w:color w:val="000000"/>
              </w:rPr>
              <w:t>, etc.</w:t>
            </w:r>
            <w:r w:rsidRPr="00CD206D">
              <w:t xml:space="preserve"> Consider whether or not</w:t>
            </w:r>
            <w:r w:rsidRPr="00CD206D">
              <w:rPr>
                <w:rFonts w:cs="Segoe UI"/>
                <w:color w:val="000000"/>
              </w:rPr>
              <w:t xml:space="preserve"> </w:t>
            </w:r>
            <w:r w:rsidR="00A33FE3" w:rsidRPr="00CD206D">
              <w:rPr>
                <w:rFonts w:cs="Segoe UI"/>
                <w:color w:val="000000"/>
              </w:rPr>
              <w:t xml:space="preserve">technology the right solution, or can this be handled </w:t>
            </w:r>
            <w:r w:rsidRPr="00CD206D">
              <w:rPr>
                <w:rFonts w:cs="Segoe UI"/>
                <w:color w:val="000000"/>
              </w:rPr>
              <w:t>in other ways</w:t>
            </w:r>
            <w:r w:rsidR="00A33FE3" w:rsidRPr="00CD206D">
              <w:rPr>
                <w:rFonts w:cs="Segoe UI"/>
                <w:color w:val="000000"/>
              </w:rPr>
              <w:t>?</w:t>
            </w:r>
          </w:p>
          <w:p w14:paraId="3A6BE7D5" w14:textId="77777777" w:rsidR="008D2ABB" w:rsidRPr="00CD206D" w:rsidRDefault="008D2ABB" w:rsidP="00C34336"/>
          <w:p w14:paraId="0362499B" w14:textId="77777777" w:rsidR="00A33FE3" w:rsidRPr="00CD206D" w:rsidRDefault="00A33FE3" w:rsidP="00A33FE3">
            <w:pPr>
              <w:ind w:left="720"/>
              <w:rPr>
                <w:noProof/>
              </w:rPr>
            </w:pPr>
            <w:r w:rsidRPr="00CD206D">
              <w:rPr>
                <w:noProof/>
              </w:rPr>
              <w:t>1.</w:t>
            </w:r>
          </w:p>
          <w:p w14:paraId="6CAE62F9" w14:textId="77777777" w:rsidR="00A33FE3" w:rsidRPr="00CD206D" w:rsidRDefault="00A33FE3" w:rsidP="00A33FE3">
            <w:pPr>
              <w:ind w:left="720"/>
              <w:rPr>
                <w:b/>
                <w:noProof/>
              </w:rPr>
            </w:pPr>
          </w:p>
          <w:p w14:paraId="7917D5FA" w14:textId="77777777" w:rsidR="00A33FE3" w:rsidRPr="00CD206D" w:rsidRDefault="00A33FE3" w:rsidP="00A33FE3">
            <w:pPr>
              <w:ind w:left="720"/>
              <w:rPr>
                <w:b/>
                <w:noProof/>
              </w:rPr>
            </w:pPr>
          </w:p>
          <w:p w14:paraId="2278CAD6" w14:textId="77777777" w:rsidR="00A33FE3" w:rsidRPr="00CD206D" w:rsidRDefault="00A33FE3" w:rsidP="00A33FE3">
            <w:pPr>
              <w:ind w:left="720"/>
              <w:rPr>
                <w:noProof/>
              </w:rPr>
            </w:pPr>
            <w:r w:rsidRPr="00CD206D">
              <w:rPr>
                <w:noProof/>
              </w:rPr>
              <w:t>2.</w:t>
            </w:r>
          </w:p>
          <w:p w14:paraId="0F0A46B1" w14:textId="77777777" w:rsidR="00A33FE3" w:rsidRPr="00CD206D" w:rsidRDefault="00A33FE3" w:rsidP="00A33FE3">
            <w:pPr>
              <w:ind w:left="720"/>
              <w:rPr>
                <w:noProof/>
              </w:rPr>
            </w:pPr>
          </w:p>
          <w:p w14:paraId="1846AAB4" w14:textId="77777777" w:rsidR="00A33FE3" w:rsidRPr="00CD206D" w:rsidRDefault="00A33FE3" w:rsidP="00A33FE3">
            <w:pPr>
              <w:ind w:left="720"/>
              <w:rPr>
                <w:noProof/>
              </w:rPr>
            </w:pPr>
          </w:p>
          <w:p w14:paraId="6A0F69EB" w14:textId="77777777" w:rsidR="00A33FE3" w:rsidRPr="00CD206D" w:rsidRDefault="00A33FE3" w:rsidP="00A33FE3">
            <w:pPr>
              <w:ind w:left="720"/>
              <w:rPr>
                <w:noProof/>
              </w:rPr>
            </w:pPr>
            <w:r w:rsidRPr="00CD206D">
              <w:rPr>
                <w:noProof/>
              </w:rPr>
              <w:t>3.</w:t>
            </w:r>
          </w:p>
          <w:p w14:paraId="6C5F54DA" w14:textId="77777777" w:rsidR="00A33FE3" w:rsidRPr="00CD206D" w:rsidRDefault="00A33FE3" w:rsidP="00A33FE3">
            <w:pPr>
              <w:ind w:left="720"/>
              <w:rPr>
                <w:b/>
                <w:noProof/>
              </w:rPr>
            </w:pPr>
          </w:p>
          <w:p w14:paraId="20473266" w14:textId="77777777" w:rsidR="00A33FE3" w:rsidRPr="00CD206D" w:rsidRDefault="00A33FE3" w:rsidP="00A33FE3">
            <w:pPr>
              <w:ind w:left="720"/>
              <w:rPr>
                <w:b/>
                <w:noProof/>
              </w:rPr>
            </w:pPr>
          </w:p>
          <w:p w14:paraId="666528A0" w14:textId="77777777" w:rsidR="00A33FE3" w:rsidRPr="00CD206D" w:rsidRDefault="00A33FE3" w:rsidP="00A33FE3">
            <w:pPr>
              <w:ind w:left="720"/>
              <w:rPr>
                <w:noProof/>
              </w:rPr>
            </w:pPr>
            <w:r w:rsidRPr="00CD206D">
              <w:rPr>
                <w:noProof/>
              </w:rPr>
              <w:t>4.</w:t>
            </w:r>
          </w:p>
          <w:p w14:paraId="50E67759" w14:textId="77777777" w:rsidR="00617C25" w:rsidRDefault="00617C25" w:rsidP="00C34336"/>
          <w:p w14:paraId="08088878" w14:textId="4506DC23" w:rsidR="00617C25" w:rsidRPr="00617C25" w:rsidRDefault="00617C25" w:rsidP="00C34336"/>
        </w:tc>
      </w:tr>
      <w:tr w:rsidR="00BF7AF4" w:rsidRPr="009A1FB8" w14:paraId="228D24F3" w14:textId="77777777" w:rsidTr="00C16B35">
        <w:trPr>
          <w:trHeight w:val="638"/>
        </w:trPr>
        <w:tc>
          <w:tcPr>
            <w:tcW w:w="9355" w:type="dxa"/>
            <w:gridSpan w:val="2"/>
            <w:shd w:val="clear" w:color="auto" w:fill="31849B" w:themeFill="accent5" w:themeFillShade="BF"/>
            <w:vAlign w:val="center"/>
          </w:tcPr>
          <w:p w14:paraId="308968FB" w14:textId="5AB201EF" w:rsidR="00BF7AF4" w:rsidRPr="009A1FB8" w:rsidRDefault="00A33FE3" w:rsidP="00C16B35">
            <w:pPr>
              <w:rPr>
                <w:b/>
                <w:color w:val="FFFFFF" w:themeColor="background1"/>
                <w:sz w:val="24"/>
                <w:szCs w:val="24"/>
              </w:rPr>
            </w:pPr>
            <w:r>
              <w:rPr>
                <w:b/>
                <w:color w:val="FFFFFF" w:themeColor="background1"/>
              </w:rPr>
              <w:lastRenderedPageBreak/>
              <w:t>Discussion/Reflection Question 2</w:t>
            </w:r>
          </w:p>
        </w:tc>
      </w:tr>
      <w:tr w:rsidR="00BF7AF4" w:rsidRPr="005C3EF8" w14:paraId="2445290F" w14:textId="77777777" w:rsidTr="00C16B35">
        <w:trPr>
          <w:trHeight w:val="638"/>
        </w:trPr>
        <w:tc>
          <w:tcPr>
            <w:tcW w:w="9355" w:type="dxa"/>
            <w:gridSpan w:val="2"/>
            <w:shd w:val="clear" w:color="auto" w:fill="auto"/>
            <w:vAlign w:val="center"/>
          </w:tcPr>
          <w:p w14:paraId="5B43DC68" w14:textId="57ED7BCC" w:rsidR="00CD206D" w:rsidRPr="00CD206D" w:rsidRDefault="00CD206D" w:rsidP="00CD206D">
            <w:pPr>
              <w:autoSpaceDE w:val="0"/>
              <w:autoSpaceDN w:val="0"/>
              <w:spacing w:before="40" w:after="40"/>
            </w:pPr>
            <w:r w:rsidRPr="00CD206D">
              <w:rPr>
                <w:rFonts w:cs="Segoe UI"/>
                <w:color w:val="000000"/>
              </w:rPr>
              <w:t>How can you assess if a tool meets your needs before implementing it with other staff?</w:t>
            </w:r>
            <w:r w:rsidRPr="00CD206D">
              <w:rPr>
                <w:rFonts w:cs="Segoe UI"/>
                <w:color w:val="000000"/>
              </w:rPr>
              <w:t xml:space="preserve"> Consider criteria you might use, or ask your team to use, in assessing new tools.</w:t>
            </w:r>
          </w:p>
          <w:p w14:paraId="749B70CA" w14:textId="1E372CF9" w:rsidR="00BF7AF4" w:rsidRDefault="00BF7AF4" w:rsidP="008D2ABB">
            <w:pPr>
              <w:rPr>
                <w:noProof/>
              </w:rPr>
            </w:pPr>
            <w:r>
              <w:rPr>
                <w:noProof/>
              </w:rPr>
              <w:t xml:space="preserve">       </w:t>
            </w:r>
          </w:p>
          <w:p w14:paraId="7D511418" w14:textId="77777777" w:rsidR="008D2ABB" w:rsidRDefault="008D2ABB" w:rsidP="008D2ABB">
            <w:pPr>
              <w:rPr>
                <w:noProof/>
              </w:rPr>
            </w:pPr>
          </w:p>
          <w:p w14:paraId="2A7CEAEF" w14:textId="77777777" w:rsidR="008D2ABB" w:rsidRDefault="008D2ABB" w:rsidP="008D2ABB">
            <w:pPr>
              <w:rPr>
                <w:noProof/>
              </w:rPr>
            </w:pPr>
          </w:p>
          <w:p w14:paraId="6AF7F1B1" w14:textId="77777777" w:rsidR="008D2ABB" w:rsidRDefault="008D2ABB" w:rsidP="008D2ABB">
            <w:pPr>
              <w:rPr>
                <w:noProof/>
              </w:rPr>
            </w:pPr>
          </w:p>
          <w:p w14:paraId="45000AE3" w14:textId="77777777" w:rsidR="008D2ABB" w:rsidRDefault="008D2ABB" w:rsidP="008D2ABB">
            <w:pPr>
              <w:rPr>
                <w:noProof/>
              </w:rPr>
            </w:pPr>
          </w:p>
          <w:p w14:paraId="154DA360" w14:textId="77777777" w:rsidR="008D2ABB" w:rsidRDefault="008D2ABB" w:rsidP="008D2ABB">
            <w:pPr>
              <w:rPr>
                <w:noProof/>
              </w:rPr>
            </w:pPr>
          </w:p>
          <w:p w14:paraId="5E815777" w14:textId="77777777" w:rsidR="008D2ABB" w:rsidRDefault="008D2ABB" w:rsidP="008D2ABB">
            <w:pPr>
              <w:rPr>
                <w:color w:val="000000" w:themeColor="text1"/>
              </w:rPr>
            </w:pPr>
          </w:p>
          <w:p w14:paraId="0A42EC39" w14:textId="77777777" w:rsidR="00BF7AF4" w:rsidRDefault="00BF7AF4" w:rsidP="00C16B35">
            <w:pPr>
              <w:rPr>
                <w:color w:val="000000" w:themeColor="text1"/>
              </w:rPr>
            </w:pPr>
          </w:p>
          <w:p w14:paraId="34174F7C" w14:textId="77777777" w:rsidR="008D2ABB" w:rsidRDefault="008D2ABB" w:rsidP="00C16B35">
            <w:pPr>
              <w:rPr>
                <w:color w:val="000000" w:themeColor="text1"/>
              </w:rPr>
            </w:pPr>
          </w:p>
          <w:p w14:paraId="446CFD7B" w14:textId="77777777" w:rsidR="00BF7AF4" w:rsidRPr="005C3EF8" w:rsidRDefault="00BF7AF4" w:rsidP="00C16B35">
            <w:pPr>
              <w:rPr>
                <w:color w:val="000000" w:themeColor="text1"/>
              </w:rPr>
            </w:pPr>
          </w:p>
        </w:tc>
      </w:tr>
      <w:tr w:rsidR="005E2710" w:rsidRPr="001B40A2" w14:paraId="06AFDC9A" w14:textId="77777777" w:rsidTr="005E2710">
        <w:trPr>
          <w:trHeight w:val="638"/>
        </w:trPr>
        <w:tc>
          <w:tcPr>
            <w:tcW w:w="9355" w:type="dxa"/>
            <w:gridSpan w:val="2"/>
            <w:shd w:val="clear" w:color="auto" w:fill="31849B"/>
            <w:vAlign w:val="center"/>
          </w:tcPr>
          <w:p w14:paraId="79295428" w14:textId="77777777" w:rsidR="009D7453" w:rsidRDefault="009D7453" w:rsidP="009D7453">
            <w:pPr>
              <w:rPr>
                <w:b/>
                <w:color w:val="FFFFFF" w:themeColor="background1"/>
                <w:sz w:val="24"/>
                <w:szCs w:val="24"/>
              </w:rPr>
            </w:pPr>
          </w:p>
          <w:p w14:paraId="103F9E3A" w14:textId="3C5AB762" w:rsidR="00A33FE3" w:rsidRDefault="00CD206D" w:rsidP="00C34336">
            <w:pPr>
              <w:rPr>
                <w:b/>
                <w:color w:val="FFFFFF" w:themeColor="background1"/>
              </w:rPr>
            </w:pPr>
            <w:r>
              <w:rPr>
                <w:b/>
                <w:color w:val="FFFFFF" w:themeColor="background1"/>
              </w:rPr>
              <w:t>Discussion/Reflection Question 3</w:t>
            </w:r>
            <w:bookmarkStart w:id="0" w:name="_GoBack"/>
            <w:bookmarkEnd w:id="0"/>
          </w:p>
          <w:p w14:paraId="61B20D2A" w14:textId="685E99D0" w:rsidR="00CD206D" w:rsidRPr="005E2710" w:rsidRDefault="00CD206D" w:rsidP="00C34336">
            <w:pPr>
              <w:rPr>
                <w:b/>
                <w:color w:val="FFFFFF" w:themeColor="background1"/>
                <w:sz w:val="24"/>
                <w:szCs w:val="24"/>
              </w:rPr>
            </w:pPr>
          </w:p>
        </w:tc>
      </w:tr>
      <w:tr w:rsidR="005E2710" w:rsidRPr="001B40A2" w14:paraId="10C6172C" w14:textId="77777777" w:rsidTr="00617C25">
        <w:trPr>
          <w:trHeight w:val="638"/>
        </w:trPr>
        <w:tc>
          <w:tcPr>
            <w:tcW w:w="9355" w:type="dxa"/>
            <w:gridSpan w:val="2"/>
            <w:shd w:val="clear" w:color="auto" w:fill="FFFFFF" w:themeFill="background1"/>
            <w:vAlign w:val="center"/>
          </w:tcPr>
          <w:p w14:paraId="3CCE096D" w14:textId="07A93295" w:rsidR="00CD206D" w:rsidRDefault="00CD206D" w:rsidP="00CD206D">
            <w:pPr>
              <w:autoSpaceDE w:val="0"/>
              <w:autoSpaceDN w:val="0"/>
            </w:pPr>
            <w:r>
              <w:rPr>
                <w:rFonts w:ascii="Segoe UI" w:hAnsi="Segoe UI" w:cs="Segoe UI"/>
                <w:color w:val="000000"/>
                <w:sz w:val="20"/>
                <w:szCs w:val="20"/>
              </w:rPr>
              <w:t xml:space="preserve">How would you deploy a new tool in your library? </w:t>
            </w:r>
            <w:r>
              <w:rPr>
                <w:rFonts w:ascii="Segoe UI" w:hAnsi="Segoe UI" w:cs="Segoe UI"/>
                <w:color w:val="000000"/>
                <w:sz w:val="20"/>
                <w:szCs w:val="20"/>
              </w:rPr>
              <w:t>How do you c</w:t>
            </w:r>
            <w:r>
              <w:rPr>
                <w:rFonts w:ascii="Segoe UI" w:hAnsi="Segoe UI" w:cs="Segoe UI"/>
                <w:color w:val="000000"/>
                <w:sz w:val="20"/>
                <w:szCs w:val="20"/>
              </w:rPr>
              <w:t xml:space="preserve">reate enthusiasm, </w:t>
            </w:r>
            <w:r>
              <w:rPr>
                <w:rFonts w:ascii="Segoe UI" w:hAnsi="Segoe UI" w:cs="Segoe UI"/>
                <w:color w:val="000000"/>
                <w:sz w:val="20"/>
                <w:szCs w:val="20"/>
              </w:rPr>
              <w:t>train, make time for implementation</w:t>
            </w:r>
            <w:r>
              <w:rPr>
                <w:rFonts w:ascii="Segoe UI" w:hAnsi="Segoe UI" w:cs="Segoe UI"/>
                <w:color w:val="000000"/>
                <w:sz w:val="20"/>
                <w:szCs w:val="20"/>
              </w:rPr>
              <w:t>?</w:t>
            </w:r>
          </w:p>
          <w:p w14:paraId="36BE396F" w14:textId="77777777" w:rsidR="008D2775" w:rsidRDefault="008D2775" w:rsidP="008D2775">
            <w:pPr>
              <w:ind w:left="720"/>
              <w:rPr>
                <w:color w:val="000000" w:themeColor="text1"/>
              </w:rPr>
            </w:pPr>
          </w:p>
          <w:p w14:paraId="474C5FFC" w14:textId="77777777" w:rsidR="00CD206D" w:rsidRDefault="00CD206D" w:rsidP="008D2775">
            <w:pPr>
              <w:ind w:left="720"/>
              <w:rPr>
                <w:color w:val="000000" w:themeColor="text1"/>
              </w:rPr>
            </w:pPr>
          </w:p>
          <w:p w14:paraId="580B18AB" w14:textId="77777777" w:rsidR="00CD206D" w:rsidRDefault="00CD206D" w:rsidP="008D2775">
            <w:pPr>
              <w:ind w:left="720"/>
              <w:rPr>
                <w:color w:val="000000" w:themeColor="text1"/>
              </w:rPr>
            </w:pPr>
          </w:p>
          <w:p w14:paraId="3CBE34F5" w14:textId="77777777" w:rsidR="00CD206D" w:rsidRDefault="00CD206D" w:rsidP="008D2775">
            <w:pPr>
              <w:ind w:left="720"/>
              <w:rPr>
                <w:color w:val="000000" w:themeColor="text1"/>
              </w:rPr>
            </w:pPr>
          </w:p>
          <w:p w14:paraId="680276DD" w14:textId="77777777" w:rsidR="00CD206D" w:rsidRDefault="00CD206D" w:rsidP="008D2775">
            <w:pPr>
              <w:ind w:left="720"/>
              <w:rPr>
                <w:color w:val="000000" w:themeColor="text1"/>
              </w:rPr>
            </w:pPr>
          </w:p>
          <w:p w14:paraId="4196F0A6" w14:textId="77777777" w:rsidR="00CD206D" w:rsidRDefault="00CD206D" w:rsidP="008D2775">
            <w:pPr>
              <w:ind w:left="720"/>
              <w:rPr>
                <w:color w:val="000000" w:themeColor="text1"/>
              </w:rPr>
            </w:pPr>
          </w:p>
          <w:p w14:paraId="569AED84" w14:textId="77777777" w:rsidR="00CD206D" w:rsidRDefault="00CD206D" w:rsidP="008D2775">
            <w:pPr>
              <w:ind w:left="720"/>
              <w:rPr>
                <w:color w:val="000000" w:themeColor="text1"/>
              </w:rPr>
            </w:pPr>
          </w:p>
          <w:p w14:paraId="1096B94C" w14:textId="77777777" w:rsidR="00CD206D" w:rsidRDefault="00CD206D" w:rsidP="008D2775">
            <w:pPr>
              <w:ind w:left="720"/>
              <w:rPr>
                <w:color w:val="000000" w:themeColor="text1"/>
              </w:rPr>
            </w:pPr>
          </w:p>
          <w:p w14:paraId="014F5202" w14:textId="77777777" w:rsidR="00CD206D" w:rsidRDefault="00CD206D" w:rsidP="008D2775">
            <w:pPr>
              <w:ind w:left="720"/>
              <w:rPr>
                <w:color w:val="000000" w:themeColor="text1"/>
              </w:rPr>
            </w:pPr>
          </w:p>
          <w:p w14:paraId="5B09CF72" w14:textId="77777777" w:rsidR="00CD206D" w:rsidRDefault="00CD206D" w:rsidP="008D2775">
            <w:pPr>
              <w:ind w:left="720"/>
              <w:rPr>
                <w:color w:val="000000" w:themeColor="text1"/>
              </w:rPr>
            </w:pPr>
          </w:p>
          <w:p w14:paraId="4C3462FB" w14:textId="60189922" w:rsidR="005E2710" w:rsidRDefault="005E2710" w:rsidP="00106D63"/>
        </w:tc>
      </w:tr>
      <w:tr w:rsidR="008D2ABB" w:rsidRPr="001B40A2" w14:paraId="372F09D4" w14:textId="77777777" w:rsidTr="0021547F">
        <w:trPr>
          <w:trHeight w:val="638"/>
        </w:trPr>
        <w:tc>
          <w:tcPr>
            <w:tcW w:w="9355" w:type="dxa"/>
            <w:gridSpan w:val="2"/>
            <w:shd w:val="clear" w:color="auto" w:fill="31849B" w:themeFill="accent5" w:themeFillShade="BF"/>
            <w:vAlign w:val="center"/>
          </w:tcPr>
          <w:p w14:paraId="121127C2" w14:textId="6733EECD" w:rsidR="008D2ABB" w:rsidRPr="00BD3773" w:rsidRDefault="008D2ABB" w:rsidP="00C34336">
            <w:pPr>
              <w:rPr>
                <w:b/>
                <w:color w:val="FFFFFF" w:themeColor="background1"/>
                <w:sz w:val="24"/>
                <w:szCs w:val="24"/>
              </w:rPr>
            </w:pPr>
            <w:r w:rsidRPr="00BD3773">
              <w:rPr>
                <w:b/>
                <w:color w:val="FFFFFF" w:themeColor="background1"/>
                <w:sz w:val="24"/>
                <w:szCs w:val="24"/>
              </w:rPr>
              <w:t xml:space="preserve">Action Plan: </w:t>
            </w:r>
            <w:r w:rsidRPr="00BD3773">
              <w:rPr>
                <w:color w:val="FFFFFF" w:themeColor="background1"/>
                <w:sz w:val="24"/>
                <w:szCs w:val="24"/>
              </w:rPr>
              <w:t xml:space="preserve">(include </w:t>
            </w:r>
            <w:r>
              <w:rPr>
                <w:color w:val="FFFFFF" w:themeColor="background1"/>
                <w:sz w:val="24"/>
                <w:szCs w:val="24"/>
              </w:rPr>
              <w:t xml:space="preserve">some simple </w:t>
            </w:r>
            <w:r w:rsidRPr="00BD3773">
              <w:rPr>
                <w:color w:val="FFFFFF" w:themeColor="background1"/>
                <w:sz w:val="24"/>
                <w:szCs w:val="24"/>
              </w:rPr>
              <w:t xml:space="preserve">next steps, </w:t>
            </w:r>
            <w:r>
              <w:rPr>
                <w:color w:val="FFFFFF" w:themeColor="background1"/>
                <w:sz w:val="24"/>
                <w:szCs w:val="24"/>
              </w:rPr>
              <w:t xml:space="preserve">along with </w:t>
            </w:r>
            <w:r w:rsidRPr="00BD3773">
              <w:rPr>
                <w:color w:val="FFFFFF" w:themeColor="background1"/>
                <w:sz w:val="24"/>
                <w:szCs w:val="24"/>
              </w:rPr>
              <w:t>who, when, etc.)</w:t>
            </w:r>
          </w:p>
        </w:tc>
      </w:tr>
      <w:tr w:rsidR="00C34336" w:rsidRPr="00B16A14" w14:paraId="7BE39834" w14:textId="77777777" w:rsidTr="0021547F">
        <w:trPr>
          <w:trHeight w:val="1070"/>
        </w:trPr>
        <w:tc>
          <w:tcPr>
            <w:tcW w:w="9355" w:type="dxa"/>
            <w:gridSpan w:val="2"/>
          </w:tcPr>
          <w:p w14:paraId="63A2C661" w14:textId="77777777" w:rsidR="00617C25" w:rsidRDefault="00617C25" w:rsidP="004151DA">
            <w:pPr>
              <w:rPr>
                <w:noProof/>
              </w:rPr>
            </w:pPr>
          </w:p>
          <w:p w14:paraId="76A16E5F" w14:textId="77777777" w:rsidR="00617C25" w:rsidRDefault="00617C25" w:rsidP="004151DA">
            <w:pPr>
              <w:rPr>
                <w:noProof/>
              </w:rPr>
            </w:pPr>
          </w:p>
          <w:p w14:paraId="2A142B5F" w14:textId="77777777" w:rsidR="00617C25" w:rsidRDefault="00617C25" w:rsidP="004151DA">
            <w:pPr>
              <w:rPr>
                <w:noProof/>
              </w:rPr>
            </w:pPr>
          </w:p>
          <w:p w14:paraId="62D0B4E6" w14:textId="77777777" w:rsidR="00617C25" w:rsidRDefault="00617C25" w:rsidP="004151DA">
            <w:pPr>
              <w:rPr>
                <w:noProof/>
              </w:rPr>
            </w:pPr>
          </w:p>
          <w:p w14:paraId="7BB8D024" w14:textId="77777777" w:rsidR="00617C25" w:rsidRDefault="00617C25" w:rsidP="004151DA">
            <w:pPr>
              <w:rPr>
                <w:noProof/>
              </w:rPr>
            </w:pPr>
          </w:p>
          <w:p w14:paraId="6F533537" w14:textId="77777777" w:rsidR="00617C25" w:rsidRDefault="00617C25" w:rsidP="004151DA">
            <w:pPr>
              <w:rPr>
                <w:noProof/>
              </w:rPr>
            </w:pPr>
          </w:p>
          <w:p w14:paraId="0760260A" w14:textId="22D21ED5" w:rsidR="00D9036B" w:rsidRDefault="00D9036B" w:rsidP="004151DA">
            <w:pPr>
              <w:rPr>
                <w:noProof/>
              </w:rPr>
            </w:pPr>
          </w:p>
          <w:p w14:paraId="6C0B20C3" w14:textId="77777777" w:rsidR="008D2775" w:rsidRDefault="008D2775" w:rsidP="004151DA">
            <w:pPr>
              <w:rPr>
                <w:noProof/>
              </w:rPr>
            </w:pPr>
          </w:p>
          <w:p w14:paraId="01F4C15E" w14:textId="77777777" w:rsidR="008D2775" w:rsidRDefault="008D2775" w:rsidP="004151DA">
            <w:pPr>
              <w:rPr>
                <w:noProof/>
              </w:rPr>
            </w:pPr>
          </w:p>
          <w:p w14:paraId="25AAF59D" w14:textId="77777777" w:rsidR="008D2775" w:rsidRDefault="008D2775" w:rsidP="004151DA">
            <w:pPr>
              <w:rPr>
                <w:noProof/>
              </w:rPr>
            </w:pPr>
          </w:p>
          <w:p w14:paraId="2A9D3FF0" w14:textId="77777777" w:rsidR="008D2775" w:rsidRDefault="008D2775" w:rsidP="004151DA">
            <w:pPr>
              <w:rPr>
                <w:noProof/>
              </w:rPr>
            </w:pPr>
          </w:p>
          <w:p w14:paraId="71F58A79" w14:textId="77777777" w:rsidR="00D9036B" w:rsidRDefault="00D9036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FA6"/>
    <w:multiLevelType w:val="hybridMultilevel"/>
    <w:tmpl w:val="C9D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C1C07"/>
    <w:multiLevelType w:val="hybridMultilevel"/>
    <w:tmpl w:val="B8287950"/>
    <w:lvl w:ilvl="0" w:tplc="5C6C00A0">
      <w:start w:val="1"/>
      <w:numFmt w:val="bullet"/>
      <w:lvlText w:val="•"/>
      <w:lvlJc w:val="left"/>
      <w:pPr>
        <w:tabs>
          <w:tab w:val="num" w:pos="720"/>
        </w:tabs>
        <w:ind w:left="720" w:hanging="360"/>
      </w:pPr>
      <w:rPr>
        <w:rFonts w:ascii="Arial" w:hAnsi="Arial" w:hint="default"/>
      </w:rPr>
    </w:lvl>
    <w:lvl w:ilvl="1" w:tplc="55ECA030" w:tentative="1">
      <w:start w:val="1"/>
      <w:numFmt w:val="bullet"/>
      <w:lvlText w:val="•"/>
      <w:lvlJc w:val="left"/>
      <w:pPr>
        <w:tabs>
          <w:tab w:val="num" w:pos="1440"/>
        </w:tabs>
        <w:ind w:left="1440" w:hanging="360"/>
      </w:pPr>
      <w:rPr>
        <w:rFonts w:ascii="Arial" w:hAnsi="Arial" w:hint="default"/>
      </w:rPr>
    </w:lvl>
    <w:lvl w:ilvl="2" w:tplc="01266278" w:tentative="1">
      <w:start w:val="1"/>
      <w:numFmt w:val="bullet"/>
      <w:lvlText w:val="•"/>
      <w:lvlJc w:val="left"/>
      <w:pPr>
        <w:tabs>
          <w:tab w:val="num" w:pos="2160"/>
        </w:tabs>
        <w:ind w:left="2160" w:hanging="360"/>
      </w:pPr>
      <w:rPr>
        <w:rFonts w:ascii="Arial" w:hAnsi="Arial" w:hint="default"/>
      </w:rPr>
    </w:lvl>
    <w:lvl w:ilvl="3" w:tplc="03AC5B7E" w:tentative="1">
      <w:start w:val="1"/>
      <w:numFmt w:val="bullet"/>
      <w:lvlText w:val="•"/>
      <w:lvlJc w:val="left"/>
      <w:pPr>
        <w:tabs>
          <w:tab w:val="num" w:pos="2880"/>
        </w:tabs>
        <w:ind w:left="2880" w:hanging="360"/>
      </w:pPr>
      <w:rPr>
        <w:rFonts w:ascii="Arial" w:hAnsi="Arial" w:hint="default"/>
      </w:rPr>
    </w:lvl>
    <w:lvl w:ilvl="4" w:tplc="59687F10" w:tentative="1">
      <w:start w:val="1"/>
      <w:numFmt w:val="bullet"/>
      <w:lvlText w:val="•"/>
      <w:lvlJc w:val="left"/>
      <w:pPr>
        <w:tabs>
          <w:tab w:val="num" w:pos="3600"/>
        </w:tabs>
        <w:ind w:left="3600" w:hanging="360"/>
      </w:pPr>
      <w:rPr>
        <w:rFonts w:ascii="Arial" w:hAnsi="Arial" w:hint="default"/>
      </w:rPr>
    </w:lvl>
    <w:lvl w:ilvl="5" w:tplc="0E3A2E78" w:tentative="1">
      <w:start w:val="1"/>
      <w:numFmt w:val="bullet"/>
      <w:lvlText w:val="•"/>
      <w:lvlJc w:val="left"/>
      <w:pPr>
        <w:tabs>
          <w:tab w:val="num" w:pos="4320"/>
        </w:tabs>
        <w:ind w:left="4320" w:hanging="360"/>
      </w:pPr>
      <w:rPr>
        <w:rFonts w:ascii="Arial" w:hAnsi="Arial" w:hint="default"/>
      </w:rPr>
    </w:lvl>
    <w:lvl w:ilvl="6" w:tplc="2228BFE6" w:tentative="1">
      <w:start w:val="1"/>
      <w:numFmt w:val="bullet"/>
      <w:lvlText w:val="•"/>
      <w:lvlJc w:val="left"/>
      <w:pPr>
        <w:tabs>
          <w:tab w:val="num" w:pos="5040"/>
        </w:tabs>
        <w:ind w:left="5040" w:hanging="360"/>
      </w:pPr>
      <w:rPr>
        <w:rFonts w:ascii="Arial" w:hAnsi="Arial" w:hint="default"/>
      </w:rPr>
    </w:lvl>
    <w:lvl w:ilvl="7" w:tplc="7AA479D2" w:tentative="1">
      <w:start w:val="1"/>
      <w:numFmt w:val="bullet"/>
      <w:lvlText w:val="•"/>
      <w:lvlJc w:val="left"/>
      <w:pPr>
        <w:tabs>
          <w:tab w:val="num" w:pos="5760"/>
        </w:tabs>
        <w:ind w:left="5760" w:hanging="360"/>
      </w:pPr>
      <w:rPr>
        <w:rFonts w:ascii="Arial" w:hAnsi="Arial" w:hint="default"/>
      </w:rPr>
    </w:lvl>
    <w:lvl w:ilvl="8" w:tplc="E7DC9B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7"/>
  </w:num>
  <w:num w:numId="6">
    <w:abstractNumId w:val="0"/>
  </w:num>
  <w:num w:numId="7">
    <w:abstractNumId w:val="5"/>
  </w:num>
  <w:num w:numId="8">
    <w:abstractNumId w:val="30"/>
  </w:num>
  <w:num w:numId="9">
    <w:abstractNumId w:val="17"/>
  </w:num>
  <w:num w:numId="10">
    <w:abstractNumId w:val="2"/>
  </w:num>
  <w:num w:numId="11">
    <w:abstractNumId w:val="26"/>
  </w:num>
  <w:num w:numId="12">
    <w:abstractNumId w:val="19"/>
  </w:num>
  <w:num w:numId="13">
    <w:abstractNumId w:val="23"/>
  </w:num>
  <w:num w:numId="14">
    <w:abstractNumId w:val="28"/>
  </w:num>
  <w:num w:numId="15">
    <w:abstractNumId w:val="6"/>
  </w:num>
  <w:num w:numId="16">
    <w:abstractNumId w:val="11"/>
  </w:num>
  <w:num w:numId="17">
    <w:abstractNumId w:val="18"/>
  </w:num>
  <w:num w:numId="18">
    <w:abstractNumId w:val="4"/>
  </w:num>
  <w:num w:numId="19">
    <w:abstractNumId w:val="20"/>
  </w:num>
  <w:num w:numId="20">
    <w:abstractNumId w:val="25"/>
  </w:num>
  <w:num w:numId="21">
    <w:abstractNumId w:val="31"/>
  </w:num>
  <w:num w:numId="22">
    <w:abstractNumId w:val="1"/>
  </w:num>
  <w:num w:numId="23">
    <w:abstractNumId w:val="29"/>
  </w:num>
  <w:num w:numId="24">
    <w:abstractNumId w:val="22"/>
  </w:num>
  <w:num w:numId="25">
    <w:abstractNumId w:val="3"/>
  </w:num>
  <w:num w:numId="26">
    <w:abstractNumId w:val="8"/>
  </w:num>
  <w:num w:numId="27">
    <w:abstractNumId w:val="9"/>
  </w:num>
  <w:num w:numId="28">
    <w:abstractNumId w:val="24"/>
  </w:num>
  <w:num w:numId="29">
    <w:abstractNumId w:val="14"/>
  </w:num>
  <w:num w:numId="30">
    <w:abstractNumId w:val="10"/>
  </w:num>
  <w:num w:numId="31">
    <w:abstractNumId w:val="16"/>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A2D7F"/>
    <w:rsid w:val="000B35E2"/>
    <w:rsid w:val="000B7DF2"/>
    <w:rsid w:val="000D302A"/>
    <w:rsid w:val="000F293A"/>
    <w:rsid w:val="000F419E"/>
    <w:rsid w:val="00106D63"/>
    <w:rsid w:val="001105DD"/>
    <w:rsid w:val="00124045"/>
    <w:rsid w:val="00133BB6"/>
    <w:rsid w:val="00145243"/>
    <w:rsid w:val="00147C79"/>
    <w:rsid w:val="001547E5"/>
    <w:rsid w:val="00167D0E"/>
    <w:rsid w:val="00174C72"/>
    <w:rsid w:val="001E7442"/>
    <w:rsid w:val="00201468"/>
    <w:rsid w:val="0021547F"/>
    <w:rsid w:val="00241403"/>
    <w:rsid w:val="002504B1"/>
    <w:rsid w:val="00265C9D"/>
    <w:rsid w:val="002B3395"/>
    <w:rsid w:val="002B358C"/>
    <w:rsid w:val="002D26E6"/>
    <w:rsid w:val="00311836"/>
    <w:rsid w:val="003B63FE"/>
    <w:rsid w:val="003D3A8F"/>
    <w:rsid w:val="00400762"/>
    <w:rsid w:val="0040076B"/>
    <w:rsid w:val="004079E8"/>
    <w:rsid w:val="00426EC0"/>
    <w:rsid w:val="004337BE"/>
    <w:rsid w:val="004367FC"/>
    <w:rsid w:val="00457C5F"/>
    <w:rsid w:val="00465D71"/>
    <w:rsid w:val="004B27CB"/>
    <w:rsid w:val="004D3EF5"/>
    <w:rsid w:val="004E4E9E"/>
    <w:rsid w:val="004E6F4A"/>
    <w:rsid w:val="005060A3"/>
    <w:rsid w:val="005378CD"/>
    <w:rsid w:val="00560CCE"/>
    <w:rsid w:val="0056137C"/>
    <w:rsid w:val="00565D92"/>
    <w:rsid w:val="00580BF8"/>
    <w:rsid w:val="00590C90"/>
    <w:rsid w:val="00595F8A"/>
    <w:rsid w:val="005A6DBF"/>
    <w:rsid w:val="005A779F"/>
    <w:rsid w:val="005C3EF8"/>
    <w:rsid w:val="005E2710"/>
    <w:rsid w:val="006121AB"/>
    <w:rsid w:val="00617C25"/>
    <w:rsid w:val="00633A02"/>
    <w:rsid w:val="00652686"/>
    <w:rsid w:val="006561D8"/>
    <w:rsid w:val="006636EC"/>
    <w:rsid w:val="006829DB"/>
    <w:rsid w:val="00684A49"/>
    <w:rsid w:val="0069512A"/>
    <w:rsid w:val="006A0F68"/>
    <w:rsid w:val="006B7246"/>
    <w:rsid w:val="006F480D"/>
    <w:rsid w:val="007120A7"/>
    <w:rsid w:val="007228FD"/>
    <w:rsid w:val="00731ECF"/>
    <w:rsid w:val="007521C0"/>
    <w:rsid w:val="007658AC"/>
    <w:rsid w:val="00773D83"/>
    <w:rsid w:val="0077633D"/>
    <w:rsid w:val="00777241"/>
    <w:rsid w:val="007B3B82"/>
    <w:rsid w:val="007C7128"/>
    <w:rsid w:val="00805F2D"/>
    <w:rsid w:val="00856E11"/>
    <w:rsid w:val="008B3349"/>
    <w:rsid w:val="008C4BAD"/>
    <w:rsid w:val="008D2775"/>
    <w:rsid w:val="008D2ABB"/>
    <w:rsid w:val="00912E44"/>
    <w:rsid w:val="00924401"/>
    <w:rsid w:val="009269FA"/>
    <w:rsid w:val="0092752C"/>
    <w:rsid w:val="00935EC6"/>
    <w:rsid w:val="00936A6B"/>
    <w:rsid w:val="00946631"/>
    <w:rsid w:val="00981923"/>
    <w:rsid w:val="0099601A"/>
    <w:rsid w:val="009A1FB8"/>
    <w:rsid w:val="009C0B8D"/>
    <w:rsid w:val="009D7453"/>
    <w:rsid w:val="009E0D52"/>
    <w:rsid w:val="00A20152"/>
    <w:rsid w:val="00A33FE3"/>
    <w:rsid w:val="00A83E41"/>
    <w:rsid w:val="00AC6FE9"/>
    <w:rsid w:val="00AE22CD"/>
    <w:rsid w:val="00B02248"/>
    <w:rsid w:val="00B343C2"/>
    <w:rsid w:val="00B474C4"/>
    <w:rsid w:val="00B526C1"/>
    <w:rsid w:val="00B62773"/>
    <w:rsid w:val="00B65916"/>
    <w:rsid w:val="00B91B33"/>
    <w:rsid w:val="00BB356C"/>
    <w:rsid w:val="00BD3773"/>
    <w:rsid w:val="00BF7AF4"/>
    <w:rsid w:val="00C1701A"/>
    <w:rsid w:val="00C34336"/>
    <w:rsid w:val="00C82CE4"/>
    <w:rsid w:val="00CD206D"/>
    <w:rsid w:val="00CE50BA"/>
    <w:rsid w:val="00CF3BA7"/>
    <w:rsid w:val="00D1325C"/>
    <w:rsid w:val="00D1763F"/>
    <w:rsid w:val="00D45D0D"/>
    <w:rsid w:val="00D902EA"/>
    <w:rsid w:val="00D9036B"/>
    <w:rsid w:val="00DB7326"/>
    <w:rsid w:val="00DB7C21"/>
    <w:rsid w:val="00DC1829"/>
    <w:rsid w:val="00DC3919"/>
    <w:rsid w:val="00DC50C6"/>
    <w:rsid w:val="00DD7ED0"/>
    <w:rsid w:val="00E16361"/>
    <w:rsid w:val="00E20818"/>
    <w:rsid w:val="00E22563"/>
    <w:rsid w:val="00E55CE2"/>
    <w:rsid w:val="00E60C42"/>
    <w:rsid w:val="00E61B6A"/>
    <w:rsid w:val="00E868EF"/>
    <w:rsid w:val="00EA7CFE"/>
    <w:rsid w:val="00F044AE"/>
    <w:rsid w:val="00F11571"/>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 w:type="character" w:customStyle="1" w:styleId="Heading1Char">
    <w:name w:val="Heading 1 Char"/>
    <w:basedOn w:val="DefaultParagraphFont"/>
    <w:link w:val="Heading1"/>
    <w:uiPriority w:val="9"/>
    <w:rsid w:val="007521C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11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003">
      <w:bodyDiv w:val="1"/>
      <w:marLeft w:val="0"/>
      <w:marRight w:val="0"/>
      <w:marTop w:val="0"/>
      <w:marBottom w:val="0"/>
      <w:divBdr>
        <w:top w:val="none" w:sz="0" w:space="0" w:color="auto"/>
        <w:left w:val="none" w:sz="0" w:space="0" w:color="auto"/>
        <w:bottom w:val="none" w:sz="0" w:space="0" w:color="auto"/>
        <w:right w:val="none" w:sz="0" w:space="0" w:color="auto"/>
      </w:divBdr>
    </w:div>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16419629">
      <w:bodyDiv w:val="1"/>
      <w:marLeft w:val="0"/>
      <w:marRight w:val="0"/>
      <w:marTop w:val="0"/>
      <w:marBottom w:val="0"/>
      <w:divBdr>
        <w:top w:val="none" w:sz="0" w:space="0" w:color="auto"/>
        <w:left w:val="none" w:sz="0" w:space="0" w:color="auto"/>
        <w:bottom w:val="none" w:sz="0" w:space="0" w:color="auto"/>
        <w:right w:val="none" w:sz="0" w:space="0" w:color="auto"/>
      </w:divBdr>
    </w:div>
    <w:div w:id="34186035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81965415">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790972680">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85415529">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92259561">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79118517">
      <w:bodyDiv w:val="1"/>
      <w:marLeft w:val="0"/>
      <w:marRight w:val="0"/>
      <w:marTop w:val="0"/>
      <w:marBottom w:val="0"/>
      <w:divBdr>
        <w:top w:val="none" w:sz="0" w:space="0" w:color="auto"/>
        <w:left w:val="none" w:sz="0" w:space="0" w:color="auto"/>
        <w:bottom w:val="none" w:sz="0" w:space="0" w:color="auto"/>
        <w:right w:val="none" w:sz="0" w:space="0" w:color="auto"/>
      </w:divBdr>
      <w:divsChild>
        <w:div w:id="584648777">
          <w:marLeft w:val="274"/>
          <w:marRight w:val="0"/>
          <w:marTop w:val="105"/>
          <w:marBottom w:val="0"/>
          <w:divBdr>
            <w:top w:val="none" w:sz="0" w:space="0" w:color="auto"/>
            <w:left w:val="none" w:sz="0" w:space="0" w:color="auto"/>
            <w:bottom w:val="none" w:sz="0" w:space="0" w:color="auto"/>
            <w:right w:val="none" w:sz="0" w:space="0" w:color="auto"/>
          </w:divBdr>
        </w:div>
      </w:divsChild>
    </w:div>
    <w:div w:id="1683360495">
      <w:bodyDiv w:val="1"/>
      <w:marLeft w:val="0"/>
      <w:marRight w:val="0"/>
      <w:marTop w:val="0"/>
      <w:marBottom w:val="0"/>
      <w:divBdr>
        <w:top w:val="none" w:sz="0" w:space="0" w:color="auto"/>
        <w:left w:val="none" w:sz="0" w:space="0" w:color="auto"/>
        <w:bottom w:val="none" w:sz="0" w:space="0" w:color="auto"/>
        <w:right w:val="none" w:sz="0" w:space="0" w:color="auto"/>
      </w:divBdr>
    </w:div>
    <w:div w:id="1709798527">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tablog.org/author/jkli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managing-library-technolog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C660-2276-4E52-AB29-B814D49E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2016-10-20T21:24:00Z</dcterms:created>
  <dcterms:modified xsi:type="dcterms:W3CDTF">2016-10-20T21:41:00Z</dcterms:modified>
</cp:coreProperties>
</file>