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102F9C" w14:textId="7E08BE88" w:rsidR="00E20818" w:rsidRPr="00777241" w:rsidRDefault="00777241" w:rsidP="00560CCE">
      <w:pPr>
        <w:spacing w:line="240" w:lineRule="auto"/>
        <w:contextualSpacing/>
        <w:rPr>
          <w:rFonts w:asciiTheme="majorHAnsi" w:eastAsiaTheme="majorEastAsia" w:hAnsiTheme="majorHAnsi" w:cstheme="majorBidi"/>
          <w:b/>
          <w:bCs/>
          <w:color w:val="365F91" w:themeColor="accent1" w:themeShade="BF"/>
          <w:sz w:val="28"/>
          <w:szCs w:val="28"/>
        </w:rPr>
      </w:pPr>
      <w:r w:rsidRPr="00777241">
        <w:rPr>
          <w:rFonts w:asciiTheme="majorHAnsi" w:eastAsiaTheme="majorEastAsia" w:hAnsiTheme="majorHAnsi" w:cstheme="majorBidi"/>
          <w:b/>
          <w:bCs/>
          <w:color w:val="365F91" w:themeColor="accent1" w:themeShade="BF"/>
          <w:sz w:val="28"/>
          <w:szCs w:val="28"/>
        </w:rPr>
        <w:t>Before Bilingual Storytime: The Outreach Bridge to Engaging Latino and Spanish-speaking Families</w:t>
      </w:r>
      <w:r>
        <w:rPr>
          <w:rFonts w:asciiTheme="majorHAnsi" w:eastAsiaTheme="majorEastAsia" w:hAnsiTheme="majorHAnsi" w:cstheme="majorBidi"/>
          <w:b/>
          <w:bCs/>
          <w:color w:val="365F91" w:themeColor="accent1" w:themeShade="BF"/>
          <w:sz w:val="28"/>
          <w:szCs w:val="28"/>
        </w:rPr>
        <w:t xml:space="preserve"> - </w:t>
      </w:r>
      <w:r w:rsidR="00D45D0D">
        <w:rPr>
          <w:rFonts w:asciiTheme="majorHAnsi" w:eastAsiaTheme="majorEastAsia" w:hAnsiTheme="majorHAnsi" w:cstheme="majorBidi"/>
          <w:b/>
          <w:bCs/>
          <w:color w:val="365F91" w:themeColor="accent1" w:themeShade="BF"/>
          <w:sz w:val="28"/>
          <w:szCs w:val="28"/>
        </w:rPr>
        <w:t>Learner</w:t>
      </w:r>
      <w:r w:rsidR="001105DD">
        <w:rPr>
          <w:rFonts w:asciiTheme="majorHAnsi" w:eastAsiaTheme="majorEastAsia" w:hAnsiTheme="majorHAnsi" w:cstheme="majorBidi"/>
          <w:b/>
          <w:bCs/>
          <w:color w:val="365F91" w:themeColor="accent1" w:themeShade="BF"/>
          <w:sz w:val="28"/>
          <w:szCs w:val="28"/>
        </w:rPr>
        <w:t xml:space="preserve"> </w:t>
      </w:r>
      <w:r w:rsidR="00D45D0D">
        <w:rPr>
          <w:rFonts w:asciiTheme="majorHAnsi" w:eastAsiaTheme="majorEastAsia" w:hAnsiTheme="majorHAnsi" w:cstheme="majorBidi"/>
          <w:b/>
          <w:bCs/>
          <w:color w:val="365F91" w:themeColor="accent1" w:themeShade="BF"/>
          <w:sz w:val="28"/>
          <w:szCs w:val="28"/>
        </w:rPr>
        <w:t>Guide</w:t>
      </w:r>
    </w:p>
    <w:p w14:paraId="48CB8FA0" w14:textId="3A421DF4" w:rsidR="008C4BAD" w:rsidRDefault="00777241" w:rsidP="00560CCE">
      <w:pPr>
        <w:spacing w:line="240" w:lineRule="auto"/>
        <w:contextualSpacing/>
      </w:pPr>
      <w:hyperlink r:id="rId5" w:history="1">
        <w:r w:rsidRPr="00F5755F">
          <w:rPr>
            <w:rStyle w:val="Hyperlink"/>
          </w:rPr>
          <w:t>http://www.webjunction.org/events/webjunction/before-bilingual-storytime.html</w:t>
        </w:r>
      </w:hyperlink>
    </w:p>
    <w:p w14:paraId="3B0084DC" w14:textId="77777777" w:rsidR="00777241" w:rsidRPr="00E20818" w:rsidRDefault="00777241" w:rsidP="00560CCE">
      <w:pPr>
        <w:spacing w:line="240" w:lineRule="auto"/>
        <w:contextualSpacing/>
        <w:rPr>
          <w:rFonts w:eastAsiaTheme="majorEastAsia" w:cstheme="majorBidi"/>
          <w:bCs/>
          <w:color w:val="365F91" w:themeColor="accent1" w:themeShade="BF"/>
        </w:rPr>
      </w:pPr>
    </w:p>
    <w:p w14:paraId="638730BF" w14:textId="04547D4F" w:rsidR="00777241" w:rsidRPr="00777241" w:rsidRDefault="008C4BAD" w:rsidP="00777241">
      <w:pPr>
        <w:shd w:val="clear" w:color="auto" w:fill="FFFFFF"/>
        <w:spacing w:after="270" w:line="315" w:lineRule="atLeast"/>
        <w:textAlignment w:val="baseline"/>
        <w:rPr>
          <w:rFonts w:eastAsia="Times New Roman" w:cs="Helvetica"/>
          <w:color w:val="000000"/>
          <w:sz w:val="20"/>
          <w:szCs w:val="20"/>
        </w:rPr>
      </w:pPr>
      <w:r w:rsidRPr="006561D8">
        <w:rPr>
          <w:rFonts w:eastAsia="Times New Roman" w:cs="Helvetica"/>
          <w:b/>
          <w:color w:val="000000"/>
          <w:sz w:val="20"/>
          <w:szCs w:val="20"/>
        </w:rPr>
        <w:t xml:space="preserve">Event </w:t>
      </w:r>
      <w:r w:rsidR="00981923" w:rsidRPr="006561D8">
        <w:rPr>
          <w:rFonts w:eastAsia="Times New Roman" w:cs="Helvetica"/>
          <w:b/>
          <w:color w:val="000000"/>
          <w:sz w:val="20"/>
          <w:szCs w:val="20"/>
        </w:rPr>
        <w:t>Description</w:t>
      </w:r>
      <w:r w:rsidRPr="006561D8">
        <w:rPr>
          <w:rFonts w:eastAsia="Times New Roman" w:cs="Helvetica"/>
          <w:color w:val="000000"/>
          <w:sz w:val="20"/>
          <w:szCs w:val="20"/>
        </w:rPr>
        <w:t xml:space="preserve">: </w:t>
      </w:r>
      <w:r w:rsidR="00777241" w:rsidRPr="00777241">
        <w:rPr>
          <w:rFonts w:eastAsia="Times New Roman" w:cs="Helvetica"/>
          <w:color w:val="000000"/>
          <w:sz w:val="20"/>
          <w:szCs w:val="20"/>
        </w:rPr>
        <w:t>If you want to attract Latino and Spanish-speaking families to your library, the instinct is to launch a bilingual or Spanish-language storytime. It’s the “if we build it, they will come” logic for attracting community members who are not being served by the library. Libraries may be disappointed to discover that it doesn’t necessarily work that way. In this webinar, recognize the critical role that outreach plays in bridging the gap between Latino and Spanish-speaking families and library services. Hear real-world examples of outreach strategies from librarians who successfully connected with their Latino and Spanish-speaking communities, and learn a basic outreach process that you ca</w:t>
      </w:r>
      <w:r w:rsidR="00777241">
        <w:rPr>
          <w:rFonts w:eastAsia="Times New Roman" w:cs="Helvetica"/>
          <w:color w:val="000000"/>
          <w:sz w:val="20"/>
          <w:szCs w:val="20"/>
        </w:rPr>
        <w:t>n adapt for your own community.</w:t>
      </w:r>
    </w:p>
    <w:p w14:paraId="1227EDF0" w14:textId="54660A31" w:rsidR="00560CCE" w:rsidRPr="00D66F56" w:rsidRDefault="00777241" w:rsidP="00777241">
      <w:pPr>
        <w:shd w:val="clear" w:color="auto" w:fill="FFFFFF"/>
        <w:spacing w:after="270" w:line="315" w:lineRule="atLeast"/>
        <w:textAlignment w:val="baseline"/>
      </w:pPr>
      <w:r w:rsidRPr="00777241">
        <w:rPr>
          <w:rFonts w:eastAsia="Times New Roman" w:cs="Helvetica"/>
          <w:color w:val="000000"/>
          <w:sz w:val="20"/>
          <w:szCs w:val="20"/>
        </w:rPr>
        <w:t xml:space="preserve">Presented by: </w:t>
      </w:r>
      <w:r w:rsidRPr="00777241">
        <w:rPr>
          <w:rFonts w:eastAsia="Times New Roman" w:cs="Helvetica"/>
          <w:b/>
          <w:color w:val="000000"/>
          <w:sz w:val="20"/>
          <w:szCs w:val="20"/>
        </w:rPr>
        <w:t>Katie Scherrer</w:t>
      </w:r>
      <w:r w:rsidRPr="00777241">
        <w:rPr>
          <w:rFonts w:eastAsia="Times New Roman" w:cs="Helvetica"/>
          <w:color w:val="000000"/>
          <w:sz w:val="20"/>
          <w:szCs w:val="20"/>
        </w:rPr>
        <w:t xml:space="preserve">, Connected Communities, consultant and co-author of Once Upon a Cuento: Bilingual Storytime in English and Spanish; and </w:t>
      </w:r>
      <w:r w:rsidRPr="00777241">
        <w:rPr>
          <w:rFonts w:eastAsia="Times New Roman" w:cs="Helvetica"/>
          <w:b/>
          <w:color w:val="000000"/>
          <w:sz w:val="20"/>
          <w:szCs w:val="20"/>
        </w:rPr>
        <w:t>Lauren Simon</w:t>
      </w:r>
      <w:r w:rsidRPr="00777241">
        <w:rPr>
          <w:rFonts w:eastAsia="Times New Roman" w:cs="Helvetica"/>
          <w:color w:val="000000"/>
          <w:sz w:val="20"/>
          <w:szCs w:val="20"/>
        </w:rPr>
        <w:t>, Community Librarian, Tualatin Public Library</w:t>
      </w:r>
    </w:p>
    <w:tbl>
      <w:tblPr>
        <w:tblStyle w:val="TableGrid"/>
        <w:tblW w:w="0" w:type="auto"/>
        <w:tblLook w:val="04A0" w:firstRow="1" w:lastRow="0" w:firstColumn="1" w:lastColumn="0" w:noHBand="0" w:noVBand="1"/>
      </w:tblPr>
      <w:tblGrid>
        <w:gridCol w:w="1533"/>
        <w:gridCol w:w="7817"/>
      </w:tblGrid>
      <w:tr w:rsidR="00560CCE" w14:paraId="44481815" w14:textId="77777777" w:rsidTr="005A0B4F">
        <w:trPr>
          <w:trHeight w:val="504"/>
        </w:trPr>
        <w:tc>
          <w:tcPr>
            <w:tcW w:w="9576" w:type="dxa"/>
            <w:gridSpan w:val="2"/>
            <w:shd w:val="clear" w:color="auto" w:fill="31849B" w:themeFill="accent5" w:themeFillShade="BF"/>
            <w:vAlign w:val="center"/>
          </w:tcPr>
          <w:p w14:paraId="20DFC9A9" w14:textId="77777777" w:rsidR="00560CCE" w:rsidRPr="00BD7B5B" w:rsidRDefault="00560CCE" w:rsidP="005A0B4F">
            <w:pPr>
              <w:rPr>
                <w:b/>
                <w:color w:val="FFFFFF" w:themeColor="background1"/>
              </w:rPr>
            </w:pPr>
            <w:r w:rsidRPr="00BD7B5B">
              <w:rPr>
                <w:b/>
                <w:color w:val="FFFFFF" w:themeColor="background1"/>
              </w:rPr>
              <w:t>What are your goals for viewing this webinar?</w:t>
            </w:r>
          </w:p>
        </w:tc>
      </w:tr>
      <w:tr w:rsidR="00560CCE" w14:paraId="4B3FC002" w14:textId="77777777" w:rsidTr="005A0B4F">
        <w:trPr>
          <w:trHeight w:val="648"/>
        </w:trPr>
        <w:tc>
          <w:tcPr>
            <w:tcW w:w="1548" w:type="dxa"/>
            <w:shd w:val="clear" w:color="auto" w:fill="92CDDC" w:themeFill="accent5" w:themeFillTint="99"/>
            <w:vAlign w:val="center"/>
          </w:tcPr>
          <w:p w14:paraId="1CD0C69B" w14:textId="77777777" w:rsidR="00560CCE" w:rsidRDefault="00560CCE" w:rsidP="005A0B4F">
            <w:r w:rsidRPr="00BD7B5B">
              <w:rPr>
                <w:b/>
              </w:rPr>
              <w:t>Personal Goals</w:t>
            </w:r>
          </w:p>
        </w:tc>
        <w:tc>
          <w:tcPr>
            <w:tcW w:w="8028" w:type="dxa"/>
            <w:vAlign w:val="center"/>
          </w:tcPr>
          <w:p w14:paraId="105FEE25" w14:textId="77777777" w:rsidR="00560CCE" w:rsidRDefault="00560CCE" w:rsidP="005A0B4F"/>
        </w:tc>
      </w:tr>
      <w:tr w:rsidR="00560CCE" w14:paraId="1D92BA34" w14:textId="77777777" w:rsidTr="005A0B4F">
        <w:trPr>
          <w:trHeight w:val="648"/>
        </w:trPr>
        <w:tc>
          <w:tcPr>
            <w:tcW w:w="1548" w:type="dxa"/>
            <w:shd w:val="clear" w:color="auto" w:fill="92CDDC" w:themeFill="accent5" w:themeFillTint="99"/>
            <w:vAlign w:val="center"/>
          </w:tcPr>
          <w:p w14:paraId="67B5D9E7" w14:textId="77777777" w:rsidR="00560CCE" w:rsidRDefault="00560CCE" w:rsidP="005A0B4F">
            <w:r>
              <w:rPr>
                <w:b/>
              </w:rPr>
              <w:t xml:space="preserve">Team </w:t>
            </w:r>
            <w:r w:rsidRPr="00BD7B5B">
              <w:rPr>
                <w:b/>
              </w:rPr>
              <w:t>Goals</w:t>
            </w:r>
          </w:p>
        </w:tc>
        <w:tc>
          <w:tcPr>
            <w:tcW w:w="8028" w:type="dxa"/>
            <w:vAlign w:val="center"/>
          </w:tcPr>
          <w:p w14:paraId="46755034" w14:textId="77777777" w:rsidR="00560CCE" w:rsidRDefault="00560CCE" w:rsidP="005A0B4F"/>
        </w:tc>
      </w:tr>
    </w:tbl>
    <w:p w14:paraId="20FE122B" w14:textId="77777777" w:rsidR="00560CCE" w:rsidRDefault="00560CCE" w:rsidP="00560CCE">
      <w:pPr>
        <w:rPr>
          <w:b/>
        </w:rPr>
      </w:pPr>
    </w:p>
    <w:tbl>
      <w:tblPr>
        <w:tblStyle w:val="TableGrid"/>
        <w:tblW w:w="9355" w:type="dxa"/>
        <w:tblLayout w:type="fixed"/>
        <w:tblLook w:val="04A0" w:firstRow="1" w:lastRow="0" w:firstColumn="1" w:lastColumn="0" w:noHBand="0" w:noVBand="1"/>
      </w:tblPr>
      <w:tblGrid>
        <w:gridCol w:w="9355"/>
      </w:tblGrid>
      <w:tr w:rsidR="00560CCE" w:rsidRPr="001B40A2" w14:paraId="3220BA0E" w14:textId="77777777" w:rsidTr="00030AE8">
        <w:trPr>
          <w:trHeight w:val="638"/>
        </w:trPr>
        <w:tc>
          <w:tcPr>
            <w:tcW w:w="9355" w:type="dxa"/>
            <w:shd w:val="clear" w:color="auto" w:fill="31849B" w:themeFill="accent5" w:themeFillShade="BF"/>
            <w:vAlign w:val="center"/>
          </w:tcPr>
          <w:p w14:paraId="4E0BB4B7" w14:textId="77777777" w:rsidR="00560CCE" w:rsidRPr="002A462D" w:rsidRDefault="00560CCE" w:rsidP="003D3A8F">
            <w:pPr>
              <w:spacing w:after="200" w:line="276" w:lineRule="auto"/>
              <w:rPr>
                <w:b/>
                <w:color w:val="FFFFFF" w:themeColor="background1"/>
              </w:rPr>
            </w:pPr>
            <w:r>
              <w:rPr>
                <w:b/>
                <w:color w:val="FFFFFF" w:themeColor="background1"/>
              </w:rPr>
              <w:t>Discussion</w:t>
            </w:r>
            <w:r w:rsidR="003D3A8F">
              <w:rPr>
                <w:b/>
                <w:color w:val="FFFFFF" w:themeColor="background1"/>
              </w:rPr>
              <w:t>/Reflection Q</w:t>
            </w:r>
            <w:r>
              <w:rPr>
                <w:b/>
                <w:color w:val="FFFFFF" w:themeColor="background1"/>
              </w:rPr>
              <w:t>uestion</w:t>
            </w:r>
            <w:r w:rsidR="004337BE">
              <w:rPr>
                <w:b/>
                <w:color w:val="FFFFFF" w:themeColor="background1"/>
              </w:rPr>
              <w:t xml:space="preserve"> 1</w:t>
            </w:r>
          </w:p>
        </w:tc>
      </w:tr>
      <w:tr w:rsidR="00560CCE" w:rsidRPr="001B40A2" w14:paraId="4392BE79" w14:textId="77777777" w:rsidTr="00030AE8">
        <w:trPr>
          <w:trHeight w:val="638"/>
        </w:trPr>
        <w:tc>
          <w:tcPr>
            <w:tcW w:w="9355" w:type="dxa"/>
            <w:shd w:val="clear" w:color="auto" w:fill="auto"/>
            <w:vAlign w:val="center"/>
          </w:tcPr>
          <w:p w14:paraId="6321172D" w14:textId="77777777" w:rsidR="00777241" w:rsidRDefault="00777241" w:rsidP="00777241">
            <w:pPr>
              <w:spacing w:after="160" w:line="259" w:lineRule="auto"/>
              <w:contextualSpacing/>
            </w:pPr>
            <w:r>
              <w:t>What do you currently know (or think you know) about the Latino and/or Spanish-speaking community in your service area? Suggested questions to consider include:</w:t>
            </w:r>
          </w:p>
          <w:p w14:paraId="0782FC7B" w14:textId="77777777" w:rsidR="00777241" w:rsidRDefault="00777241" w:rsidP="00777241">
            <w:pPr>
              <w:pStyle w:val="ListParagraph"/>
              <w:numPr>
                <w:ilvl w:val="0"/>
                <w:numId w:val="11"/>
              </w:numPr>
              <w:spacing w:after="160" w:line="259" w:lineRule="auto"/>
              <w:contextualSpacing/>
            </w:pPr>
            <w:r>
              <w:t>Are you serving a community of recently arrived Latino immigrants or a Latino community that has had a longstanding presence in the area?</w:t>
            </w:r>
          </w:p>
          <w:p w14:paraId="4CB20FA6" w14:textId="77777777" w:rsidR="00777241" w:rsidRDefault="00777241" w:rsidP="00777241">
            <w:pPr>
              <w:pStyle w:val="ListParagraph"/>
              <w:spacing w:after="160" w:line="259" w:lineRule="auto"/>
              <w:contextualSpacing/>
            </w:pPr>
          </w:p>
          <w:p w14:paraId="24B880D0" w14:textId="77777777" w:rsidR="00777241" w:rsidRDefault="00777241" w:rsidP="00777241">
            <w:pPr>
              <w:pStyle w:val="ListParagraph"/>
              <w:spacing w:after="160" w:line="259" w:lineRule="auto"/>
              <w:contextualSpacing/>
            </w:pPr>
          </w:p>
          <w:p w14:paraId="471CBA13" w14:textId="77777777" w:rsidR="00777241" w:rsidRDefault="00777241" w:rsidP="00777241">
            <w:pPr>
              <w:pStyle w:val="ListParagraph"/>
              <w:numPr>
                <w:ilvl w:val="0"/>
                <w:numId w:val="11"/>
              </w:numPr>
              <w:spacing w:after="160" w:line="259" w:lineRule="auto"/>
              <w:contextualSpacing/>
            </w:pPr>
            <w:r>
              <w:t>What do you know about the cultural heritage and language use of the Latino community?</w:t>
            </w:r>
          </w:p>
          <w:p w14:paraId="660F30F7" w14:textId="77777777" w:rsidR="00777241" w:rsidRDefault="00777241" w:rsidP="00777241">
            <w:pPr>
              <w:pStyle w:val="ListParagraph"/>
              <w:spacing w:after="160" w:line="259" w:lineRule="auto"/>
              <w:contextualSpacing/>
            </w:pPr>
          </w:p>
          <w:p w14:paraId="55326854" w14:textId="77777777" w:rsidR="00777241" w:rsidRDefault="00777241" w:rsidP="00777241">
            <w:pPr>
              <w:pStyle w:val="ListParagraph"/>
              <w:spacing w:after="160" w:line="259" w:lineRule="auto"/>
              <w:contextualSpacing/>
            </w:pPr>
          </w:p>
          <w:p w14:paraId="341B3801" w14:textId="77777777" w:rsidR="00777241" w:rsidRDefault="00777241" w:rsidP="00777241">
            <w:pPr>
              <w:pStyle w:val="ListParagraph"/>
              <w:numPr>
                <w:ilvl w:val="0"/>
                <w:numId w:val="11"/>
              </w:numPr>
              <w:spacing w:after="160" w:line="259" w:lineRule="auto"/>
              <w:contextualSpacing/>
            </w:pPr>
            <w:r>
              <w:t>Is there a particular area of town where the Latino/Spanish-speaking community seems to be concentrated? Why?</w:t>
            </w:r>
          </w:p>
          <w:p w14:paraId="6FD64F84" w14:textId="77777777" w:rsidR="00777241" w:rsidRDefault="00777241" w:rsidP="00777241">
            <w:pPr>
              <w:pStyle w:val="ListParagraph"/>
              <w:spacing w:after="160" w:line="259" w:lineRule="auto"/>
              <w:contextualSpacing/>
            </w:pPr>
          </w:p>
          <w:p w14:paraId="09D94446" w14:textId="77777777" w:rsidR="00777241" w:rsidRDefault="00777241" w:rsidP="00777241">
            <w:pPr>
              <w:pStyle w:val="ListParagraph"/>
              <w:spacing w:after="160" w:line="259" w:lineRule="auto"/>
              <w:contextualSpacing/>
            </w:pPr>
          </w:p>
          <w:p w14:paraId="441069C8" w14:textId="730C2875" w:rsidR="00805F2D" w:rsidRDefault="00777241" w:rsidP="00777241">
            <w:pPr>
              <w:pStyle w:val="ListParagraph"/>
              <w:numPr>
                <w:ilvl w:val="0"/>
                <w:numId w:val="11"/>
              </w:numPr>
              <w:spacing w:after="160" w:line="259" w:lineRule="auto"/>
              <w:contextualSpacing/>
            </w:pPr>
            <w:r>
              <w:t>Are there specific industries in which a large percentage of the Latino community are working?</w:t>
            </w:r>
          </w:p>
          <w:p w14:paraId="198F2CDB" w14:textId="77777777" w:rsidR="00777241" w:rsidRDefault="00777241" w:rsidP="00777241">
            <w:pPr>
              <w:spacing w:after="160" w:line="259" w:lineRule="auto"/>
              <w:contextualSpacing/>
            </w:pPr>
          </w:p>
          <w:p w14:paraId="44B70548" w14:textId="77777777" w:rsidR="0099601A" w:rsidRPr="00805F2D" w:rsidRDefault="0099601A" w:rsidP="005A0B4F">
            <w:pPr>
              <w:rPr>
                <w:noProof/>
              </w:rPr>
            </w:pPr>
          </w:p>
          <w:p w14:paraId="3C527D03" w14:textId="77777777" w:rsidR="00560CCE" w:rsidRPr="002A462D" w:rsidRDefault="00560CCE" w:rsidP="005A0B4F">
            <w:pPr>
              <w:rPr>
                <w:b/>
                <w:color w:val="FFFFFF" w:themeColor="background1"/>
              </w:rPr>
            </w:pPr>
          </w:p>
        </w:tc>
      </w:tr>
      <w:tr w:rsidR="00CE50BA" w:rsidRPr="001B40A2" w14:paraId="32434247" w14:textId="77777777" w:rsidTr="00030AE8">
        <w:trPr>
          <w:trHeight w:val="638"/>
        </w:trPr>
        <w:tc>
          <w:tcPr>
            <w:tcW w:w="9355" w:type="dxa"/>
            <w:shd w:val="clear" w:color="auto" w:fill="31849B" w:themeFill="accent5" w:themeFillShade="BF"/>
            <w:vAlign w:val="center"/>
          </w:tcPr>
          <w:p w14:paraId="6FA1EE63" w14:textId="6D8F72E5" w:rsidR="00CE50BA" w:rsidRDefault="00777241" w:rsidP="00777241">
            <w:pPr>
              <w:rPr>
                <w:b/>
                <w:color w:val="FFFFFF" w:themeColor="background1"/>
              </w:rPr>
            </w:pPr>
            <w:r>
              <w:rPr>
                <w:b/>
                <w:color w:val="FFFFFF" w:themeColor="background1"/>
              </w:rPr>
              <w:lastRenderedPageBreak/>
              <w:t>Activity 1</w:t>
            </w:r>
          </w:p>
        </w:tc>
      </w:tr>
      <w:tr w:rsidR="00CE50BA" w:rsidRPr="001B40A2" w14:paraId="7D79281B" w14:textId="77777777" w:rsidTr="00030AE8">
        <w:trPr>
          <w:trHeight w:val="638"/>
        </w:trPr>
        <w:tc>
          <w:tcPr>
            <w:tcW w:w="9355" w:type="dxa"/>
            <w:shd w:val="clear" w:color="auto" w:fill="auto"/>
            <w:vAlign w:val="center"/>
          </w:tcPr>
          <w:p w14:paraId="6CF1FC4B" w14:textId="4A1721B2" w:rsidR="00777241" w:rsidRDefault="00777241" w:rsidP="00777241">
            <w:pPr>
              <w:spacing w:after="160" w:line="259" w:lineRule="auto"/>
              <w:contextualSpacing/>
            </w:pPr>
            <w:r>
              <w:t>Name at least five other organizations and businesses are serving the Latino community in your area.</w:t>
            </w:r>
          </w:p>
          <w:p w14:paraId="3A02AD9F" w14:textId="77777777" w:rsidR="00FA406A" w:rsidRDefault="00FA406A" w:rsidP="00777241">
            <w:pPr>
              <w:ind w:left="720"/>
              <w:rPr>
                <w:noProof/>
              </w:rPr>
            </w:pPr>
          </w:p>
          <w:p w14:paraId="2811481A" w14:textId="77777777" w:rsidR="00777241" w:rsidRDefault="00777241" w:rsidP="00777241">
            <w:pPr>
              <w:ind w:left="720"/>
              <w:rPr>
                <w:noProof/>
              </w:rPr>
            </w:pPr>
            <w:r>
              <w:rPr>
                <w:noProof/>
              </w:rPr>
              <w:t>1.</w:t>
            </w:r>
          </w:p>
          <w:p w14:paraId="3A07D47A" w14:textId="77777777" w:rsidR="00777241" w:rsidRDefault="00777241" w:rsidP="00777241">
            <w:pPr>
              <w:ind w:left="720"/>
              <w:rPr>
                <w:noProof/>
              </w:rPr>
            </w:pPr>
          </w:p>
          <w:p w14:paraId="596F2DA7" w14:textId="77777777" w:rsidR="00777241" w:rsidRDefault="00777241" w:rsidP="00777241">
            <w:pPr>
              <w:ind w:left="720"/>
              <w:rPr>
                <w:noProof/>
              </w:rPr>
            </w:pPr>
            <w:r>
              <w:rPr>
                <w:noProof/>
              </w:rPr>
              <w:t>2.</w:t>
            </w:r>
          </w:p>
          <w:p w14:paraId="193737A3" w14:textId="77777777" w:rsidR="00777241" w:rsidRDefault="00777241" w:rsidP="00777241">
            <w:pPr>
              <w:ind w:left="720"/>
              <w:rPr>
                <w:noProof/>
              </w:rPr>
            </w:pPr>
          </w:p>
          <w:p w14:paraId="765E2521" w14:textId="77777777" w:rsidR="00777241" w:rsidRDefault="00777241" w:rsidP="00777241">
            <w:pPr>
              <w:ind w:left="720"/>
              <w:rPr>
                <w:noProof/>
              </w:rPr>
            </w:pPr>
            <w:r>
              <w:rPr>
                <w:noProof/>
              </w:rPr>
              <w:t>3.</w:t>
            </w:r>
          </w:p>
          <w:p w14:paraId="14C356AE" w14:textId="77777777" w:rsidR="00777241" w:rsidRDefault="00777241" w:rsidP="00777241">
            <w:pPr>
              <w:ind w:left="720"/>
              <w:rPr>
                <w:noProof/>
              </w:rPr>
            </w:pPr>
          </w:p>
          <w:p w14:paraId="24E11612" w14:textId="77777777" w:rsidR="00777241" w:rsidRDefault="00777241" w:rsidP="00777241">
            <w:pPr>
              <w:ind w:left="720"/>
              <w:rPr>
                <w:noProof/>
              </w:rPr>
            </w:pPr>
            <w:r>
              <w:rPr>
                <w:noProof/>
              </w:rPr>
              <w:t>4.</w:t>
            </w:r>
          </w:p>
          <w:p w14:paraId="6A18879A" w14:textId="77777777" w:rsidR="00777241" w:rsidRDefault="00777241" w:rsidP="00777241">
            <w:pPr>
              <w:ind w:left="720"/>
              <w:rPr>
                <w:noProof/>
              </w:rPr>
            </w:pPr>
          </w:p>
          <w:p w14:paraId="33B96488" w14:textId="3D6B2E50" w:rsidR="00133BB6" w:rsidRPr="00777241" w:rsidRDefault="00777241" w:rsidP="00777241">
            <w:pPr>
              <w:ind w:left="720"/>
              <w:rPr>
                <w:noProof/>
              </w:rPr>
            </w:pPr>
            <w:r>
              <w:rPr>
                <w:noProof/>
              </w:rPr>
              <w:t>5.</w:t>
            </w:r>
          </w:p>
          <w:p w14:paraId="3468D860" w14:textId="77777777" w:rsidR="00777241" w:rsidRDefault="00777241" w:rsidP="00777241">
            <w:pPr>
              <w:spacing w:after="160" w:line="259" w:lineRule="auto"/>
              <w:contextualSpacing/>
            </w:pPr>
          </w:p>
          <w:p w14:paraId="4D52FFE5" w14:textId="77777777" w:rsidR="00777241" w:rsidRDefault="00777241" w:rsidP="00777241">
            <w:pPr>
              <w:spacing w:after="160" w:line="259" w:lineRule="auto"/>
              <w:contextualSpacing/>
            </w:pPr>
            <w:r>
              <w:t xml:space="preserve">Name at least three potential community leaders that you can contact to set up a Community Leader Interview. These should be people with close contact with the Latino community; they may or may not hold official titles of power within the organizations that they represent. </w:t>
            </w:r>
          </w:p>
          <w:p w14:paraId="13CB858E" w14:textId="77777777" w:rsidR="00FA406A" w:rsidRDefault="00FA406A" w:rsidP="00777241">
            <w:pPr>
              <w:ind w:left="720"/>
              <w:rPr>
                <w:noProof/>
              </w:rPr>
            </w:pPr>
          </w:p>
          <w:p w14:paraId="77EBA655" w14:textId="77777777" w:rsidR="00777241" w:rsidRDefault="00777241" w:rsidP="00777241">
            <w:pPr>
              <w:ind w:left="720"/>
              <w:rPr>
                <w:noProof/>
              </w:rPr>
            </w:pPr>
            <w:r>
              <w:rPr>
                <w:noProof/>
              </w:rPr>
              <w:t>1.</w:t>
            </w:r>
          </w:p>
          <w:p w14:paraId="26590371" w14:textId="77777777" w:rsidR="00777241" w:rsidRDefault="00777241" w:rsidP="00777241">
            <w:pPr>
              <w:ind w:left="720"/>
              <w:rPr>
                <w:noProof/>
              </w:rPr>
            </w:pPr>
          </w:p>
          <w:p w14:paraId="3FE5C391" w14:textId="77777777" w:rsidR="00777241" w:rsidRDefault="00777241" w:rsidP="00777241">
            <w:pPr>
              <w:ind w:left="720"/>
              <w:rPr>
                <w:noProof/>
              </w:rPr>
            </w:pPr>
            <w:r>
              <w:rPr>
                <w:noProof/>
              </w:rPr>
              <w:t>2.</w:t>
            </w:r>
          </w:p>
          <w:p w14:paraId="6C8C7062" w14:textId="77777777" w:rsidR="00777241" w:rsidRDefault="00777241" w:rsidP="00777241">
            <w:pPr>
              <w:ind w:left="720"/>
              <w:rPr>
                <w:noProof/>
              </w:rPr>
            </w:pPr>
          </w:p>
          <w:p w14:paraId="62C05038" w14:textId="77777777" w:rsidR="00777241" w:rsidRDefault="00777241" w:rsidP="00777241">
            <w:pPr>
              <w:ind w:left="720"/>
              <w:rPr>
                <w:noProof/>
              </w:rPr>
            </w:pPr>
            <w:r>
              <w:rPr>
                <w:noProof/>
              </w:rPr>
              <w:t>3.</w:t>
            </w:r>
          </w:p>
          <w:p w14:paraId="0946B5F4" w14:textId="77777777" w:rsidR="00133BB6" w:rsidRDefault="00133BB6" w:rsidP="00D45D0D">
            <w:pPr>
              <w:rPr>
                <w:b/>
                <w:color w:val="FFFFFF" w:themeColor="background1"/>
              </w:rPr>
            </w:pPr>
          </w:p>
          <w:p w14:paraId="6A529709" w14:textId="77777777" w:rsidR="00FA406A" w:rsidRPr="002A462D" w:rsidRDefault="00FA406A" w:rsidP="00D45D0D">
            <w:pPr>
              <w:rPr>
                <w:b/>
                <w:color w:val="FFFFFF" w:themeColor="background1"/>
              </w:rPr>
            </w:pPr>
          </w:p>
        </w:tc>
      </w:tr>
      <w:tr w:rsidR="007658AC" w14:paraId="45A0D4FE" w14:textId="77777777" w:rsidTr="00030AE8">
        <w:trPr>
          <w:trHeight w:val="638"/>
        </w:trPr>
        <w:tc>
          <w:tcPr>
            <w:tcW w:w="9355" w:type="dxa"/>
            <w:shd w:val="clear" w:color="auto" w:fill="31849B" w:themeFill="accent5" w:themeFillShade="BF"/>
            <w:vAlign w:val="center"/>
          </w:tcPr>
          <w:p w14:paraId="2C048CF8" w14:textId="4EAE2CCE" w:rsidR="007658AC" w:rsidRDefault="00777241" w:rsidP="00981592">
            <w:pPr>
              <w:rPr>
                <w:b/>
                <w:color w:val="FFFFFF" w:themeColor="background1"/>
              </w:rPr>
            </w:pPr>
            <w:r>
              <w:rPr>
                <w:b/>
                <w:color w:val="FFFFFF" w:themeColor="background1"/>
              </w:rPr>
              <w:t>Activity</w:t>
            </w:r>
            <w:r w:rsidR="007120A7">
              <w:rPr>
                <w:b/>
                <w:color w:val="FFFFFF" w:themeColor="background1"/>
              </w:rPr>
              <w:t xml:space="preserve"> 2</w:t>
            </w:r>
          </w:p>
        </w:tc>
      </w:tr>
      <w:tr w:rsidR="007658AC" w:rsidRPr="002A462D" w14:paraId="24CCAE3D" w14:textId="77777777" w:rsidTr="00030AE8">
        <w:trPr>
          <w:trHeight w:val="638"/>
        </w:trPr>
        <w:tc>
          <w:tcPr>
            <w:tcW w:w="9355" w:type="dxa"/>
            <w:shd w:val="clear" w:color="auto" w:fill="auto"/>
            <w:vAlign w:val="center"/>
          </w:tcPr>
          <w:p w14:paraId="39565E17" w14:textId="77777777" w:rsidR="00777241" w:rsidRDefault="00777241" w:rsidP="00777241">
            <w:pPr>
              <w:spacing w:after="160" w:line="259" w:lineRule="auto"/>
              <w:contextualSpacing/>
            </w:pPr>
          </w:p>
          <w:p w14:paraId="53090382" w14:textId="1BC066BB" w:rsidR="00FA406A" w:rsidRDefault="00777241" w:rsidP="00777241">
            <w:pPr>
              <w:spacing w:after="160" w:line="259" w:lineRule="auto"/>
              <w:contextualSpacing/>
            </w:pPr>
            <w:r>
              <w:t xml:space="preserve">Conduct at least one Community Leader Interview. Use the </w:t>
            </w:r>
            <w:r w:rsidRPr="00FA406A">
              <w:t>WebJunction guide</w:t>
            </w:r>
            <w:r w:rsidR="00FA406A">
              <w:t xml:space="preserve"> (</w:t>
            </w:r>
            <w:hyperlink r:id="rId6" w:history="1">
              <w:r w:rsidR="00FA406A">
                <w:rPr>
                  <w:rStyle w:val="Hyperlink"/>
                </w:rPr>
                <w:t>www.webjunction.org/materials/webjunction/Community_Leader_Interview_Guide.html</w:t>
              </w:r>
            </w:hyperlink>
            <w:r w:rsidR="00FA406A">
              <w:t>) as</w:t>
            </w:r>
            <w:r>
              <w:t xml:space="preserve"> a tool to help you formulate your questions. </w:t>
            </w:r>
          </w:p>
          <w:p w14:paraId="36E1D310" w14:textId="77777777" w:rsidR="00FA406A" w:rsidRDefault="00777241" w:rsidP="00FA406A">
            <w:pPr>
              <w:pStyle w:val="ListParagraph"/>
              <w:numPr>
                <w:ilvl w:val="0"/>
                <w:numId w:val="13"/>
              </w:numPr>
              <w:spacing w:after="160" w:line="259" w:lineRule="auto"/>
              <w:contextualSpacing/>
            </w:pPr>
            <w:r>
              <w:t xml:space="preserve">If possible, visit your community leader in their workspace, rather than the library. </w:t>
            </w:r>
          </w:p>
          <w:p w14:paraId="6FDD4950" w14:textId="77777777" w:rsidR="00FA406A" w:rsidRDefault="00777241" w:rsidP="00FA406A">
            <w:pPr>
              <w:pStyle w:val="ListParagraph"/>
              <w:numPr>
                <w:ilvl w:val="0"/>
                <w:numId w:val="13"/>
              </w:numPr>
              <w:spacing w:after="160" w:line="259" w:lineRule="auto"/>
              <w:contextualSpacing/>
            </w:pPr>
            <w:r>
              <w:t xml:space="preserve">Remember, this first meeting is more about learning from the leader’s experience with the Latino and Spanish-speaking community than it is about promoting the library. </w:t>
            </w:r>
          </w:p>
          <w:p w14:paraId="0AF9C4CA" w14:textId="17526D83" w:rsidR="00777241" w:rsidRDefault="00777241" w:rsidP="00FA406A">
            <w:pPr>
              <w:pStyle w:val="ListParagraph"/>
              <w:numPr>
                <w:ilvl w:val="0"/>
                <w:numId w:val="13"/>
              </w:numPr>
              <w:spacing w:after="160" w:line="259" w:lineRule="auto"/>
              <w:contextualSpacing/>
            </w:pPr>
            <w:r>
              <w:t xml:space="preserve">As you close the interview, be sure to ask the leader if they can recommend one or two other community members they think you should speak with as you continue to learn about the community. </w:t>
            </w:r>
          </w:p>
          <w:p w14:paraId="0A0D2352" w14:textId="77777777" w:rsidR="00FA406A" w:rsidRDefault="00FA406A" w:rsidP="00981592"/>
          <w:p w14:paraId="50400059" w14:textId="77777777" w:rsidR="00FA406A" w:rsidRDefault="00FA406A" w:rsidP="00981592">
            <w:pPr>
              <w:rPr>
                <w:b/>
                <w:color w:val="FFFFFF" w:themeColor="background1"/>
              </w:rPr>
            </w:pPr>
          </w:p>
          <w:p w14:paraId="3510C9C6" w14:textId="77777777" w:rsidR="00FA406A" w:rsidRDefault="00FA406A" w:rsidP="00981592">
            <w:pPr>
              <w:rPr>
                <w:b/>
                <w:color w:val="FFFFFF" w:themeColor="background1"/>
              </w:rPr>
            </w:pPr>
          </w:p>
          <w:p w14:paraId="13985645" w14:textId="77777777" w:rsidR="00FA406A" w:rsidRDefault="00FA406A" w:rsidP="00981592">
            <w:pPr>
              <w:rPr>
                <w:b/>
                <w:color w:val="FFFFFF" w:themeColor="background1"/>
              </w:rPr>
            </w:pPr>
          </w:p>
          <w:p w14:paraId="78BF03FD" w14:textId="77777777" w:rsidR="00FA406A" w:rsidRDefault="00FA406A" w:rsidP="00981592">
            <w:pPr>
              <w:rPr>
                <w:b/>
                <w:color w:val="FFFFFF" w:themeColor="background1"/>
              </w:rPr>
            </w:pPr>
          </w:p>
          <w:p w14:paraId="56324AA4" w14:textId="77777777" w:rsidR="00FA406A" w:rsidRDefault="00FA406A" w:rsidP="00981592">
            <w:pPr>
              <w:rPr>
                <w:b/>
                <w:color w:val="FFFFFF" w:themeColor="background1"/>
              </w:rPr>
            </w:pPr>
          </w:p>
          <w:p w14:paraId="62664A8C" w14:textId="77777777" w:rsidR="00FA406A" w:rsidRDefault="00FA406A" w:rsidP="00981592">
            <w:pPr>
              <w:rPr>
                <w:b/>
                <w:color w:val="FFFFFF" w:themeColor="background1"/>
              </w:rPr>
            </w:pPr>
          </w:p>
          <w:p w14:paraId="47D08009" w14:textId="77777777" w:rsidR="00FA406A" w:rsidRPr="002A462D" w:rsidRDefault="00FA406A" w:rsidP="00981592">
            <w:pPr>
              <w:rPr>
                <w:b/>
                <w:color w:val="FFFFFF" w:themeColor="background1"/>
              </w:rPr>
            </w:pPr>
          </w:p>
        </w:tc>
      </w:tr>
      <w:tr w:rsidR="00560CCE" w:rsidRPr="001B40A2" w14:paraId="08CBF6F8" w14:textId="77777777" w:rsidTr="00030AE8">
        <w:trPr>
          <w:trHeight w:val="638"/>
        </w:trPr>
        <w:tc>
          <w:tcPr>
            <w:tcW w:w="9355" w:type="dxa"/>
            <w:shd w:val="clear" w:color="auto" w:fill="31849B" w:themeFill="accent5" w:themeFillShade="BF"/>
            <w:vAlign w:val="center"/>
          </w:tcPr>
          <w:p w14:paraId="5B453340" w14:textId="0CE4A637" w:rsidR="00560CCE" w:rsidRPr="001B40A2" w:rsidRDefault="00A83E41" w:rsidP="00FA406A">
            <w:pPr>
              <w:spacing w:after="200" w:line="276" w:lineRule="auto"/>
              <w:rPr>
                <w:b/>
                <w:color w:val="FFFFFF" w:themeColor="background1"/>
              </w:rPr>
            </w:pPr>
            <w:r>
              <w:rPr>
                <w:b/>
                <w:color w:val="FFFFFF" w:themeColor="background1"/>
              </w:rPr>
              <w:lastRenderedPageBreak/>
              <w:t xml:space="preserve">Activity </w:t>
            </w:r>
            <w:r w:rsidR="00FA406A">
              <w:rPr>
                <w:b/>
                <w:color w:val="FFFFFF" w:themeColor="background1"/>
              </w:rPr>
              <w:t>3</w:t>
            </w:r>
          </w:p>
        </w:tc>
      </w:tr>
      <w:tr w:rsidR="00560CCE" w:rsidRPr="001B40A2" w14:paraId="2B32BBEC" w14:textId="77777777" w:rsidTr="00030AE8">
        <w:trPr>
          <w:trHeight w:val="1070"/>
        </w:trPr>
        <w:tc>
          <w:tcPr>
            <w:tcW w:w="9355" w:type="dxa"/>
            <w:tcBorders>
              <w:bottom w:val="single" w:sz="4" w:space="0" w:color="auto"/>
            </w:tcBorders>
          </w:tcPr>
          <w:p w14:paraId="190372CA" w14:textId="77777777" w:rsidR="00FA406A" w:rsidRDefault="00FA406A" w:rsidP="00FA406A">
            <w:pPr>
              <w:spacing w:after="160" w:line="259" w:lineRule="auto"/>
              <w:contextualSpacing/>
            </w:pPr>
          </w:p>
          <w:p w14:paraId="7E8E9645" w14:textId="77777777" w:rsidR="00FA406A" w:rsidRDefault="00FA406A" w:rsidP="00FA406A">
            <w:pPr>
              <w:spacing w:after="160" w:line="259" w:lineRule="auto"/>
              <w:contextualSpacing/>
            </w:pPr>
            <w:r>
              <w:t xml:space="preserve">Visit a public space, such as a local market, that caters to the Latino/Spanish-speaking community. Make a mental note of anything that felt unfamiliar or uncertain to you in this setting. </w:t>
            </w:r>
          </w:p>
          <w:p w14:paraId="78034831" w14:textId="77777777" w:rsidR="00FA406A" w:rsidRDefault="00FA406A" w:rsidP="00FA406A">
            <w:pPr>
              <w:pStyle w:val="ListParagraph"/>
              <w:numPr>
                <w:ilvl w:val="0"/>
                <w:numId w:val="14"/>
              </w:numPr>
              <w:spacing w:after="160" w:line="259" w:lineRule="auto"/>
              <w:contextualSpacing/>
            </w:pPr>
            <w:r>
              <w:t xml:space="preserve">What languages did you hear being spoken and see on the signage? </w:t>
            </w:r>
          </w:p>
          <w:p w14:paraId="63D422F3" w14:textId="77777777" w:rsidR="00FA406A" w:rsidRDefault="00FA406A" w:rsidP="00FA406A">
            <w:pPr>
              <w:spacing w:after="160" w:line="259" w:lineRule="auto"/>
              <w:contextualSpacing/>
            </w:pPr>
          </w:p>
          <w:p w14:paraId="5564B64C" w14:textId="77777777" w:rsidR="00FA406A" w:rsidRDefault="00FA406A" w:rsidP="00FA406A">
            <w:pPr>
              <w:pStyle w:val="ListParagraph"/>
              <w:numPr>
                <w:ilvl w:val="0"/>
                <w:numId w:val="14"/>
              </w:numPr>
              <w:spacing w:after="160" w:line="259" w:lineRule="auto"/>
              <w:contextualSpacing/>
            </w:pPr>
            <w:r>
              <w:t>Were you able to find any items or materials that you recognized?</w:t>
            </w:r>
          </w:p>
          <w:p w14:paraId="3A526DE0" w14:textId="77777777" w:rsidR="00FA406A" w:rsidRDefault="00FA406A" w:rsidP="00FA406A">
            <w:pPr>
              <w:pStyle w:val="ListParagraph"/>
            </w:pPr>
          </w:p>
          <w:p w14:paraId="4D40643E" w14:textId="77777777" w:rsidR="00FA406A" w:rsidRDefault="00FA406A" w:rsidP="00FA406A">
            <w:pPr>
              <w:spacing w:after="160" w:line="259" w:lineRule="auto"/>
              <w:contextualSpacing/>
            </w:pPr>
          </w:p>
          <w:p w14:paraId="57FA4DE2" w14:textId="77777777" w:rsidR="00FA406A" w:rsidRDefault="00FA406A" w:rsidP="00FA406A">
            <w:pPr>
              <w:pStyle w:val="ListParagraph"/>
              <w:numPr>
                <w:ilvl w:val="0"/>
                <w:numId w:val="14"/>
              </w:numPr>
              <w:spacing w:after="160" w:line="259" w:lineRule="auto"/>
              <w:contextualSpacing/>
            </w:pPr>
            <w:r>
              <w:t xml:space="preserve">Was it clear where to turn for help if you had questions? </w:t>
            </w:r>
          </w:p>
          <w:p w14:paraId="5A53971D" w14:textId="77777777" w:rsidR="00FA406A" w:rsidRDefault="00FA406A" w:rsidP="00FA406A">
            <w:pPr>
              <w:spacing w:after="160" w:line="259" w:lineRule="auto"/>
              <w:contextualSpacing/>
            </w:pPr>
          </w:p>
          <w:p w14:paraId="7646852C" w14:textId="77777777" w:rsidR="00FA406A" w:rsidRDefault="00FA406A" w:rsidP="00FA406A">
            <w:pPr>
              <w:pStyle w:val="ListParagraph"/>
              <w:numPr>
                <w:ilvl w:val="0"/>
                <w:numId w:val="14"/>
              </w:numPr>
              <w:spacing w:after="160" w:line="259" w:lineRule="auto"/>
              <w:contextualSpacing/>
            </w:pPr>
            <w:r>
              <w:t xml:space="preserve">With this experience fresh in your mind, visit your library as though you were walking into the building for the first time. Make note of anything that stands out to you as potentially unclear or unfamiliar to visitors with little library experience and/or limited English-language skills. </w:t>
            </w:r>
          </w:p>
          <w:p w14:paraId="2B2BEAB3" w14:textId="77777777" w:rsidR="00FA406A" w:rsidRDefault="00FA406A" w:rsidP="00FA406A">
            <w:pPr>
              <w:pStyle w:val="ListParagraph"/>
            </w:pPr>
          </w:p>
          <w:p w14:paraId="71642D54" w14:textId="77777777" w:rsidR="00FA406A" w:rsidRDefault="00FA406A" w:rsidP="00FA406A">
            <w:pPr>
              <w:spacing w:after="160" w:line="259" w:lineRule="auto"/>
              <w:contextualSpacing/>
            </w:pPr>
          </w:p>
          <w:p w14:paraId="2A0978F3" w14:textId="77777777" w:rsidR="00FA406A" w:rsidRDefault="00FA406A" w:rsidP="00FA406A">
            <w:pPr>
              <w:pStyle w:val="ListParagraph"/>
              <w:numPr>
                <w:ilvl w:val="0"/>
                <w:numId w:val="14"/>
              </w:numPr>
              <w:spacing w:after="160" w:line="259" w:lineRule="auto"/>
              <w:contextualSpacing/>
            </w:pPr>
            <w:r>
              <w:t xml:space="preserve">What access barriers did you notice? </w:t>
            </w:r>
          </w:p>
          <w:p w14:paraId="709698AF" w14:textId="77777777" w:rsidR="00FA406A" w:rsidRDefault="00FA406A" w:rsidP="00FA406A">
            <w:pPr>
              <w:spacing w:after="160" w:line="259" w:lineRule="auto"/>
              <w:contextualSpacing/>
            </w:pPr>
          </w:p>
          <w:p w14:paraId="1B30271E" w14:textId="4871BD8C" w:rsidR="00FA406A" w:rsidRDefault="00FA406A" w:rsidP="00FA406A">
            <w:pPr>
              <w:pStyle w:val="ListParagraph"/>
              <w:numPr>
                <w:ilvl w:val="0"/>
                <w:numId w:val="14"/>
              </w:numPr>
              <w:spacing w:after="160" w:line="259" w:lineRule="auto"/>
              <w:contextualSpacing/>
            </w:pPr>
            <w:r>
              <w:t xml:space="preserve">Are there any simple steps you can take to removing these barriers? Discuss your experience with your supervisor(s). </w:t>
            </w:r>
          </w:p>
          <w:p w14:paraId="7E3FA5DF" w14:textId="569131CB" w:rsidR="00935EC6" w:rsidRDefault="00936A6B" w:rsidP="00936A6B">
            <w:pPr>
              <w:rPr>
                <w:noProof/>
              </w:rPr>
            </w:pPr>
            <w:r>
              <w:rPr>
                <w:noProof/>
              </w:rPr>
              <w:t xml:space="preserve">       </w:t>
            </w:r>
          </w:p>
          <w:p w14:paraId="4E817156" w14:textId="77777777" w:rsidR="006636EC" w:rsidRDefault="006636EC" w:rsidP="00FA406A">
            <w:pPr>
              <w:rPr>
                <w:noProof/>
              </w:rPr>
            </w:pPr>
          </w:p>
          <w:p w14:paraId="58CF7E72" w14:textId="77777777" w:rsidR="00FA406A" w:rsidRPr="006636EC" w:rsidRDefault="00FA406A" w:rsidP="00FA406A">
            <w:pPr>
              <w:rPr>
                <w:noProof/>
              </w:rPr>
            </w:pPr>
          </w:p>
        </w:tc>
      </w:tr>
      <w:tr w:rsidR="000D302A" w:rsidRPr="001B40A2" w14:paraId="0061A046" w14:textId="77777777" w:rsidTr="00030AE8">
        <w:trPr>
          <w:trHeight w:val="638"/>
        </w:trPr>
        <w:tc>
          <w:tcPr>
            <w:tcW w:w="9355" w:type="dxa"/>
            <w:shd w:val="clear" w:color="auto" w:fill="31849B" w:themeFill="accent5" w:themeFillShade="BF"/>
            <w:vAlign w:val="center"/>
          </w:tcPr>
          <w:p w14:paraId="030F6350" w14:textId="77777777" w:rsidR="000D302A" w:rsidRDefault="000D302A" w:rsidP="00C34336">
            <w:pPr>
              <w:rPr>
                <w:b/>
                <w:color w:val="FFFFFF" w:themeColor="background1"/>
              </w:rPr>
            </w:pPr>
            <w:r>
              <w:rPr>
                <w:b/>
                <w:color w:val="FFFFFF" w:themeColor="background1"/>
              </w:rPr>
              <w:t xml:space="preserve">Action Plan: </w:t>
            </w:r>
            <w:r w:rsidRPr="004034B9">
              <w:rPr>
                <w:color w:val="FFFFFF" w:themeColor="background1"/>
              </w:rPr>
              <w:t>(include next steps, who, when, etc.)</w:t>
            </w:r>
          </w:p>
        </w:tc>
      </w:tr>
      <w:tr w:rsidR="00C34336" w:rsidRPr="00B16A14" w14:paraId="7BE39834" w14:textId="77777777" w:rsidTr="00030AE8">
        <w:trPr>
          <w:trHeight w:val="1070"/>
        </w:trPr>
        <w:tc>
          <w:tcPr>
            <w:tcW w:w="9355" w:type="dxa"/>
          </w:tcPr>
          <w:p w14:paraId="3C4E575A" w14:textId="77777777" w:rsidR="00C34336" w:rsidRDefault="00C34336" w:rsidP="004151DA">
            <w:pPr>
              <w:rPr>
                <w:noProof/>
              </w:rPr>
            </w:pPr>
            <w:bookmarkStart w:id="0" w:name="_GoBack"/>
            <w:bookmarkEnd w:id="0"/>
          </w:p>
          <w:p w14:paraId="32091FBC" w14:textId="77777777" w:rsidR="00935EC6" w:rsidRDefault="00935EC6" w:rsidP="004151DA">
            <w:pPr>
              <w:rPr>
                <w:noProof/>
              </w:rPr>
            </w:pPr>
          </w:p>
          <w:p w14:paraId="23134D09" w14:textId="77777777" w:rsidR="00935EC6" w:rsidRDefault="00935EC6" w:rsidP="004151DA">
            <w:pPr>
              <w:rPr>
                <w:noProof/>
              </w:rPr>
            </w:pPr>
          </w:p>
          <w:p w14:paraId="367F0EAA" w14:textId="77777777" w:rsidR="00935EC6" w:rsidRDefault="00935EC6" w:rsidP="004151DA">
            <w:pPr>
              <w:rPr>
                <w:noProof/>
              </w:rPr>
            </w:pPr>
          </w:p>
          <w:p w14:paraId="436252AB" w14:textId="77777777" w:rsidR="00935EC6" w:rsidRDefault="00935EC6" w:rsidP="004151DA">
            <w:pPr>
              <w:rPr>
                <w:noProof/>
              </w:rPr>
            </w:pPr>
          </w:p>
          <w:p w14:paraId="2E0A4BD4" w14:textId="77777777" w:rsidR="00935EC6" w:rsidRDefault="00935EC6" w:rsidP="004151DA">
            <w:pPr>
              <w:rPr>
                <w:noProof/>
              </w:rPr>
            </w:pPr>
          </w:p>
          <w:p w14:paraId="4D7BF58B" w14:textId="77777777" w:rsidR="00935EC6" w:rsidRDefault="00935EC6" w:rsidP="004151DA">
            <w:pPr>
              <w:rPr>
                <w:noProof/>
              </w:rPr>
            </w:pPr>
          </w:p>
          <w:p w14:paraId="5FEAF8EC" w14:textId="77777777" w:rsidR="00935EC6" w:rsidRDefault="00935EC6" w:rsidP="004151DA">
            <w:pPr>
              <w:rPr>
                <w:noProof/>
              </w:rPr>
            </w:pPr>
          </w:p>
          <w:p w14:paraId="545C5B7C" w14:textId="77777777" w:rsidR="00935EC6" w:rsidRDefault="00935EC6" w:rsidP="004151DA">
            <w:pPr>
              <w:rPr>
                <w:noProof/>
              </w:rPr>
            </w:pPr>
          </w:p>
          <w:p w14:paraId="762E9782" w14:textId="77777777" w:rsidR="00935EC6" w:rsidRDefault="00935EC6" w:rsidP="004151DA">
            <w:pPr>
              <w:rPr>
                <w:noProof/>
              </w:rPr>
            </w:pPr>
          </w:p>
          <w:p w14:paraId="747752E8" w14:textId="77777777" w:rsidR="00935EC6" w:rsidRDefault="00935EC6" w:rsidP="004151DA">
            <w:pPr>
              <w:rPr>
                <w:noProof/>
              </w:rPr>
            </w:pPr>
          </w:p>
          <w:p w14:paraId="14067C49" w14:textId="77777777" w:rsidR="00C34336" w:rsidRDefault="00C34336" w:rsidP="004151DA">
            <w:pPr>
              <w:rPr>
                <w:noProof/>
              </w:rPr>
            </w:pPr>
          </w:p>
          <w:p w14:paraId="57DAB1CB" w14:textId="77777777" w:rsidR="00C34336" w:rsidRPr="00B16A14" w:rsidRDefault="00C34336" w:rsidP="004151DA">
            <w:pPr>
              <w:rPr>
                <w:b/>
                <w:noProof/>
              </w:rPr>
            </w:pPr>
          </w:p>
        </w:tc>
      </w:tr>
    </w:tbl>
    <w:p w14:paraId="6552EC76" w14:textId="77777777" w:rsidR="000D302A" w:rsidRDefault="000D302A"/>
    <w:sectPr w:rsidR="000D302A" w:rsidSect="008F03E3">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A4083"/>
    <w:multiLevelType w:val="multilevel"/>
    <w:tmpl w:val="5B680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D6762"/>
    <w:multiLevelType w:val="hybridMultilevel"/>
    <w:tmpl w:val="A6ACB2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2D33DF"/>
    <w:multiLevelType w:val="hybridMultilevel"/>
    <w:tmpl w:val="56DE1DD2"/>
    <w:lvl w:ilvl="0" w:tplc="823C9C22">
      <w:start w:val="1"/>
      <w:numFmt w:val="bullet"/>
      <w:lvlText w:val=" "/>
      <w:lvlJc w:val="left"/>
      <w:pPr>
        <w:tabs>
          <w:tab w:val="num" w:pos="720"/>
        </w:tabs>
        <w:ind w:left="720" w:hanging="360"/>
      </w:pPr>
      <w:rPr>
        <w:rFonts w:ascii="Tw Cen MT" w:hAnsi="Tw Cen MT" w:hint="default"/>
      </w:rPr>
    </w:lvl>
    <w:lvl w:ilvl="1" w:tplc="7068D3A6" w:tentative="1">
      <w:start w:val="1"/>
      <w:numFmt w:val="bullet"/>
      <w:lvlText w:val=" "/>
      <w:lvlJc w:val="left"/>
      <w:pPr>
        <w:tabs>
          <w:tab w:val="num" w:pos="1440"/>
        </w:tabs>
        <w:ind w:left="1440" w:hanging="360"/>
      </w:pPr>
      <w:rPr>
        <w:rFonts w:ascii="Tw Cen MT" w:hAnsi="Tw Cen MT" w:hint="default"/>
      </w:rPr>
    </w:lvl>
    <w:lvl w:ilvl="2" w:tplc="21FE87EE" w:tentative="1">
      <w:start w:val="1"/>
      <w:numFmt w:val="bullet"/>
      <w:lvlText w:val=" "/>
      <w:lvlJc w:val="left"/>
      <w:pPr>
        <w:tabs>
          <w:tab w:val="num" w:pos="2160"/>
        </w:tabs>
        <w:ind w:left="2160" w:hanging="360"/>
      </w:pPr>
      <w:rPr>
        <w:rFonts w:ascii="Tw Cen MT" w:hAnsi="Tw Cen MT" w:hint="default"/>
      </w:rPr>
    </w:lvl>
    <w:lvl w:ilvl="3" w:tplc="55807ED0" w:tentative="1">
      <w:start w:val="1"/>
      <w:numFmt w:val="bullet"/>
      <w:lvlText w:val=" "/>
      <w:lvlJc w:val="left"/>
      <w:pPr>
        <w:tabs>
          <w:tab w:val="num" w:pos="2880"/>
        </w:tabs>
        <w:ind w:left="2880" w:hanging="360"/>
      </w:pPr>
      <w:rPr>
        <w:rFonts w:ascii="Tw Cen MT" w:hAnsi="Tw Cen MT" w:hint="default"/>
      </w:rPr>
    </w:lvl>
    <w:lvl w:ilvl="4" w:tplc="7A769012" w:tentative="1">
      <w:start w:val="1"/>
      <w:numFmt w:val="bullet"/>
      <w:lvlText w:val=" "/>
      <w:lvlJc w:val="left"/>
      <w:pPr>
        <w:tabs>
          <w:tab w:val="num" w:pos="3600"/>
        </w:tabs>
        <w:ind w:left="3600" w:hanging="360"/>
      </w:pPr>
      <w:rPr>
        <w:rFonts w:ascii="Tw Cen MT" w:hAnsi="Tw Cen MT" w:hint="default"/>
      </w:rPr>
    </w:lvl>
    <w:lvl w:ilvl="5" w:tplc="AC7A796A" w:tentative="1">
      <w:start w:val="1"/>
      <w:numFmt w:val="bullet"/>
      <w:lvlText w:val=" "/>
      <w:lvlJc w:val="left"/>
      <w:pPr>
        <w:tabs>
          <w:tab w:val="num" w:pos="4320"/>
        </w:tabs>
        <w:ind w:left="4320" w:hanging="360"/>
      </w:pPr>
      <w:rPr>
        <w:rFonts w:ascii="Tw Cen MT" w:hAnsi="Tw Cen MT" w:hint="default"/>
      </w:rPr>
    </w:lvl>
    <w:lvl w:ilvl="6" w:tplc="67A22DAC" w:tentative="1">
      <w:start w:val="1"/>
      <w:numFmt w:val="bullet"/>
      <w:lvlText w:val=" "/>
      <w:lvlJc w:val="left"/>
      <w:pPr>
        <w:tabs>
          <w:tab w:val="num" w:pos="5040"/>
        </w:tabs>
        <w:ind w:left="5040" w:hanging="360"/>
      </w:pPr>
      <w:rPr>
        <w:rFonts w:ascii="Tw Cen MT" w:hAnsi="Tw Cen MT" w:hint="default"/>
      </w:rPr>
    </w:lvl>
    <w:lvl w:ilvl="7" w:tplc="9AA8C0AC" w:tentative="1">
      <w:start w:val="1"/>
      <w:numFmt w:val="bullet"/>
      <w:lvlText w:val=" "/>
      <w:lvlJc w:val="left"/>
      <w:pPr>
        <w:tabs>
          <w:tab w:val="num" w:pos="5760"/>
        </w:tabs>
        <w:ind w:left="5760" w:hanging="360"/>
      </w:pPr>
      <w:rPr>
        <w:rFonts w:ascii="Tw Cen MT" w:hAnsi="Tw Cen MT" w:hint="default"/>
      </w:rPr>
    </w:lvl>
    <w:lvl w:ilvl="8" w:tplc="03181206" w:tentative="1">
      <w:start w:val="1"/>
      <w:numFmt w:val="bullet"/>
      <w:lvlText w:val=" "/>
      <w:lvlJc w:val="left"/>
      <w:pPr>
        <w:tabs>
          <w:tab w:val="num" w:pos="6480"/>
        </w:tabs>
        <w:ind w:left="6480" w:hanging="360"/>
      </w:pPr>
      <w:rPr>
        <w:rFonts w:ascii="Tw Cen MT" w:hAnsi="Tw Cen MT" w:hint="default"/>
      </w:rPr>
    </w:lvl>
  </w:abstractNum>
  <w:abstractNum w:abstractNumId="3" w15:restartNumberingAfterBreak="0">
    <w:nsid w:val="1D9C1E11"/>
    <w:multiLevelType w:val="hybridMultilevel"/>
    <w:tmpl w:val="3C169C3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D12312"/>
    <w:multiLevelType w:val="hybridMultilevel"/>
    <w:tmpl w:val="5888C0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3ECA7F24"/>
    <w:multiLevelType w:val="hybridMultilevel"/>
    <w:tmpl w:val="BB58A064"/>
    <w:lvl w:ilvl="0" w:tplc="5210AD2E">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DDDCCDF2" w:tentative="1">
      <w:start w:val="1"/>
      <w:numFmt w:val="bullet"/>
      <w:lvlText w:val=""/>
      <w:lvlJc w:val="left"/>
      <w:pPr>
        <w:tabs>
          <w:tab w:val="num" w:pos="2160"/>
        </w:tabs>
        <w:ind w:left="2160" w:hanging="360"/>
      </w:pPr>
      <w:rPr>
        <w:rFonts w:ascii="Wingdings" w:hAnsi="Wingdings" w:hint="default"/>
      </w:rPr>
    </w:lvl>
    <w:lvl w:ilvl="3" w:tplc="35CE6DE0" w:tentative="1">
      <w:start w:val="1"/>
      <w:numFmt w:val="bullet"/>
      <w:lvlText w:val=""/>
      <w:lvlJc w:val="left"/>
      <w:pPr>
        <w:tabs>
          <w:tab w:val="num" w:pos="2880"/>
        </w:tabs>
        <w:ind w:left="2880" w:hanging="360"/>
      </w:pPr>
      <w:rPr>
        <w:rFonts w:ascii="Wingdings" w:hAnsi="Wingdings" w:hint="default"/>
      </w:rPr>
    </w:lvl>
    <w:lvl w:ilvl="4" w:tplc="B04862C8" w:tentative="1">
      <w:start w:val="1"/>
      <w:numFmt w:val="bullet"/>
      <w:lvlText w:val=""/>
      <w:lvlJc w:val="left"/>
      <w:pPr>
        <w:tabs>
          <w:tab w:val="num" w:pos="3600"/>
        </w:tabs>
        <w:ind w:left="3600" w:hanging="360"/>
      </w:pPr>
      <w:rPr>
        <w:rFonts w:ascii="Wingdings" w:hAnsi="Wingdings" w:hint="default"/>
      </w:rPr>
    </w:lvl>
    <w:lvl w:ilvl="5" w:tplc="28386D3E" w:tentative="1">
      <w:start w:val="1"/>
      <w:numFmt w:val="bullet"/>
      <w:lvlText w:val=""/>
      <w:lvlJc w:val="left"/>
      <w:pPr>
        <w:tabs>
          <w:tab w:val="num" w:pos="4320"/>
        </w:tabs>
        <w:ind w:left="4320" w:hanging="360"/>
      </w:pPr>
      <w:rPr>
        <w:rFonts w:ascii="Wingdings" w:hAnsi="Wingdings" w:hint="default"/>
      </w:rPr>
    </w:lvl>
    <w:lvl w:ilvl="6" w:tplc="65D6399C" w:tentative="1">
      <w:start w:val="1"/>
      <w:numFmt w:val="bullet"/>
      <w:lvlText w:val=""/>
      <w:lvlJc w:val="left"/>
      <w:pPr>
        <w:tabs>
          <w:tab w:val="num" w:pos="5040"/>
        </w:tabs>
        <w:ind w:left="5040" w:hanging="360"/>
      </w:pPr>
      <w:rPr>
        <w:rFonts w:ascii="Wingdings" w:hAnsi="Wingdings" w:hint="default"/>
      </w:rPr>
    </w:lvl>
    <w:lvl w:ilvl="7" w:tplc="8ACC3C36" w:tentative="1">
      <w:start w:val="1"/>
      <w:numFmt w:val="bullet"/>
      <w:lvlText w:val=""/>
      <w:lvlJc w:val="left"/>
      <w:pPr>
        <w:tabs>
          <w:tab w:val="num" w:pos="5760"/>
        </w:tabs>
        <w:ind w:left="5760" w:hanging="360"/>
      </w:pPr>
      <w:rPr>
        <w:rFonts w:ascii="Wingdings" w:hAnsi="Wingdings" w:hint="default"/>
      </w:rPr>
    </w:lvl>
    <w:lvl w:ilvl="8" w:tplc="4CA828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1F7F90"/>
    <w:multiLevelType w:val="hybridMultilevel"/>
    <w:tmpl w:val="A6ACB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5E101B"/>
    <w:multiLevelType w:val="hybridMultilevel"/>
    <w:tmpl w:val="23BAE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2B1CF0"/>
    <w:multiLevelType w:val="hybridMultilevel"/>
    <w:tmpl w:val="974E1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72224C"/>
    <w:multiLevelType w:val="hybridMultilevel"/>
    <w:tmpl w:val="DE48096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477884"/>
    <w:multiLevelType w:val="hybridMultilevel"/>
    <w:tmpl w:val="41864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A536A4"/>
    <w:multiLevelType w:val="hybridMultilevel"/>
    <w:tmpl w:val="C458E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125A6D"/>
    <w:multiLevelType w:val="hybridMultilevel"/>
    <w:tmpl w:val="BBE835C8"/>
    <w:lvl w:ilvl="0" w:tplc="0409000F">
      <w:start w:val="1"/>
      <w:numFmt w:val="decimal"/>
      <w:lvlText w:val="%1."/>
      <w:lvlJc w:val="left"/>
      <w:pPr>
        <w:tabs>
          <w:tab w:val="num" w:pos="720"/>
        </w:tabs>
        <w:ind w:left="720" w:hanging="360"/>
      </w:pPr>
      <w:rPr>
        <w:rFonts w:hint="default"/>
      </w:rPr>
    </w:lvl>
    <w:lvl w:ilvl="1" w:tplc="7068D3A6" w:tentative="1">
      <w:start w:val="1"/>
      <w:numFmt w:val="bullet"/>
      <w:lvlText w:val=" "/>
      <w:lvlJc w:val="left"/>
      <w:pPr>
        <w:tabs>
          <w:tab w:val="num" w:pos="1440"/>
        </w:tabs>
        <w:ind w:left="1440" w:hanging="360"/>
      </w:pPr>
      <w:rPr>
        <w:rFonts w:ascii="Tw Cen MT" w:hAnsi="Tw Cen MT" w:hint="default"/>
      </w:rPr>
    </w:lvl>
    <w:lvl w:ilvl="2" w:tplc="21FE87EE" w:tentative="1">
      <w:start w:val="1"/>
      <w:numFmt w:val="bullet"/>
      <w:lvlText w:val=" "/>
      <w:lvlJc w:val="left"/>
      <w:pPr>
        <w:tabs>
          <w:tab w:val="num" w:pos="2160"/>
        </w:tabs>
        <w:ind w:left="2160" w:hanging="360"/>
      </w:pPr>
      <w:rPr>
        <w:rFonts w:ascii="Tw Cen MT" w:hAnsi="Tw Cen MT" w:hint="default"/>
      </w:rPr>
    </w:lvl>
    <w:lvl w:ilvl="3" w:tplc="55807ED0" w:tentative="1">
      <w:start w:val="1"/>
      <w:numFmt w:val="bullet"/>
      <w:lvlText w:val=" "/>
      <w:lvlJc w:val="left"/>
      <w:pPr>
        <w:tabs>
          <w:tab w:val="num" w:pos="2880"/>
        </w:tabs>
        <w:ind w:left="2880" w:hanging="360"/>
      </w:pPr>
      <w:rPr>
        <w:rFonts w:ascii="Tw Cen MT" w:hAnsi="Tw Cen MT" w:hint="default"/>
      </w:rPr>
    </w:lvl>
    <w:lvl w:ilvl="4" w:tplc="7A769012" w:tentative="1">
      <w:start w:val="1"/>
      <w:numFmt w:val="bullet"/>
      <w:lvlText w:val=" "/>
      <w:lvlJc w:val="left"/>
      <w:pPr>
        <w:tabs>
          <w:tab w:val="num" w:pos="3600"/>
        </w:tabs>
        <w:ind w:left="3600" w:hanging="360"/>
      </w:pPr>
      <w:rPr>
        <w:rFonts w:ascii="Tw Cen MT" w:hAnsi="Tw Cen MT" w:hint="default"/>
      </w:rPr>
    </w:lvl>
    <w:lvl w:ilvl="5" w:tplc="AC7A796A" w:tentative="1">
      <w:start w:val="1"/>
      <w:numFmt w:val="bullet"/>
      <w:lvlText w:val=" "/>
      <w:lvlJc w:val="left"/>
      <w:pPr>
        <w:tabs>
          <w:tab w:val="num" w:pos="4320"/>
        </w:tabs>
        <w:ind w:left="4320" w:hanging="360"/>
      </w:pPr>
      <w:rPr>
        <w:rFonts w:ascii="Tw Cen MT" w:hAnsi="Tw Cen MT" w:hint="default"/>
      </w:rPr>
    </w:lvl>
    <w:lvl w:ilvl="6" w:tplc="67A22DAC" w:tentative="1">
      <w:start w:val="1"/>
      <w:numFmt w:val="bullet"/>
      <w:lvlText w:val=" "/>
      <w:lvlJc w:val="left"/>
      <w:pPr>
        <w:tabs>
          <w:tab w:val="num" w:pos="5040"/>
        </w:tabs>
        <w:ind w:left="5040" w:hanging="360"/>
      </w:pPr>
      <w:rPr>
        <w:rFonts w:ascii="Tw Cen MT" w:hAnsi="Tw Cen MT" w:hint="default"/>
      </w:rPr>
    </w:lvl>
    <w:lvl w:ilvl="7" w:tplc="9AA8C0AC" w:tentative="1">
      <w:start w:val="1"/>
      <w:numFmt w:val="bullet"/>
      <w:lvlText w:val=" "/>
      <w:lvlJc w:val="left"/>
      <w:pPr>
        <w:tabs>
          <w:tab w:val="num" w:pos="5760"/>
        </w:tabs>
        <w:ind w:left="5760" w:hanging="360"/>
      </w:pPr>
      <w:rPr>
        <w:rFonts w:ascii="Tw Cen MT" w:hAnsi="Tw Cen MT" w:hint="default"/>
      </w:rPr>
    </w:lvl>
    <w:lvl w:ilvl="8" w:tplc="03181206" w:tentative="1">
      <w:start w:val="1"/>
      <w:numFmt w:val="bullet"/>
      <w:lvlText w:val=" "/>
      <w:lvlJc w:val="left"/>
      <w:pPr>
        <w:tabs>
          <w:tab w:val="num" w:pos="6480"/>
        </w:tabs>
        <w:ind w:left="6480" w:hanging="360"/>
      </w:pPr>
      <w:rPr>
        <w:rFonts w:ascii="Tw Cen MT" w:hAnsi="Tw Cen MT" w:hint="default"/>
      </w:rPr>
    </w:lvl>
  </w:abstractNum>
  <w:num w:numId="1">
    <w:abstractNumId w:val="10"/>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num>
  <w:num w:numId="5">
    <w:abstractNumId w:val="3"/>
  </w:num>
  <w:num w:numId="6">
    <w:abstractNumId w:val="0"/>
  </w:num>
  <w:num w:numId="7">
    <w:abstractNumId w:val="2"/>
  </w:num>
  <w:num w:numId="8">
    <w:abstractNumId w:val="12"/>
  </w:num>
  <w:num w:numId="9">
    <w:abstractNumId w:val="5"/>
  </w:num>
  <w:num w:numId="10">
    <w:abstractNumId w:val="1"/>
  </w:num>
  <w:num w:numId="11">
    <w:abstractNumId w:val="9"/>
  </w:num>
  <w:num w:numId="12">
    <w:abstractNumId w:val="6"/>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CCE"/>
    <w:rsid w:val="00001FEC"/>
    <w:rsid w:val="00005AE2"/>
    <w:rsid w:val="00030AE8"/>
    <w:rsid w:val="000338D6"/>
    <w:rsid w:val="000369F8"/>
    <w:rsid w:val="000B35E2"/>
    <w:rsid w:val="000B7DF2"/>
    <w:rsid w:val="000D302A"/>
    <w:rsid w:val="000F293A"/>
    <w:rsid w:val="000F419E"/>
    <w:rsid w:val="001105DD"/>
    <w:rsid w:val="00133BB6"/>
    <w:rsid w:val="00145243"/>
    <w:rsid w:val="00147C79"/>
    <w:rsid w:val="001547E5"/>
    <w:rsid w:val="001E7442"/>
    <w:rsid w:val="00241403"/>
    <w:rsid w:val="00265C9D"/>
    <w:rsid w:val="003B63FE"/>
    <w:rsid w:val="003D3A8F"/>
    <w:rsid w:val="00400762"/>
    <w:rsid w:val="0040076B"/>
    <w:rsid w:val="004337BE"/>
    <w:rsid w:val="004367FC"/>
    <w:rsid w:val="004B27CB"/>
    <w:rsid w:val="004E6F4A"/>
    <w:rsid w:val="00560CCE"/>
    <w:rsid w:val="0056137C"/>
    <w:rsid w:val="00565D92"/>
    <w:rsid w:val="00580BF8"/>
    <w:rsid w:val="00590C90"/>
    <w:rsid w:val="005A6DBF"/>
    <w:rsid w:val="006121AB"/>
    <w:rsid w:val="00633A02"/>
    <w:rsid w:val="00652686"/>
    <w:rsid w:val="006561D8"/>
    <w:rsid w:val="006636EC"/>
    <w:rsid w:val="00684A49"/>
    <w:rsid w:val="0069512A"/>
    <w:rsid w:val="006B7246"/>
    <w:rsid w:val="007120A7"/>
    <w:rsid w:val="00731ECF"/>
    <w:rsid w:val="007658AC"/>
    <w:rsid w:val="0077633D"/>
    <w:rsid w:val="00777241"/>
    <w:rsid w:val="007B3B82"/>
    <w:rsid w:val="007C7128"/>
    <w:rsid w:val="00805F2D"/>
    <w:rsid w:val="00856E11"/>
    <w:rsid w:val="008B3349"/>
    <w:rsid w:val="008C4BAD"/>
    <w:rsid w:val="00912E44"/>
    <w:rsid w:val="00924401"/>
    <w:rsid w:val="00935EC6"/>
    <w:rsid w:val="00936A6B"/>
    <w:rsid w:val="00981923"/>
    <w:rsid w:val="0099601A"/>
    <w:rsid w:val="009E0D52"/>
    <w:rsid w:val="00A20152"/>
    <w:rsid w:val="00A83E41"/>
    <w:rsid w:val="00AC6FE9"/>
    <w:rsid w:val="00B02248"/>
    <w:rsid w:val="00B343C2"/>
    <w:rsid w:val="00B62773"/>
    <w:rsid w:val="00B91B33"/>
    <w:rsid w:val="00C1701A"/>
    <w:rsid w:val="00C34336"/>
    <w:rsid w:val="00C82CE4"/>
    <w:rsid w:val="00CE50BA"/>
    <w:rsid w:val="00CF3BA7"/>
    <w:rsid w:val="00D1325C"/>
    <w:rsid w:val="00D1763F"/>
    <w:rsid w:val="00D45D0D"/>
    <w:rsid w:val="00D902EA"/>
    <w:rsid w:val="00DB7326"/>
    <w:rsid w:val="00DC3919"/>
    <w:rsid w:val="00DC50C6"/>
    <w:rsid w:val="00E20818"/>
    <w:rsid w:val="00E22563"/>
    <w:rsid w:val="00E60C42"/>
    <w:rsid w:val="00E868EF"/>
    <w:rsid w:val="00EA7CFE"/>
    <w:rsid w:val="00F044AE"/>
    <w:rsid w:val="00F165EC"/>
    <w:rsid w:val="00F42F53"/>
    <w:rsid w:val="00FA406A"/>
    <w:rsid w:val="00FD0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C8C7F"/>
  <w15:docId w15:val="{2A4161A1-38E7-42B7-A6E7-34BCBBD41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ascii="Calibri" w:eastAsia="Times New Roman" w:hAnsi="Calibri" w:cs="Calibri"/>
    </w:rPr>
  </w:style>
  <w:style w:type="paragraph" w:styleId="NormalWeb">
    <w:name w:val="Normal (Web)"/>
    <w:basedOn w:val="Normal"/>
    <w:uiPriority w:val="99"/>
    <w:semiHidden/>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818"/>
    <w:rPr>
      <w:color w:val="0000FF" w:themeColor="hyperlink"/>
      <w:u w:val="single"/>
    </w:rPr>
  </w:style>
  <w:style w:type="character" w:styleId="Strong">
    <w:name w:val="Strong"/>
    <w:basedOn w:val="DefaultParagraphFont"/>
    <w:uiPriority w:val="22"/>
    <w:qFormat/>
    <w:rsid w:val="00D45D0D"/>
    <w:rPr>
      <w:b/>
      <w:bCs/>
    </w:rPr>
  </w:style>
  <w:style w:type="character" w:styleId="FollowedHyperlink">
    <w:name w:val="FollowedHyperlink"/>
    <w:basedOn w:val="DefaultParagraphFont"/>
    <w:uiPriority w:val="99"/>
    <w:semiHidden/>
    <w:unhideWhenUsed/>
    <w:rsid w:val="00D1325C"/>
    <w:rPr>
      <w:color w:val="800080" w:themeColor="followedHyperlink"/>
      <w:u w:val="single"/>
    </w:rPr>
  </w:style>
  <w:style w:type="character" w:styleId="CommentReference">
    <w:name w:val="annotation reference"/>
    <w:basedOn w:val="DefaultParagraphFont"/>
    <w:uiPriority w:val="99"/>
    <w:semiHidden/>
    <w:unhideWhenUsed/>
    <w:rsid w:val="00D1325C"/>
    <w:rPr>
      <w:sz w:val="16"/>
      <w:szCs w:val="16"/>
    </w:rPr>
  </w:style>
  <w:style w:type="paragraph" w:styleId="CommentText">
    <w:name w:val="annotation text"/>
    <w:basedOn w:val="Normal"/>
    <w:link w:val="CommentTextChar"/>
    <w:uiPriority w:val="99"/>
    <w:semiHidden/>
    <w:unhideWhenUsed/>
    <w:rsid w:val="00D1325C"/>
    <w:pPr>
      <w:spacing w:line="240" w:lineRule="auto"/>
    </w:pPr>
    <w:rPr>
      <w:sz w:val="20"/>
      <w:szCs w:val="20"/>
    </w:rPr>
  </w:style>
  <w:style w:type="character" w:customStyle="1" w:styleId="CommentTextChar">
    <w:name w:val="Comment Text Char"/>
    <w:basedOn w:val="DefaultParagraphFont"/>
    <w:link w:val="CommentText"/>
    <w:uiPriority w:val="99"/>
    <w:semiHidden/>
    <w:rsid w:val="00D1325C"/>
    <w:rPr>
      <w:sz w:val="20"/>
      <w:szCs w:val="20"/>
    </w:rPr>
  </w:style>
  <w:style w:type="paragraph" w:styleId="CommentSubject">
    <w:name w:val="annotation subject"/>
    <w:basedOn w:val="CommentText"/>
    <w:next w:val="CommentText"/>
    <w:link w:val="CommentSubjectChar"/>
    <w:uiPriority w:val="99"/>
    <w:semiHidden/>
    <w:unhideWhenUsed/>
    <w:rsid w:val="00D1325C"/>
    <w:rPr>
      <w:b/>
      <w:bCs/>
    </w:rPr>
  </w:style>
  <w:style w:type="character" w:customStyle="1" w:styleId="CommentSubjectChar">
    <w:name w:val="Comment Subject Char"/>
    <w:basedOn w:val="CommentTextChar"/>
    <w:link w:val="CommentSubject"/>
    <w:uiPriority w:val="99"/>
    <w:semiHidden/>
    <w:rsid w:val="00D1325C"/>
    <w:rPr>
      <w:b/>
      <w:bCs/>
      <w:sz w:val="20"/>
      <w:szCs w:val="20"/>
    </w:rPr>
  </w:style>
  <w:style w:type="paragraph" w:styleId="BalloonText">
    <w:name w:val="Balloon Text"/>
    <w:basedOn w:val="Normal"/>
    <w:link w:val="BalloonTextChar"/>
    <w:uiPriority w:val="99"/>
    <w:semiHidden/>
    <w:unhideWhenUsed/>
    <w:rsid w:val="00D13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2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919517">
      <w:bodyDiv w:val="1"/>
      <w:marLeft w:val="0"/>
      <w:marRight w:val="0"/>
      <w:marTop w:val="0"/>
      <w:marBottom w:val="0"/>
      <w:divBdr>
        <w:top w:val="none" w:sz="0" w:space="0" w:color="auto"/>
        <w:left w:val="none" w:sz="0" w:space="0" w:color="auto"/>
        <w:bottom w:val="none" w:sz="0" w:space="0" w:color="auto"/>
        <w:right w:val="none" w:sz="0" w:space="0" w:color="auto"/>
      </w:divBdr>
    </w:div>
    <w:div w:id="803237826">
      <w:bodyDiv w:val="1"/>
      <w:marLeft w:val="0"/>
      <w:marRight w:val="0"/>
      <w:marTop w:val="0"/>
      <w:marBottom w:val="0"/>
      <w:divBdr>
        <w:top w:val="none" w:sz="0" w:space="0" w:color="auto"/>
        <w:left w:val="none" w:sz="0" w:space="0" w:color="auto"/>
        <w:bottom w:val="none" w:sz="0" w:space="0" w:color="auto"/>
        <w:right w:val="none" w:sz="0" w:space="0" w:color="auto"/>
      </w:divBdr>
    </w:div>
    <w:div w:id="843126716">
      <w:bodyDiv w:val="1"/>
      <w:marLeft w:val="0"/>
      <w:marRight w:val="0"/>
      <w:marTop w:val="0"/>
      <w:marBottom w:val="0"/>
      <w:divBdr>
        <w:top w:val="none" w:sz="0" w:space="0" w:color="auto"/>
        <w:left w:val="none" w:sz="0" w:space="0" w:color="auto"/>
        <w:bottom w:val="none" w:sz="0" w:space="0" w:color="auto"/>
        <w:right w:val="none" w:sz="0" w:space="0" w:color="auto"/>
      </w:divBdr>
    </w:div>
    <w:div w:id="891885232">
      <w:bodyDiv w:val="1"/>
      <w:marLeft w:val="0"/>
      <w:marRight w:val="0"/>
      <w:marTop w:val="0"/>
      <w:marBottom w:val="0"/>
      <w:divBdr>
        <w:top w:val="none" w:sz="0" w:space="0" w:color="auto"/>
        <w:left w:val="none" w:sz="0" w:space="0" w:color="auto"/>
        <w:bottom w:val="none" w:sz="0" w:space="0" w:color="auto"/>
        <w:right w:val="none" w:sz="0" w:space="0" w:color="auto"/>
      </w:divBdr>
      <w:divsChild>
        <w:div w:id="1107509660">
          <w:marLeft w:val="144"/>
          <w:marRight w:val="0"/>
          <w:marTop w:val="240"/>
          <w:marBottom w:val="40"/>
          <w:divBdr>
            <w:top w:val="none" w:sz="0" w:space="0" w:color="auto"/>
            <w:left w:val="none" w:sz="0" w:space="0" w:color="auto"/>
            <w:bottom w:val="none" w:sz="0" w:space="0" w:color="auto"/>
            <w:right w:val="none" w:sz="0" w:space="0" w:color="auto"/>
          </w:divBdr>
        </w:div>
        <w:div w:id="2105611277">
          <w:marLeft w:val="144"/>
          <w:marRight w:val="0"/>
          <w:marTop w:val="240"/>
          <w:marBottom w:val="40"/>
          <w:divBdr>
            <w:top w:val="none" w:sz="0" w:space="0" w:color="auto"/>
            <w:left w:val="none" w:sz="0" w:space="0" w:color="auto"/>
            <w:bottom w:val="none" w:sz="0" w:space="0" w:color="auto"/>
            <w:right w:val="none" w:sz="0" w:space="0" w:color="auto"/>
          </w:divBdr>
        </w:div>
        <w:div w:id="1884439237">
          <w:marLeft w:val="144"/>
          <w:marRight w:val="0"/>
          <w:marTop w:val="240"/>
          <w:marBottom w:val="40"/>
          <w:divBdr>
            <w:top w:val="none" w:sz="0" w:space="0" w:color="auto"/>
            <w:left w:val="none" w:sz="0" w:space="0" w:color="auto"/>
            <w:bottom w:val="none" w:sz="0" w:space="0" w:color="auto"/>
            <w:right w:val="none" w:sz="0" w:space="0" w:color="auto"/>
          </w:divBdr>
        </w:div>
        <w:div w:id="1810979007">
          <w:marLeft w:val="144"/>
          <w:marRight w:val="0"/>
          <w:marTop w:val="240"/>
          <w:marBottom w:val="40"/>
          <w:divBdr>
            <w:top w:val="none" w:sz="0" w:space="0" w:color="auto"/>
            <w:left w:val="none" w:sz="0" w:space="0" w:color="auto"/>
            <w:bottom w:val="none" w:sz="0" w:space="0" w:color="auto"/>
            <w:right w:val="none" w:sz="0" w:space="0" w:color="auto"/>
          </w:divBdr>
        </w:div>
      </w:divsChild>
    </w:div>
    <w:div w:id="1137451983">
      <w:bodyDiv w:val="1"/>
      <w:marLeft w:val="0"/>
      <w:marRight w:val="0"/>
      <w:marTop w:val="0"/>
      <w:marBottom w:val="0"/>
      <w:divBdr>
        <w:top w:val="none" w:sz="0" w:space="0" w:color="auto"/>
        <w:left w:val="none" w:sz="0" w:space="0" w:color="auto"/>
        <w:bottom w:val="none" w:sz="0" w:space="0" w:color="auto"/>
        <w:right w:val="none" w:sz="0" w:space="0" w:color="auto"/>
      </w:divBdr>
    </w:div>
    <w:div w:id="1387879650">
      <w:bodyDiv w:val="1"/>
      <w:marLeft w:val="0"/>
      <w:marRight w:val="0"/>
      <w:marTop w:val="0"/>
      <w:marBottom w:val="0"/>
      <w:divBdr>
        <w:top w:val="none" w:sz="0" w:space="0" w:color="auto"/>
        <w:left w:val="none" w:sz="0" w:space="0" w:color="auto"/>
        <w:bottom w:val="none" w:sz="0" w:space="0" w:color="auto"/>
        <w:right w:val="none" w:sz="0" w:space="0" w:color="auto"/>
      </w:divBdr>
    </w:div>
    <w:div w:id="1511025259">
      <w:bodyDiv w:val="1"/>
      <w:marLeft w:val="0"/>
      <w:marRight w:val="0"/>
      <w:marTop w:val="0"/>
      <w:marBottom w:val="0"/>
      <w:divBdr>
        <w:top w:val="none" w:sz="0" w:space="0" w:color="auto"/>
        <w:left w:val="none" w:sz="0" w:space="0" w:color="auto"/>
        <w:bottom w:val="none" w:sz="0" w:space="0" w:color="auto"/>
        <w:right w:val="none" w:sz="0" w:space="0" w:color="auto"/>
      </w:divBdr>
    </w:div>
    <w:div w:id="1742556379">
      <w:bodyDiv w:val="1"/>
      <w:marLeft w:val="0"/>
      <w:marRight w:val="0"/>
      <w:marTop w:val="0"/>
      <w:marBottom w:val="0"/>
      <w:divBdr>
        <w:top w:val="none" w:sz="0" w:space="0" w:color="auto"/>
        <w:left w:val="none" w:sz="0" w:space="0" w:color="auto"/>
        <w:bottom w:val="none" w:sz="0" w:space="0" w:color="auto"/>
        <w:right w:val="none" w:sz="0" w:space="0" w:color="auto"/>
      </w:divBdr>
    </w:div>
    <w:div w:id="1761411631">
      <w:bodyDiv w:val="1"/>
      <w:marLeft w:val="0"/>
      <w:marRight w:val="0"/>
      <w:marTop w:val="0"/>
      <w:marBottom w:val="0"/>
      <w:divBdr>
        <w:top w:val="none" w:sz="0" w:space="0" w:color="auto"/>
        <w:left w:val="none" w:sz="0" w:space="0" w:color="auto"/>
        <w:bottom w:val="none" w:sz="0" w:space="0" w:color="auto"/>
        <w:right w:val="none" w:sz="0" w:space="0" w:color="auto"/>
      </w:divBdr>
    </w:div>
    <w:div w:id="1814298897">
      <w:bodyDiv w:val="1"/>
      <w:marLeft w:val="0"/>
      <w:marRight w:val="0"/>
      <w:marTop w:val="0"/>
      <w:marBottom w:val="0"/>
      <w:divBdr>
        <w:top w:val="none" w:sz="0" w:space="0" w:color="auto"/>
        <w:left w:val="none" w:sz="0" w:space="0" w:color="auto"/>
        <w:bottom w:val="none" w:sz="0" w:space="0" w:color="auto"/>
        <w:right w:val="none" w:sz="0" w:space="0" w:color="auto"/>
      </w:divBdr>
    </w:div>
    <w:div w:id="1898852232">
      <w:bodyDiv w:val="1"/>
      <w:marLeft w:val="0"/>
      <w:marRight w:val="0"/>
      <w:marTop w:val="0"/>
      <w:marBottom w:val="0"/>
      <w:divBdr>
        <w:top w:val="none" w:sz="0" w:space="0" w:color="auto"/>
        <w:left w:val="none" w:sz="0" w:space="0" w:color="auto"/>
        <w:bottom w:val="none" w:sz="0" w:space="0" w:color="auto"/>
        <w:right w:val="none" w:sz="0" w:space="0" w:color="auto"/>
      </w:divBdr>
    </w:div>
    <w:div w:id="2000306203">
      <w:bodyDiv w:val="1"/>
      <w:marLeft w:val="0"/>
      <w:marRight w:val="0"/>
      <w:marTop w:val="0"/>
      <w:marBottom w:val="0"/>
      <w:divBdr>
        <w:top w:val="none" w:sz="0" w:space="0" w:color="auto"/>
        <w:left w:val="none" w:sz="0" w:space="0" w:color="auto"/>
        <w:bottom w:val="none" w:sz="0" w:space="0" w:color="auto"/>
        <w:right w:val="none" w:sz="0" w:space="0" w:color="auto"/>
      </w:divBdr>
      <w:divsChild>
        <w:div w:id="9377522">
          <w:marLeft w:val="144"/>
          <w:marRight w:val="0"/>
          <w:marTop w:val="240"/>
          <w:marBottom w:val="40"/>
          <w:divBdr>
            <w:top w:val="none" w:sz="0" w:space="0" w:color="auto"/>
            <w:left w:val="none" w:sz="0" w:space="0" w:color="auto"/>
            <w:bottom w:val="none" w:sz="0" w:space="0" w:color="auto"/>
            <w:right w:val="none" w:sz="0" w:space="0" w:color="auto"/>
          </w:divBdr>
        </w:div>
        <w:div w:id="967393368">
          <w:marLeft w:val="144"/>
          <w:marRight w:val="0"/>
          <w:marTop w:val="240"/>
          <w:marBottom w:val="40"/>
          <w:divBdr>
            <w:top w:val="none" w:sz="0" w:space="0" w:color="auto"/>
            <w:left w:val="none" w:sz="0" w:space="0" w:color="auto"/>
            <w:bottom w:val="none" w:sz="0" w:space="0" w:color="auto"/>
            <w:right w:val="none" w:sz="0" w:space="0" w:color="auto"/>
          </w:divBdr>
        </w:div>
        <w:div w:id="251285903">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ebjunction.org/materials/webjunction/Community_Leader_Interview_Guide.html/" TargetMode="External"/><Relationship Id="rId5" Type="http://schemas.openxmlformats.org/officeDocument/2006/relationships/hyperlink" Target="http://www.webjunction.org/events/webjunction/before-bilingual-storytime.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OCLC</Company>
  <LinksUpToDate>false</LinksUpToDate>
  <CharactersWithSpaces>4072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petersoj</dc:creator>
  <cp:lastModifiedBy>Peterson,Jennifer</cp:lastModifiedBy>
  <cp:revision>3</cp:revision>
  <dcterms:created xsi:type="dcterms:W3CDTF">2016-07-05T18:37:00Z</dcterms:created>
  <dcterms:modified xsi:type="dcterms:W3CDTF">2016-07-05T18:38:00Z</dcterms:modified>
</cp:coreProperties>
</file>