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0F6348A2" w14:textId="77777777" w:rsidR="004D3BBE" w:rsidRPr="00562A7E" w:rsidRDefault="004D3BBE">
      <w:pPr>
        <w:pStyle w:val="Heading2"/>
        <w:keepNext w:val="0"/>
        <w:keepLines w:val="0"/>
        <w:spacing w:before="0" w:after="140" w:line="264" w:lineRule="auto"/>
        <w:contextualSpacing w:val="0"/>
        <w:jc w:val="center"/>
        <w:rPr>
          <w:sz w:val="16"/>
          <w:szCs w:val="16"/>
        </w:rPr>
      </w:pPr>
      <w:bookmarkStart w:id="0" w:name="h.gf4u7jlzloyb" w:colFirst="0" w:colLast="0"/>
      <w:bookmarkEnd w:id="0"/>
    </w:p>
    <w:p w14:paraId="0D27800C" w14:textId="639D59AC" w:rsidR="00313C2F" w:rsidRPr="00562A7E" w:rsidRDefault="00741C4A" w:rsidP="00562A7E">
      <w:pPr>
        <w:pStyle w:val="Heading2"/>
        <w:keepNext w:val="0"/>
        <w:keepLines w:val="0"/>
        <w:spacing w:before="0" w:after="140" w:line="264" w:lineRule="auto"/>
        <w:jc w:val="center"/>
        <w:rPr>
          <w:rFonts w:asciiTheme="minorHAnsi" w:hAnsiTheme="minorHAnsi"/>
          <w:sz w:val="28"/>
          <w:szCs w:val="28"/>
        </w:rPr>
      </w:pPr>
      <w:r w:rsidRPr="00562A7E">
        <w:rPr>
          <w:rFonts w:asciiTheme="minorHAnsi" w:hAnsiTheme="minorHAnsi"/>
          <w:sz w:val="28"/>
          <w:szCs w:val="28"/>
        </w:rPr>
        <w:t>Learner Guide</w:t>
      </w:r>
      <w:r w:rsidRPr="00562A7E">
        <w:rPr>
          <w:rFonts w:asciiTheme="minorHAnsi" w:hAnsiTheme="minorHAnsi"/>
          <w:sz w:val="28"/>
          <w:szCs w:val="28"/>
        </w:rPr>
        <w:br/>
        <w:t>Supervisor Success: Development Programs That Work</w:t>
      </w:r>
    </w:p>
    <w:p w14:paraId="3F6810EB" w14:textId="25E5925F" w:rsidR="00313C2F" w:rsidRPr="00562A7E" w:rsidRDefault="00741C4A" w:rsidP="00562A7E">
      <w:pPr>
        <w:spacing w:after="280" w:line="240" w:lineRule="auto"/>
        <w:contextualSpacing/>
        <w:rPr>
          <w:rFonts w:asciiTheme="minorHAnsi" w:hAnsiTheme="minorHAnsi"/>
        </w:rPr>
      </w:pPr>
      <w:r w:rsidRPr="00562A7E">
        <w:rPr>
          <w:rFonts w:asciiTheme="minorHAnsi" w:hAnsiTheme="minorHAnsi"/>
          <w:highlight w:val="white"/>
        </w:rPr>
        <w:t>Event Description: As our profession transforms and our work changes, nurturing skillful and competent supervisors has become a priority for all types of libraries. Rising to the challenge, many people are creating and offering learning and development programs in their libraries. Whether we hire outside consultants or create in-house programs, we could all benefit from knowing the best practices. Let’s learn together about the most effective and low-cost options for supervisor development programs, and how to strategically promote implementation of those programs in our organizations. And let’s explore how we might motivate our supervisors to fully benefit from their learning.</w:t>
      </w:r>
      <w:r w:rsidR="00562A7E" w:rsidRPr="00562A7E">
        <w:rPr>
          <w:rFonts w:asciiTheme="minorHAnsi" w:hAnsiTheme="minorHAnsi"/>
        </w:rPr>
        <w:t xml:space="preserve"> Event Page: </w:t>
      </w:r>
      <w:hyperlink r:id="rId7" w:history="1">
        <w:r w:rsidR="00562A7E" w:rsidRPr="00562A7E">
          <w:rPr>
            <w:rStyle w:val="Hyperlink"/>
            <w:rFonts w:asciiTheme="minorHAnsi" w:hAnsiTheme="minorHAnsi"/>
          </w:rPr>
          <w:t>http://www.webjunction.org/events/webjunction/supervisor-success-symposium.html</w:t>
        </w:r>
      </w:hyperlink>
      <w:r w:rsidR="00562A7E" w:rsidRPr="00562A7E">
        <w:rPr>
          <w:rFonts w:asciiTheme="minorHAnsi" w:hAnsiTheme="minorHAnsi"/>
        </w:rPr>
        <w:t xml:space="preserve"> </w:t>
      </w:r>
    </w:p>
    <w:p w14:paraId="165DE8EE" w14:textId="02335BB8" w:rsidR="00313C2F" w:rsidRPr="00562A7E" w:rsidRDefault="00741C4A" w:rsidP="00562A7E">
      <w:pPr>
        <w:pStyle w:val="Heading3"/>
        <w:spacing w:before="100" w:beforeAutospacing="1" w:after="100" w:afterAutospacing="1" w:line="240" w:lineRule="auto"/>
        <w:rPr>
          <w:rFonts w:asciiTheme="minorHAnsi" w:hAnsiTheme="minorHAnsi"/>
        </w:rPr>
      </w:pPr>
      <w:bookmarkStart w:id="1" w:name="h.m9i81jk1ctyy" w:colFirst="0" w:colLast="0"/>
      <w:bookmarkEnd w:id="1"/>
      <w:r w:rsidRPr="00562A7E">
        <w:rPr>
          <w:rFonts w:asciiTheme="minorHAnsi" w:hAnsiTheme="minorHAnsi"/>
        </w:rPr>
        <w:t xml:space="preserve">What are your goals for viewing this </w:t>
      </w:r>
      <w:r w:rsidR="00562A7E" w:rsidRPr="00562A7E">
        <w:rPr>
          <w:rFonts w:asciiTheme="minorHAnsi" w:hAnsiTheme="minorHAnsi"/>
        </w:rPr>
        <w:t>symposium</w:t>
      </w:r>
      <w:r w:rsidRPr="00562A7E">
        <w:rPr>
          <w:rFonts w:asciiTheme="minorHAnsi" w:hAnsiTheme="minorHAnsi"/>
        </w:rPr>
        <w:t>?</w:t>
      </w:r>
    </w:p>
    <w:p w14:paraId="6F87919E" w14:textId="3EEA3F54" w:rsidR="00562A7E" w:rsidRPr="00562A7E" w:rsidRDefault="00741C4A" w:rsidP="00562A7E">
      <w:pPr>
        <w:spacing w:after="280" w:line="360" w:lineRule="auto"/>
        <w:contextualSpacing/>
        <w:rPr>
          <w:rFonts w:asciiTheme="minorHAnsi" w:hAnsiTheme="minorHAnsi"/>
        </w:rPr>
      </w:pPr>
      <w:r w:rsidRPr="00562A7E">
        <w:rPr>
          <w:rFonts w:asciiTheme="minorHAnsi" w:hAnsiTheme="minorHAnsi"/>
          <w:highlight w:val="white"/>
        </w:rPr>
        <w:t>Personal:</w:t>
      </w:r>
    </w:p>
    <w:p w14:paraId="683E184B" w14:textId="77777777" w:rsidR="00562A7E" w:rsidRPr="00562A7E" w:rsidRDefault="00562A7E" w:rsidP="00562A7E">
      <w:pPr>
        <w:spacing w:after="280" w:line="360" w:lineRule="auto"/>
        <w:contextualSpacing/>
        <w:rPr>
          <w:rFonts w:asciiTheme="minorHAnsi" w:hAnsiTheme="minorHAnsi"/>
        </w:rPr>
      </w:pPr>
    </w:p>
    <w:p w14:paraId="20A74344" w14:textId="270D8F11" w:rsidR="00562A7E" w:rsidRDefault="00741C4A" w:rsidP="00562A7E">
      <w:pPr>
        <w:spacing w:line="240" w:lineRule="auto"/>
        <w:rPr>
          <w:rFonts w:asciiTheme="minorHAnsi" w:hAnsiTheme="minorHAnsi"/>
        </w:rPr>
      </w:pPr>
      <w:r w:rsidRPr="00562A7E">
        <w:rPr>
          <w:rFonts w:asciiTheme="minorHAnsi" w:hAnsiTheme="minorHAnsi"/>
          <w:highlight w:val="white"/>
        </w:rPr>
        <w:t>Unit/Department/Organizational Goals:</w:t>
      </w:r>
    </w:p>
    <w:p w14:paraId="1C4AD712" w14:textId="77777777" w:rsidR="00562A7E" w:rsidRDefault="00562A7E" w:rsidP="00562A7E">
      <w:pPr>
        <w:spacing w:line="240" w:lineRule="auto"/>
        <w:rPr>
          <w:rFonts w:asciiTheme="minorHAnsi" w:hAnsiTheme="minorHAnsi"/>
        </w:rPr>
      </w:pPr>
    </w:p>
    <w:p w14:paraId="4E36471B" w14:textId="77777777" w:rsidR="00562A7E" w:rsidRDefault="00562A7E" w:rsidP="00562A7E">
      <w:pPr>
        <w:spacing w:line="240" w:lineRule="auto"/>
        <w:rPr>
          <w:rFonts w:asciiTheme="minorHAnsi" w:hAnsiTheme="minorHAnsi"/>
        </w:rPr>
      </w:pPr>
    </w:p>
    <w:p w14:paraId="66BA21A0" w14:textId="77777777" w:rsidR="00562A7E" w:rsidRPr="00562A7E" w:rsidRDefault="00562A7E" w:rsidP="00562A7E">
      <w:pPr>
        <w:spacing w:line="240" w:lineRule="auto"/>
        <w:rPr>
          <w:rFonts w:asciiTheme="minorHAnsi" w:hAnsiTheme="minorHAnsi"/>
        </w:rPr>
      </w:pPr>
    </w:p>
    <w:p w14:paraId="250C8CCB" w14:textId="237D25E1" w:rsidR="00313C2F" w:rsidRPr="00562A7E" w:rsidRDefault="00562A7E" w:rsidP="00562A7E">
      <w:pPr>
        <w:spacing w:line="240" w:lineRule="auto"/>
        <w:jc w:val="center"/>
        <w:rPr>
          <w:rFonts w:asciiTheme="minorHAnsi" w:hAnsiTheme="minorHAnsi"/>
          <w:color w:val="434343"/>
          <w:sz w:val="28"/>
          <w:szCs w:val="28"/>
        </w:rPr>
      </w:pPr>
      <w:r w:rsidRPr="00562A7E">
        <w:rPr>
          <w:rFonts w:asciiTheme="minorHAnsi" w:hAnsiTheme="minorHAnsi"/>
          <w:color w:val="434343"/>
          <w:sz w:val="28"/>
          <w:szCs w:val="28"/>
        </w:rPr>
        <w:t>Discussion and Reflection Questions</w:t>
      </w:r>
    </w:p>
    <w:p w14:paraId="28FD9656" w14:textId="77777777" w:rsidR="00562A7E" w:rsidRPr="00562A7E" w:rsidRDefault="00562A7E" w:rsidP="00562A7E">
      <w:pPr>
        <w:spacing w:line="240" w:lineRule="auto"/>
        <w:jc w:val="center"/>
        <w:rPr>
          <w:rFonts w:asciiTheme="minorHAnsi" w:hAnsiTheme="minorHAnsi"/>
        </w:rPr>
      </w:pPr>
    </w:p>
    <w:p w14:paraId="6D82075C" w14:textId="77777777" w:rsidR="00313C2F" w:rsidRPr="00562A7E" w:rsidRDefault="00741C4A">
      <w:pPr>
        <w:rPr>
          <w:rFonts w:asciiTheme="minorHAnsi" w:hAnsiTheme="minorHAnsi"/>
          <w:b/>
        </w:rPr>
      </w:pPr>
      <w:r w:rsidRPr="00562A7E">
        <w:rPr>
          <w:rFonts w:asciiTheme="minorHAnsi" w:hAnsiTheme="minorHAnsi"/>
          <w:b/>
        </w:rPr>
        <w:t>Session 1 - Creating Awesome Super</w:t>
      </w:r>
      <w:r w:rsidR="00A60313" w:rsidRPr="00562A7E">
        <w:rPr>
          <w:rFonts w:asciiTheme="minorHAnsi" w:hAnsiTheme="minorHAnsi"/>
          <w:b/>
        </w:rPr>
        <w:t>visor Training: Best Practices and</w:t>
      </w:r>
      <w:r w:rsidRPr="00562A7E">
        <w:rPr>
          <w:rFonts w:asciiTheme="minorHAnsi" w:hAnsiTheme="minorHAnsi"/>
          <w:b/>
        </w:rPr>
        <w:t xml:space="preserve"> Techniques from the Library Field</w:t>
      </w:r>
      <w:r w:rsidRPr="00562A7E">
        <w:rPr>
          <w:rFonts w:asciiTheme="minorHAnsi" w:hAnsiTheme="minorHAnsi"/>
          <w:b/>
        </w:rPr>
        <w:br/>
      </w:r>
    </w:p>
    <w:p w14:paraId="3061366E" w14:textId="77777777" w:rsidR="00313C2F" w:rsidRPr="00562A7E" w:rsidRDefault="00741C4A">
      <w:pPr>
        <w:numPr>
          <w:ilvl w:val="0"/>
          <w:numId w:val="2"/>
        </w:numPr>
        <w:ind w:hanging="360"/>
        <w:contextualSpacing/>
        <w:rPr>
          <w:rFonts w:asciiTheme="minorHAnsi" w:hAnsiTheme="minorHAnsi"/>
          <w:sz w:val="21"/>
          <w:szCs w:val="21"/>
          <w:highlight w:val="white"/>
        </w:rPr>
      </w:pPr>
      <w:r w:rsidRPr="00562A7E">
        <w:rPr>
          <w:rFonts w:asciiTheme="minorHAnsi" w:hAnsiTheme="minorHAnsi"/>
        </w:rPr>
        <w:t xml:space="preserve">What do you think are the benefits to providing supervisory development opportunities? </w:t>
      </w:r>
    </w:p>
    <w:p w14:paraId="3B8C46C4" w14:textId="77777777" w:rsidR="00562A7E" w:rsidRPr="00562A7E" w:rsidRDefault="00562A7E" w:rsidP="00562A7E">
      <w:pPr>
        <w:ind w:left="720"/>
        <w:contextualSpacing/>
        <w:rPr>
          <w:rFonts w:asciiTheme="minorHAnsi" w:hAnsiTheme="minorHAnsi"/>
        </w:rPr>
      </w:pPr>
    </w:p>
    <w:p w14:paraId="0F83B176" w14:textId="77777777" w:rsidR="00562A7E" w:rsidRPr="00562A7E" w:rsidRDefault="00562A7E" w:rsidP="00562A7E">
      <w:pPr>
        <w:ind w:left="720"/>
        <w:contextualSpacing/>
        <w:rPr>
          <w:rFonts w:asciiTheme="minorHAnsi" w:hAnsiTheme="minorHAnsi"/>
          <w:sz w:val="21"/>
          <w:szCs w:val="21"/>
          <w:highlight w:val="white"/>
        </w:rPr>
      </w:pPr>
    </w:p>
    <w:p w14:paraId="1C71E3EB" w14:textId="77777777" w:rsidR="00313C2F" w:rsidRPr="00562A7E" w:rsidRDefault="00313C2F">
      <w:pPr>
        <w:rPr>
          <w:rFonts w:asciiTheme="minorHAnsi" w:hAnsiTheme="minorHAnsi"/>
        </w:rPr>
      </w:pPr>
    </w:p>
    <w:p w14:paraId="58416C8F" w14:textId="77777777" w:rsidR="00313C2F" w:rsidRPr="00562A7E" w:rsidRDefault="00741C4A">
      <w:pPr>
        <w:numPr>
          <w:ilvl w:val="0"/>
          <w:numId w:val="2"/>
        </w:numPr>
        <w:ind w:hanging="360"/>
        <w:contextualSpacing/>
        <w:rPr>
          <w:rFonts w:asciiTheme="minorHAnsi" w:hAnsiTheme="minorHAnsi"/>
        </w:rPr>
      </w:pPr>
      <w:r w:rsidRPr="00562A7E">
        <w:rPr>
          <w:rFonts w:asciiTheme="minorHAnsi" w:hAnsiTheme="minorHAnsi"/>
        </w:rPr>
        <w:t>Are you in an organization that you’d characterize as (for the most part) having a growth mindset? If not, what can you commit to doing to help move your organization in that direction?</w:t>
      </w:r>
    </w:p>
    <w:p w14:paraId="4A3BB0B1" w14:textId="77777777" w:rsidR="00562A7E" w:rsidRPr="00562A7E" w:rsidRDefault="00562A7E" w:rsidP="00562A7E">
      <w:pPr>
        <w:contextualSpacing/>
        <w:rPr>
          <w:rFonts w:asciiTheme="minorHAnsi" w:hAnsiTheme="minorHAnsi"/>
        </w:rPr>
      </w:pPr>
    </w:p>
    <w:p w14:paraId="6EF6524F" w14:textId="77777777" w:rsidR="00562A7E" w:rsidRPr="00562A7E" w:rsidRDefault="00562A7E" w:rsidP="00562A7E">
      <w:pPr>
        <w:contextualSpacing/>
        <w:rPr>
          <w:rFonts w:asciiTheme="minorHAnsi" w:hAnsiTheme="minorHAnsi"/>
        </w:rPr>
      </w:pPr>
    </w:p>
    <w:p w14:paraId="60EEA102" w14:textId="77777777" w:rsidR="00313C2F" w:rsidRPr="00562A7E" w:rsidRDefault="00313C2F">
      <w:pPr>
        <w:rPr>
          <w:rFonts w:asciiTheme="minorHAnsi" w:hAnsiTheme="minorHAnsi"/>
        </w:rPr>
      </w:pPr>
    </w:p>
    <w:p w14:paraId="3DA3BB9E" w14:textId="7EF09B6D" w:rsidR="00313C2F" w:rsidRPr="00562A7E" w:rsidRDefault="00741C4A">
      <w:pPr>
        <w:numPr>
          <w:ilvl w:val="0"/>
          <w:numId w:val="2"/>
        </w:numPr>
        <w:ind w:hanging="360"/>
        <w:contextualSpacing/>
        <w:rPr>
          <w:rFonts w:asciiTheme="minorHAnsi" w:hAnsiTheme="minorHAnsi"/>
        </w:rPr>
      </w:pPr>
      <w:r w:rsidRPr="00562A7E">
        <w:rPr>
          <w:rFonts w:asciiTheme="minorHAnsi" w:hAnsiTheme="minorHAnsi"/>
        </w:rPr>
        <w:t>What questions might you ask your t</w:t>
      </w:r>
      <w:r w:rsidR="00562A7E" w:rsidRPr="00562A7E">
        <w:rPr>
          <w:rFonts w:asciiTheme="minorHAnsi" w:hAnsiTheme="minorHAnsi"/>
        </w:rPr>
        <w:t xml:space="preserve">rainees </w:t>
      </w:r>
      <w:r w:rsidRPr="00562A7E">
        <w:rPr>
          <w:rFonts w:asciiTheme="minorHAnsi" w:hAnsiTheme="minorHAnsi"/>
        </w:rPr>
        <w:t xml:space="preserve">in order to understand better the kind of supervisor development program you might create and how you might deliver it?  </w:t>
      </w:r>
    </w:p>
    <w:p w14:paraId="7AC0A2FF" w14:textId="77777777" w:rsidR="00562A7E" w:rsidRPr="00562A7E" w:rsidRDefault="00562A7E" w:rsidP="00562A7E">
      <w:pPr>
        <w:contextualSpacing/>
        <w:rPr>
          <w:rFonts w:asciiTheme="minorHAnsi" w:hAnsiTheme="minorHAnsi"/>
        </w:rPr>
      </w:pPr>
    </w:p>
    <w:p w14:paraId="4B3A0C0B" w14:textId="77777777" w:rsidR="00562A7E" w:rsidRPr="00562A7E" w:rsidRDefault="00562A7E" w:rsidP="00562A7E">
      <w:pPr>
        <w:contextualSpacing/>
        <w:rPr>
          <w:rFonts w:asciiTheme="minorHAnsi" w:hAnsiTheme="minorHAnsi"/>
        </w:rPr>
      </w:pPr>
    </w:p>
    <w:p w14:paraId="4D6179D5" w14:textId="77777777" w:rsidR="00313C2F" w:rsidRPr="00562A7E" w:rsidRDefault="00313C2F">
      <w:pPr>
        <w:rPr>
          <w:rFonts w:asciiTheme="minorHAnsi" w:hAnsiTheme="minorHAnsi"/>
        </w:rPr>
      </w:pPr>
    </w:p>
    <w:p w14:paraId="2F8BCDA0" w14:textId="77777777" w:rsidR="00313C2F" w:rsidRPr="00562A7E" w:rsidRDefault="00741C4A">
      <w:pPr>
        <w:numPr>
          <w:ilvl w:val="0"/>
          <w:numId w:val="2"/>
        </w:numPr>
        <w:ind w:hanging="360"/>
        <w:contextualSpacing/>
        <w:rPr>
          <w:rFonts w:asciiTheme="minorHAnsi" w:hAnsiTheme="minorHAnsi"/>
        </w:rPr>
      </w:pPr>
      <w:r w:rsidRPr="00562A7E">
        <w:rPr>
          <w:rFonts w:asciiTheme="minorHAnsi" w:hAnsiTheme="minorHAnsi"/>
        </w:rPr>
        <w:t>What techniques or approaches to supervisor development do you think might work best for your organization and your target learners?</w:t>
      </w:r>
    </w:p>
    <w:p w14:paraId="215C4686" w14:textId="77777777" w:rsidR="00313C2F" w:rsidRPr="00562A7E" w:rsidRDefault="00313C2F">
      <w:pPr>
        <w:rPr>
          <w:rFonts w:asciiTheme="minorHAnsi" w:hAnsiTheme="minorHAnsi"/>
        </w:rPr>
      </w:pPr>
    </w:p>
    <w:p w14:paraId="6C0A3C86" w14:textId="77777777" w:rsidR="00313C2F" w:rsidRPr="00562A7E" w:rsidRDefault="00313C2F">
      <w:pPr>
        <w:rPr>
          <w:rFonts w:asciiTheme="minorHAnsi" w:hAnsiTheme="minorHAnsi"/>
        </w:rPr>
      </w:pPr>
    </w:p>
    <w:p w14:paraId="0CECE222" w14:textId="77777777" w:rsidR="00562A7E" w:rsidRPr="00562A7E" w:rsidRDefault="00562A7E">
      <w:pPr>
        <w:rPr>
          <w:rFonts w:asciiTheme="minorHAnsi" w:hAnsiTheme="minorHAnsi"/>
        </w:rPr>
      </w:pPr>
    </w:p>
    <w:p w14:paraId="76ABE78C" w14:textId="77777777" w:rsidR="00562A7E" w:rsidRPr="00562A7E" w:rsidRDefault="00562A7E">
      <w:pPr>
        <w:rPr>
          <w:rFonts w:asciiTheme="minorHAnsi" w:hAnsiTheme="minorHAnsi"/>
        </w:rPr>
      </w:pPr>
    </w:p>
    <w:p w14:paraId="10419BD9" w14:textId="77777777" w:rsidR="00562A7E" w:rsidRDefault="00562A7E">
      <w:pPr>
        <w:rPr>
          <w:rFonts w:asciiTheme="minorHAnsi" w:hAnsiTheme="minorHAnsi"/>
          <w:b/>
        </w:rPr>
      </w:pPr>
    </w:p>
    <w:p w14:paraId="5FC0C335" w14:textId="77777777" w:rsidR="00313C2F" w:rsidRPr="00562A7E" w:rsidRDefault="00741C4A">
      <w:pPr>
        <w:rPr>
          <w:rFonts w:asciiTheme="minorHAnsi" w:hAnsiTheme="minorHAnsi"/>
        </w:rPr>
      </w:pPr>
      <w:r w:rsidRPr="00562A7E">
        <w:rPr>
          <w:rFonts w:asciiTheme="minorHAnsi" w:hAnsiTheme="minorHAnsi"/>
          <w:b/>
        </w:rPr>
        <w:t xml:space="preserve">Session 2 </w:t>
      </w:r>
      <w:r w:rsidR="00A60313" w:rsidRPr="00562A7E">
        <w:rPr>
          <w:rFonts w:asciiTheme="minorHAnsi" w:hAnsiTheme="minorHAnsi"/>
          <w:b/>
        </w:rPr>
        <w:t>–</w:t>
      </w:r>
      <w:r w:rsidRPr="00562A7E">
        <w:rPr>
          <w:rFonts w:asciiTheme="minorHAnsi" w:hAnsiTheme="minorHAnsi"/>
          <w:b/>
        </w:rPr>
        <w:t xml:space="preserve"> </w:t>
      </w:r>
      <w:r w:rsidR="00A60313" w:rsidRPr="00562A7E">
        <w:rPr>
          <w:rFonts w:asciiTheme="minorHAnsi" w:hAnsiTheme="minorHAnsi"/>
          <w:b/>
        </w:rPr>
        <w:t>Building on Successful Examples: Exploring Programs that Work</w:t>
      </w:r>
    </w:p>
    <w:p w14:paraId="010DC311" w14:textId="77777777" w:rsidR="00313C2F" w:rsidRPr="00562A7E" w:rsidRDefault="00313C2F">
      <w:pPr>
        <w:rPr>
          <w:rFonts w:asciiTheme="minorHAnsi" w:hAnsiTheme="minorHAnsi"/>
        </w:rPr>
      </w:pPr>
    </w:p>
    <w:p w14:paraId="08010B7E" w14:textId="77777777" w:rsidR="00313C2F" w:rsidRPr="00562A7E" w:rsidRDefault="00741C4A">
      <w:pPr>
        <w:numPr>
          <w:ilvl w:val="0"/>
          <w:numId w:val="3"/>
        </w:numPr>
        <w:ind w:hanging="360"/>
        <w:contextualSpacing/>
        <w:rPr>
          <w:rFonts w:asciiTheme="minorHAnsi" w:hAnsiTheme="minorHAnsi"/>
        </w:rPr>
      </w:pPr>
      <w:r w:rsidRPr="00562A7E">
        <w:rPr>
          <w:rFonts w:asciiTheme="minorHAnsi" w:hAnsiTheme="minorHAnsi"/>
          <w:shd w:val="clear" w:color="auto" w:fill="FDFDFD"/>
        </w:rPr>
        <w:t>Based on your experiences, where do you stand in the leadership vs. management debate?</w:t>
      </w:r>
    </w:p>
    <w:p w14:paraId="3BDEE4B7" w14:textId="77777777" w:rsidR="00562A7E" w:rsidRPr="00562A7E" w:rsidRDefault="00562A7E" w:rsidP="00562A7E">
      <w:pPr>
        <w:contextualSpacing/>
        <w:rPr>
          <w:rFonts w:asciiTheme="minorHAnsi" w:hAnsiTheme="minorHAnsi"/>
          <w:shd w:val="clear" w:color="auto" w:fill="FDFDFD"/>
        </w:rPr>
      </w:pPr>
    </w:p>
    <w:p w14:paraId="70F907E2" w14:textId="77777777" w:rsidR="00562A7E" w:rsidRPr="00562A7E" w:rsidRDefault="00562A7E" w:rsidP="00562A7E">
      <w:pPr>
        <w:contextualSpacing/>
        <w:rPr>
          <w:rFonts w:asciiTheme="minorHAnsi" w:hAnsiTheme="minorHAnsi"/>
        </w:rPr>
      </w:pPr>
    </w:p>
    <w:p w14:paraId="2B22899D" w14:textId="77777777" w:rsidR="00313C2F" w:rsidRPr="00562A7E" w:rsidRDefault="00313C2F">
      <w:pPr>
        <w:rPr>
          <w:rFonts w:asciiTheme="minorHAnsi" w:hAnsiTheme="minorHAnsi"/>
        </w:rPr>
      </w:pPr>
    </w:p>
    <w:p w14:paraId="1CB06D47" w14:textId="77777777" w:rsidR="00562A7E" w:rsidRPr="00562A7E" w:rsidRDefault="00741C4A">
      <w:pPr>
        <w:numPr>
          <w:ilvl w:val="0"/>
          <w:numId w:val="3"/>
        </w:numPr>
        <w:ind w:hanging="360"/>
        <w:contextualSpacing/>
        <w:rPr>
          <w:rFonts w:asciiTheme="minorHAnsi" w:hAnsiTheme="minorHAnsi"/>
        </w:rPr>
      </w:pPr>
      <w:r w:rsidRPr="00562A7E">
        <w:rPr>
          <w:rFonts w:asciiTheme="minorHAnsi" w:hAnsiTheme="minorHAnsi"/>
        </w:rPr>
        <w:t xml:space="preserve">How often do supervisors at your library have the opportunity to meet together? </w:t>
      </w:r>
    </w:p>
    <w:p w14:paraId="67060AC9" w14:textId="375D0028" w:rsidR="00313C2F" w:rsidRPr="00562A7E" w:rsidRDefault="007963B3" w:rsidP="00562A7E">
      <w:pPr>
        <w:contextualSpacing/>
        <w:rPr>
          <w:rFonts w:asciiTheme="minorHAnsi" w:hAnsiTheme="minorHAnsi"/>
        </w:rPr>
      </w:pPr>
      <w:r w:rsidRPr="00562A7E">
        <w:rPr>
          <w:rFonts w:asciiTheme="minorHAnsi" w:hAnsiTheme="minorHAnsi"/>
        </w:rPr>
        <w:br/>
      </w:r>
    </w:p>
    <w:p w14:paraId="6DD8B2CC" w14:textId="77777777" w:rsidR="00313C2F" w:rsidRPr="00562A7E" w:rsidRDefault="00313C2F">
      <w:pPr>
        <w:rPr>
          <w:rFonts w:asciiTheme="minorHAnsi" w:hAnsiTheme="minorHAnsi"/>
        </w:rPr>
      </w:pPr>
    </w:p>
    <w:p w14:paraId="2D502250" w14:textId="77777777" w:rsidR="00313C2F" w:rsidRPr="00562A7E" w:rsidRDefault="00741C4A">
      <w:pPr>
        <w:numPr>
          <w:ilvl w:val="0"/>
          <w:numId w:val="3"/>
        </w:numPr>
        <w:ind w:hanging="360"/>
        <w:contextualSpacing/>
        <w:rPr>
          <w:rFonts w:asciiTheme="minorHAnsi" w:hAnsiTheme="minorHAnsi"/>
        </w:rPr>
      </w:pPr>
      <w:r w:rsidRPr="00562A7E">
        <w:rPr>
          <w:rFonts w:asciiTheme="minorHAnsi" w:hAnsiTheme="minorHAnsi"/>
          <w:shd w:val="clear" w:color="auto" w:fill="FDFDFD"/>
        </w:rPr>
        <w:t xml:space="preserve">What are the top issues facing new supervisors in a library environment? </w:t>
      </w:r>
    </w:p>
    <w:p w14:paraId="59FAD4DE" w14:textId="77777777" w:rsidR="00562A7E" w:rsidRPr="00562A7E" w:rsidRDefault="00562A7E" w:rsidP="00562A7E">
      <w:pPr>
        <w:ind w:left="360"/>
        <w:contextualSpacing/>
        <w:rPr>
          <w:rFonts w:asciiTheme="minorHAnsi" w:hAnsiTheme="minorHAnsi"/>
          <w:shd w:val="clear" w:color="auto" w:fill="FDFDFD"/>
        </w:rPr>
      </w:pPr>
    </w:p>
    <w:p w14:paraId="06C53FF0" w14:textId="77777777" w:rsidR="00562A7E" w:rsidRPr="00562A7E" w:rsidRDefault="00562A7E" w:rsidP="00562A7E">
      <w:pPr>
        <w:ind w:left="360"/>
        <w:contextualSpacing/>
        <w:rPr>
          <w:rFonts w:asciiTheme="minorHAnsi" w:hAnsiTheme="minorHAnsi"/>
        </w:rPr>
      </w:pPr>
    </w:p>
    <w:p w14:paraId="7641279C" w14:textId="77777777" w:rsidR="00313C2F" w:rsidRPr="00562A7E" w:rsidRDefault="00313C2F">
      <w:pPr>
        <w:rPr>
          <w:rFonts w:asciiTheme="minorHAnsi" w:hAnsiTheme="minorHAnsi"/>
        </w:rPr>
      </w:pPr>
    </w:p>
    <w:p w14:paraId="3C996FA0" w14:textId="77777777" w:rsidR="00313C2F" w:rsidRPr="00562A7E" w:rsidRDefault="00741C4A">
      <w:pPr>
        <w:numPr>
          <w:ilvl w:val="0"/>
          <w:numId w:val="3"/>
        </w:numPr>
        <w:ind w:hanging="360"/>
        <w:contextualSpacing/>
        <w:rPr>
          <w:rFonts w:asciiTheme="minorHAnsi" w:hAnsiTheme="minorHAnsi"/>
        </w:rPr>
      </w:pPr>
      <w:r w:rsidRPr="00562A7E">
        <w:rPr>
          <w:rFonts w:asciiTheme="minorHAnsi" w:hAnsiTheme="minorHAnsi"/>
        </w:rPr>
        <w:t>How well do you think supervisors at your library understand the basic expectations of their jobs?</w:t>
      </w:r>
    </w:p>
    <w:p w14:paraId="58329441" w14:textId="77777777" w:rsidR="00562A7E" w:rsidRPr="00562A7E" w:rsidRDefault="00562A7E">
      <w:pPr>
        <w:rPr>
          <w:rFonts w:asciiTheme="minorHAnsi" w:hAnsiTheme="minorHAnsi"/>
        </w:rPr>
      </w:pPr>
    </w:p>
    <w:p w14:paraId="1D1B8EB6" w14:textId="77777777" w:rsidR="00313C2F" w:rsidRPr="00562A7E" w:rsidRDefault="00313C2F">
      <w:pPr>
        <w:rPr>
          <w:rFonts w:asciiTheme="minorHAnsi" w:hAnsiTheme="minorHAnsi"/>
        </w:rPr>
      </w:pPr>
    </w:p>
    <w:p w14:paraId="453EAE50" w14:textId="77777777" w:rsidR="00313C2F" w:rsidRPr="00562A7E" w:rsidRDefault="00313C2F">
      <w:pPr>
        <w:rPr>
          <w:rFonts w:asciiTheme="minorHAnsi" w:hAnsiTheme="minorHAnsi"/>
        </w:rPr>
      </w:pPr>
    </w:p>
    <w:p w14:paraId="10B216DF" w14:textId="73D411DB" w:rsidR="00313C2F" w:rsidRPr="00562A7E" w:rsidRDefault="00A60313">
      <w:pPr>
        <w:rPr>
          <w:rFonts w:asciiTheme="minorHAnsi" w:hAnsiTheme="minorHAnsi"/>
        </w:rPr>
      </w:pPr>
      <w:r w:rsidRPr="00562A7E">
        <w:rPr>
          <w:rFonts w:asciiTheme="minorHAnsi" w:hAnsiTheme="minorHAnsi"/>
          <w:b/>
        </w:rPr>
        <w:t xml:space="preserve">Session 3 - Rolling It Out: </w:t>
      </w:r>
      <w:r w:rsidR="00741C4A" w:rsidRPr="00562A7E">
        <w:rPr>
          <w:rFonts w:asciiTheme="minorHAnsi" w:hAnsiTheme="minorHAnsi"/>
          <w:b/>
        </w:rPr>
        <w:t xml:space="preserve">Strategies </w:t>
      </w:r>
      <w:bookmarkStart w:id="2" w:name="_GoBack"/>
      <w:bookmarkEnd w:id="2"/>
      <w:r w:rsidR="0050657E" w:rsidRPr="00562A7E">
        <w:rPr>
          <w:rFonts w:asciiTheme="minorHAnsi" w:hAnsiTheme="minorHAnsi"/>
          <w:b/>
        </w:rPr>
        <w:t>for</w:t>
      </w:r>
      <w:r w:rsidR="00741C4A" w:rsidRPr="00562A7E">
        <w:rPr>
          <w:rFonts w:asciiTheme="minorHAnsi" w:hAnsiTheme="minorHAnsi"/>
          <w:b/>
        </w:rPr>
        <w:t xml:space="preserve"> Success</w:t>
      </w:r>
    </w:p>
    <w:p w14:paraId="1B241A64" w14:textId="77777777" w:rsidR="00313C2F" w:rsidRPr="00562A7E" w:rsidRDefault="00313C2F">
      <w:pPr>
        <w:rPr>
          <w:rFonts w:asciiTheme="minorHAnsi" w:hAnsiTheme="minorHAnsi"/>
        </w:rPr>
      </w:pPr>
    </w:p>
    <w:p w14:paraId="53153CB4" w14:textId="77777777" w:rsidR="00313C2F" w:rsidRPr="00562A7E" w:rsidRDefault="00741C4A">
      <w:pPr>
        <w:numPr>
          <w:ilvl w:val="0"/>
          <w:numId w:val="1"/>
        </w:numPr>
        <w:ind w:hanging="360"/>
        <w:contextualSpacing/>
        <w:rPr>
          <w:rFonts w:asciiTheme="minorHAnsi" w:hAnsiTheme="minorHAnsi"/>
        </w:rPr>
      </w:pPr>
      <w:r w:rsidRPr="00562A7E">
        <w:rPr>
          <w:rFonts w:asciiTheme="minorHAnsi" w:hAnsiTheme="minorHAnsi"/>
        </w:rPr>
        <w:t>How do you connect the training to your library's strategic goals and the needs of your stakeholders?</w:t>
      </w:r>
    </w:p>
    <w:p w14:paraId="276E790D" w14:textId="77777777" w:rsidR="00562A7E" w:rsidRPr="00562A7E" w:rsidRDefault="00562A7E" w:rsidP="00562A7E">
      <w:pPr>
        <w:contextualSpacing/>
        <w:rPr>
          <w:rFonts w:asciiTheme="minorHAnsi" w:hAnsiTheme="minorHAnsi"/>
        </w:rPr>
      </w:pPr>
    </w:p>
    <w:p w14:paraId="5426AFBA" w14:textId="77777777" w:rsidR="00562A7E" w:rsidRPr="00562A7E" w:rsidRDefault="00562A7E" w:rsidP="00562A7E">
      <w:pPr>
        <w:contextualSpacing/>
        <w:rPr>
          <w:rFonts w:asciiTheme="minorHAnsi" w:hAnsiTheme="minorHAnsi"/>
        </w:rPr>
      </w:pPr>
    </w:p>
    <w:p w14:paraId="70C69F14" w14:textId="77777777" w:rsidR="00313C2F" w:rsidRPr="00562A7E" w:rsidRDefault="00313C2F">
      <w:pPr>
        <w:rPr>
          <w:rFonts w:asciiTheme="minorHAnsi" w:hAnsiTheme="minorHAnsi"/>
        </w:rPr>
      </w:pPr>
    </w:p>
    <w:p w14:paraId="0ED1AC5E" w14:textId="77777777" w:rsidR="00313C2F" w:rsidRPr="00562A7E" w:rsidRDefault="00741C4A">
      <w:pPr>
        <w:numPr>
          <w:ilvl w:val="0"/>
          <w:numId w:val="1"/>
        </w:numPr>
        <w:ind w:hanging="360"/>
        <w:contextualSpacing/>
        <w:rPr>
          <w:rFonts w:asciiTheme="minorHAnsi" w:hAnsiTheme="minorHAnsi"/>
        </w:rPr>
      </w:pPr>
      <w:r w:rsidRPr="00562A7E">
        <w:rPr>
          <w:rFonts w:asciiTheme="minorHAnsi" w:hAnsiTheme="minorHAnsi"/>
        </w:rPr>
        <w:t>What challenges do you face in gaining buy-in from your administration in regards to developing a Supervisory Training Program?</w:t>
      </w:r>
    </w:p>
    <w:p w14:paraId="6B3061C3" w14:textId="77777777" w:rsidR="00562A7E" w:rsidRPr="00562A7E" w:rsidRDefault="00562A7E" w:rsidP="00562A7E">
      <w:pPr>
        <w:contextualSpacing/>
        <w:rPr>
          <w:rFonts w:asciiTheme="minorHAnsi" w:hAnsiTheme="minorHAnsi"/>
        </w:rPr>
      </w:pPr>
    </w:p>
    <w:p w14:paraId="3A2364F6" w14:textId="77777777" w:rsidR="00562A7E" w:rsidRPr="00562A7E" w:rsidRDefault="00562A7E" w:rsidP="00562A7E">
      <w:pPr>
        <w:contextualSpacing/>
        <w:rPr>
          <w:rFonts w:asciiTheme="minorHAnsi" w:hAnsiTheme="minorHAnsi"/>
        </w:rPr>
      </w:pPr>
    </w:p>
    <w:p w14:paraId="1CCE4D6B" w14:textId="77777777" w:rsidR="00313C2F" w:rsidRPr="00562A7E" w:rsidRDefault="00313C2F">
      <w:pPr>
        <w:rPr>
          <w:rFonts w:asciiTheme="minorHAnsi" w:hAnsiTheme="minorHAnsi"/>
        </w:rPr>
      </w:pPr>
    </w:p>
    <w:p w14:paraId="317CCF59" w14:textId="77777777" w:rsidR="00313C2F" w:rsidRPr="00562A7E" w:rsidRDefault="00741C4A">
      <w:pPr>
        <w:numPr>
          <w:ilvl w:val="0"/>
          <w:numId w:val="1"/>
        </w:numPr>
        <w:ind w:hanging="360"/>
        <w:contextualSpacing/>
        <w:rPr>
          <w:rFonts w:asciiTheme="minorHAnsi" w:hAnsiTheme="minorHAnsi"/>
        </w:rPr>
      </w:pPr>
      <w:r w:rsidRPr="00562A7E">
        <w:rPr>
          <w:rFonts w:asciiTheme="minorHAnsi" w:hAnsiTheme="minorHAnsi"/>
        </w:rPr>
        <w:t>How do you convert reluctant or passive learners to enthusiastic engaged learners?</w:t>
      </w:r>
    </w:p>
    <w:p w14:paraId="7AE4F33A" w14:textId="77777777" w:rsidR="00562A7E" w:rsidRPr="00562A7E" w:rsidRDefault="00562A7E" w:rsidP="00562A7E">
      <w:pPr>
        <w:contextualSpacing/>
        <w:rPr>
          <w:rFonts w:asciiTheme="minorHAnsi" w:hAnsiTheme="minorHAnsi"/>
        </w:rPr>
      </w:pPr>
    </w:p>
    <w:p w14:paraId="3C53EB50" w14:textId="77777777" w:rsidR="00562A7E" w:rsidRPr="00562A7E" w:rsidRDefault="00562A7E" w:rsidP="00562A7E">
      <w:pPr>
        <w:contextualSpacing/>
        <w:rPr>
          <w:rFonts w:asciiTheme="minorHAnsi" w:hAnsiTheme="minorHAnsi"/>
        </w:rPr>
      </w:pPr>
    </w:p>
    <w:p w14:paraId="1C2B5C21" w14:textId="77777777" w:rsidR="00313C2F" w:rsidRPr="00562A7E" w:rsidRDefault="00313C2F">
      <w:pPr>
        <w:rPr>
          <w:rFonts w:asciiTheme="minorHAnsi" w:hAnsiTheme="minorHAnsi"/>
        </w:rPr>
      </w:pPr>
    </w:p>
    <w:p w14:paraId="467A2CD0" w14:textId="77777777" w:rsidR="00313C2F" w:rsidRPr="00562A7E" w:rsidRDefault="00741C4A">
      <w:pPr>
        <w:numPr>
          <w:ilvl w:val="0"/>
          <w:numId w:val="1"/>
        </w:numPr>
        <w:ind w:hanging="360"/>
        <w:contextualSpacing/>
        <w:rPr>
          <w:rFonts w:asciiTheme="minorHAnsi" w:hAnsiTheme="minorHAnsi"/>
        </w:rPr>
      </w:pPr>
      <w:r w:rsidRPr="00562A7E">
        <w:rPr>
          <w:rFonts w:asciiTheme="minorHAnsi" w:hAnsiTheme="minorHAnsi"/>
        </w:rPr>
        <w:t>How do you keep your program relevant and adaptable over time?</w:t>
      </w:r>
    </w:p>
    <w:p w14:paraId="581604B2" w14:textId="77777777" w:rsidR="00313C2F" w:rsidRDefault="00313C2F">
      <w:pPr>
        <w:rPr>
          <w:rFonts w:asciiTheme="minorHAnsi" w:hAnsiTheme="minorHAnsi"/>
        </w:rPr>
      </w:pPr>
    </w:p>
    <w:p w14:paraId="74FF6813" w14:textId="77777777" w:rsidR="009952A6" w:rsidRDefault="009952A6">
      <w:pPr>
        <w:rPr>
          <w:rFonts w:asciiTheme="minorHAnsi" w:hAnsiTheme="minorHAnsi"/>
        </w:rPr>
      </w:pPr>
    </w:p>
    <w:p w14:paraId="054886A9" w14:textId="77777777" w:rsidR="009952A6" w:rsidRDefault="009952A6">
      <w:pPr>
        <w:rPr>
          <w:rFonts w:asciiTheme="minorHAnsi" w:hAnsiTheme="minorHAnsi"/>
        </w:rPr>
      </w:pPr>
    </w:p>
    <w:p w14:paraId="4A62A848" w14:textId="0C08B556" w:rsidR="009952A6" w:rsidRPr="009952A6" w:rsidRDefault="009952A6">
      <w:pPr>
        <w:rPr>
          <w:rFonts w:asciiTheme="minorHAnsi" w:hAnsiTheme="minorHAnsi"/>
          <w:b/>
        </w:rPr>
      </w:pPr>
      <w:r w:rsidRPr="009952A6">
        <w:rPr>
          <w:rFonts w:asciiTheme="minorHAnsi" w:hAnsiTheme="minorHAnsi"/>
          <w:b/>
        </w:rPr>
        <w:t>Action Plan: (include next steps, who, when, etc.)</w:t>
      </w:r>
    </w:p>
    <w:p w14:paraId="5FBF1866" w14:textId="77777777" w:rsidR="00313C2F" w:rsidRPr="00562A7E" w:rsidRDefault="00313C2F">
      <w:pPr>
        <w:rPr>
          <w:rFonts w:asciiTheme="minorHAnsi" w:hAnsiTheme="minorHAnsi"/>
        </w:rPr>
      </w:pPr>
    </w:p>
    <w:p w14:paraId="4117E4EF" w14:textId="77777777" w:rsidR="00313C2F" w:rsidRDefault="00313C2F"/>
    <w:p w14:paraId="4CB68388" w14:textId="77777777" w:rsidR="00313C2F" w:rsidRDefault="00313C2F"/>
    <w:p w14:paraId="10E0E907" w14:textId="77777777" w:rsidR="00313C2F" w:rsidRDefault="00313C2F"/>
    <w:sectPr w:rsidR="00313C2F">
      <w:headerReference w:type="default" r:id="rId8"/>
      <w:pgSz w:w="12240" w:h="15840"/>
      <w:pgMar w:top="1152" w:right="1080" w:bottom="1152" w:left="108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A2355" w14:textId="77777777" w:rsidR="008B2CE0" w:rsidRDefault="008B2CE0">
      <w:pPr>
        <w:spacing w:line="240" w:lineRule="auto"/>
      </w:pPr>
      <w:r>
        <w:separator/>
      </w:r>
    </w:p>
  </w:endnote>
  <w:endnote w:type="continuationSeparator" w:id="0">
    <w:p w14:paraId="32F6E04B" w14:textId="77777777" w:rsidR="008B2CE0" w:rsidRDefault="008B2C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385A" w14:textId="77777777" w:rsidR="008B2CE0" w:rsidRDefault="008B2CE0">
      <w:pPr>
        <w:spacing w:line="240" w:lineRule="auto"/>
      </w:pPr>
      <w:r>
        <w:separator/>
      </w:r>
    </w:p>
  </w:footnote>
  <w:footnote w:type="continuationSeparator" w:id="0">
    <w:p w14:paraId="4C40FF59" w14:textId="77777777" w:rsidR="008B2CE0" w:rsidRDefault="008B2CE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F62D6" w14:textId="77777777" w:rsidR="00313C2F" w:rsidRDefault="00741C4A">
    <w:pPr>
      <w:jc w:val="center"/>
    </w:pPr>
    <w:r>
      <w:rPr>
        <w:noProof/>
      </w:rPr>
      <w:drawing>
        <wp:anchor distT="0" distB="0" distL="114300" distR="114300" simplePos="0" relativeHeight="251658240" behindDoc="1" locked="0" layoutInCell="1" allowOverlap="1" wp14:anchorId="7BBEA44B" wp14:editId="5BB1D26C">
          <wp:simplePos x="0" y="0"/>
          <wp:positionH relativeFrom="column">
            <wp:posOffset>2423160</wp:posOffset>
          </wp:positionH>
          <wp:positionV relativeFrom="paragraph">
            <wp:posOffset>-265834</wp:posOffset>
          </wp:positionV>
          <wp:extent cx="1557338" cy="666361"/>
          <wp:effectExtent l="0" t="0" r="5080" b="635"/>
          <wp:wrapTight wrapText="bothSides">
            <wp:wrapPolygon edited="0">
              <wp:start x="0" y="0"/>
              <wp:lineTo x="0" y="21003"/>
              <wp:lineTo x="21406" y="21003"/>
              <wp:lineTo x="21406" y="0"/>
              <wp:lineTo x="0" y="0"/>
            </wp:wrapPolygon>
          </wp:wrapTight>
          <wp:docPr id="1" name="image01.png" descr="LRT Logo.png"/>
          <wp:cNvGraphicFramePr/>
          <a:graphic xmlns:a="http://schemas.openxmlformats.org/drawingml/2006/main">
            <a:graphicData uri="http://schemas.openxmlformats.org/drawingml/2006/picture">
              <pic:pic xmlns:pic="http://schemas.openxmlformats.org/drawingml/2006/picture">
                <pic:nvPicPr>
                  <pic:cNvPr id="0" name="image01.png" descr="LRT Logo.png"/>
                  <pic:cNvPicPr preferRelativeResize="0"/>
                </pic:nvPicPr>
                <pic:blipFill>
                  <a:blip r:embed="rId1">
                    <a:extLst>
                      <a:ext uri="{28A0092B-C50C-407E-A947-70E740481C1C}">
                        <a14:useLocalDpi xmlns:a14="http://schemas.microsoft.com/office/drawing/2010/main" val="0"/>
                      </a:ext>
                    </a:extLst>
                  </a:blip>
                  <a:srcRect/>
                  <a:stretch>
                    <a:fillRect/>
                  </a:stretch>
                </pic:blipFill>
                <pic:spPr>
                  <a:xfrm>
                    <a:off x="0" y="0"/>
                    <a:ext cx="1557338" cy="666361"/>
                  </a:xfrm>
                  <a:prstGeom prst="rect">
                    <a:avLst/>
                  </a:prstGeom>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A4050E"/>
    <w:multiLevelType w:val="multilevel"/>
    <w:tmpl w:val="34726910"/>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5F8A08D8"/>
    <w:multiLevelType w:val="multilevel"/>
    <w:tmpl w:val="0DA26BE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 w15:restartNumberingAfterBreak="0">
    <w:nsid w:val="7264283F"/>
    <w:multiLevelType w:val="multilevel"/>
    <w:tmpl w:val="8744E034"/>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313C2F"/>
    <w:rsid w:val="000F644A"/>
    <w:rsid w:val="00313C2F"/>
    <w:rsid w:val="004D3BBE"/>
    <w:rsid w:val="0050657E"/>
    <w:rsid w:val="00562A7E"/>
    <w:rsid w:val="0061485E"/>
    <w:rsid w:val="00741C4A"/>
    <w:rsid w:val="007963B3"/>
    <w:rsid w:val="008B2CE0"/>
    <w:rsid w:val="009952A6"/>
    <w:rsid w:val="00A60313"/>
    <w:rsid w:val="00AC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7447BF"/>
  <w15:docId w15:val="{039F6759-A1F7-464A-9BA9-7B98A309C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Header">
    <w:name w:val="header"/>
    <w:basedOn w:val="Normal"/>
    <w:link w:val="HeaderChar"/>
    <w:uiPriority w:val="99"/>
    <w:unhideWhenUsed/>
    <w:rsid w:val="004D3BBE"/>
    <w:pPr>
      <w:tabs>
        <w:tab w:val="center" w:pos="4680"/>
        <w:tab w:val="right" w:pos="9360"/>
      </w:tabs>
      <w:spacing w:line="240" w:lineRule="auto"/>
    </w:pPr>
  </w:style>
  <w:style w:type="character" w:customStyle="1" w:styleId="HeaderChar">
    <w:name w:val="Header Char"/>
    <w:basedOn w:val="DefaultParagraphFont"/>
    <w:link w:val="Header"/>
    <w:uiPriority w:val="99"/>
    <w:rsid w:val="004D3BBE"/>
  </w:style>
  <w:style w:type="paragraph" w:styleId="Footer">
    <w:name w:val="footer"/>
    <w:basedOn w:val="Normal"/>
    <w:link w:val="FooterChar"/>
    <w:uiPriority w:val="99"/>
    <w:unhideWhenUsed/>
    <w:rsid w:val="004D3BBE"/>
    <w:pPr>
      <w:tabs>
        <w:tab w:val="center" w:pos="4680"/>
        <w:tab w:val="right" w:pos="9360"/>
      </w:tabs>
      <w:spacing w:line="240" w:lineRule="auto"/>
    </w:pPr>
  </w:style>
  <w:style w:type="character" w:customStyle="1" w:styleId="FooterChar">
    <w:name w:val="Footer Char"/>
    <w:basedOn w:val="DefaultParagraphFont"/>
    <w:link w:val="Footer"/>
    <w:uiPriority w:val="99"/>
    <w:rsid w:val="004D3BBE"/>
  </w:style>
  <w:style w:type="paragraph" w:styleId="BalloonText">
    <w:name w:val="Balloon Text"/>
    <w:basedOn w:val="Normal"/>
    <w:link w:val="BalloonTextChar"/>
    <w:uiPriority w:val="99"/>
    <w:semiHidden/>
    <w:unhideWhenUsed/>
    <w:rsid w:val="004D3BBE"/>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3BBE"/>
    <w:rPr>
      <w:rFonts w:ascii="Segoe UI" w:hAnsi="Segoe UI" w:cs="Segoe UI"/>
      <w:sz w:val="18"/>
      <w:szCs w:val="18"/>
    </w:rPr>
  </w:style>
  <w:style w:type="paragraph" w:styleId="ListParagraph">
    <w:name w:val="List Paragraph"/>
    <w:basedOn w:val="Normal"/>
    <w:uiPriority w:val="34"/>
    <w:qFormat/>
    <w:rsid w:val="007963B3"/>
    <w:pPr>
      <w:ind w:left="720"/>
      <w:contextualSpacing/>
    </w:pPr>
  </w:style>
  <w:style w:type="character" w:styleId="CommentReference">
    <w:name w:val="annotation reference"/>
    <w:basedOn w:val="DefaultParagraphFont"/>
    <w:uiPriority w:val="99"/>
    <w:semiHidden/>
    <w:unhideWhenUsed/>
    <w:rsid w:val="00A60313"/>
    <w:rPr>
      <w:sz w:val="16"/>
      <w:szCs w:val="16"/>
    </w:rPr>
  </w:style>
  <w:style w:type="paragraph" w:styleId="CommentText">
    <w:name w:val="annotation text"/>
    <w:basedOn w:val="Normal"/>
    <w:link w:val="CommentTextChar"/>
    <w:uiPriority w:val="99"/>
    <w:semiHidden/>
    <w:unhideWhenUsed/>
    <w:rsid w:val="00A60313"/>
    <w:pPr>
      <w:spacing w:line="240" w:lineRule="auto"/>
    </w:pPr>
    <w:rPr>
      <w:sz w:val="20"/>
      <w:szCs w:val="20"/>
    </w:rPr>
  </w:style>
  <w:style w:type="character" w:customStyle="1" w:styleId="CommentTextChar">
    <w:name w:val="Comment Text Char"/>
    <w:basedOn w:val="DefaultParagraphFont"/>
    <w:link w:val="CommentText"/>
    <w:uiPriority w:val="99"/>
    <w:semiHidden/>
    <w:rsid w:val="00A60313"/>
    <w:rPr>
      <w:sz w:val="20"/>
      <w:szCs w:val="20"/>
    </w:rPr>
  </w:style>
  <w:style w:type="paragraph" w:styleId="CommentSubject">
    <w:name w:val="annotation subject"/>
    <w:basedOn w:val="CommentText"/>
    <w:next w:val="CommentText"/>
    <w:link w:val="CommentSubjectChar"/>
    <w:uiPriority w:val="99"/>
    <w:semiHidden/>
    <w:unhideWhenUsed/>
    <w:rsid w:val="00A60313"/>
    <w:rPr>
      <w:b/>
      <w:bCs/>
    </w:rPr>
  </w:style>
  <w:style w:type="character" w:customStyle="1" w:styleId="CommentSubjectChar">
    <w:name w:val="Comment Subject Char"/>
    <w:basedOn w:val="CommentTextChar"/>
    <w:link w:val="CommentSubject"/>
    <w:uiPriority w:val="99"/>
    <w:semiHidden/>
    <w:rsid w:val="00A60313"/>
    <w:rPr>
      <w:b/>
      <w:bCs/>
      <w:sz w:val="20"/>
      <w:szCs w:val="20"/>
    </w:rPr>
  </w:style>
  <w:style w:type="character" w:styleId="Hyperlink">
    <w:name w:val="Hyperlink"/>
    <w:basedOn w:val="DefaultParagraphFont"/>
    <w:uiPriority w:val="99"/>
    <w:unhideWhenUsed/>
    <w:rsid w:val="00562A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webjunction.org/events/webjunction/supervisor-success-symposium.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401</Words>
  <Characters>2291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Morgan,Kendra</dc:creator>
  <cp:lastModifiedBy>Peterson,Jennifer</cp:lastModifiedBy>
  <cp:revision>3</cp:revision>
  <cp:lastPrinted>2016-03-25T17:37:00Z</cp:lastPrinted>
  <dcterms:created xsi:type="dcterms:W3CDTF">2016-03-28T22:13:00Z</dcterms:created>
  <dcterms:modified xsi:type="dcterms:W3CDTF">2016-03-28T22:13:00Z</dcterms:modified>
</cp:coreProperties>
</file>