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DB7" w:rsidRPr="006F208C" w:rsidRDefault="001E42B9" w:rsidP="00345DB7">
      <w:pPr>
        <w:spacing w:line="240" w:lineRule="auto"/>
        <w:contextualSpacing/>
        <w:rPr>
          <w:rFonts w:asciiTheme="majorHAnsi" w:eastAsiaTheme="majorEastAsia" w:hAnsiTheme="majorHAnsi" w:cstheme="majorBidi"/>
          <w:b/>
          <w:bCs/>
          <w:color w:val="365F91" w:themeColor="accent1" w:themeShade="BF"/>
          <w:sz w:val="28"/>
          <w:szCs w:val="28"/>
        </w:rPr>
      </w:pPr>
      <w:r w:rsidRPr="001E42B9">
        <w:rPr>
          <w:rFonts w:asciiTheme="majorHAnsi" w:eastAsiaTheme="majorEastAsia" w:hAnsiTheme="majorHAnsi" w:cstheme="majorBidi"/>
          <w:b/>
          <w:bCs/>
          <w:color w:val="365F91" w:themeColor="accent1" w:themeShade="BF"/>
          <w:sz w:val="28"/>
          <w:szCs w:val="28"/>
        </w:rPr>
        <w:t>Data Visualization for the Rest of Us: A Beginner's Guide</w:t>
      </w:r>
      <w:r>
        <w:rPr>
          <w:rFonts w:asciiTheme="majorHAnsi" w:eastAsiaTheme="majorEastAsia" w:hAnsiTheme="majorHAnsi" w:cstheme="majorBidi"/>
          <w:b/>
          <w:bCs/>
          <w:color w:val="365F91" w:themeColor="accent1" w:themeShade="BF"/>
          <w:sz w:val="28"/>
          <w:szCs w:val="28"/>
        </w:rPr>
        <w:t xml:space="preserve"> </w:t>
      </w:r>
      <w:r w:rsidR="00345DB7">
        <w:rPr>
          <w:rFonts w:asciiTheme="majorHAnsi" w:eastAsiaTheme="majorEastAsia" w:hAnsiTheme="majorHAnsi" w:cstheme="majorBidi"/>
          <w:b/>
          <w:bCs/>
          <w:color w:val="365F91" w:themeColor="accent1" w:themeShade="BF"/>
          <w:sz w:val="28"/>
          <w:szCs w:val="28"/>
        </w:rPr>
        <w:t>– Learner Guide</w:t>
      </w:r>
    </w:p>
    <w:p w:rsidR="001E42B9" w:rsidRPr="001E42B9" w:rsidRDefault="00560CCE" w:rsidP="001E42B9">
      <w:pPr>
        <w:pStyle w:val="NormalWeb"/>
        <w:rPr>
          <w:rFonts w:asciiTheme="minorHAnsi" w:hAnsiTheme="minorHAnsi"/>
          <w:sz w:val="22"/>
          <w:szCs w:val="22"/>
        </w:rPr>
      </w:pPr>
      <w:r w:rsidRPr="006F208C">
        <w:rPr>
          <w:rFonts w:asciiTheme="minorHAnsi" w:hAnsiTheme="minorHAnsi"/>
          <w:b/>
          <w:sz w:val="22"/>
          <w:szCs w:val="22"/>
        </w:rPr>
        <w:t xml:space="preserve">Event Description: </w:t>
      </w:r>
      <w:r w:rsidR="00F42F53" w:rsidRPr="006F208C">
        <w:rPr>
          <w:rFonts w:asciiTheme="minorHAnsi" w:hAnsiTheme="minorHAnsi"/>
          <w:b/>
          <w:sz w:val="22"/>
          <w:szCs w:val="22"/>
        </w:rPr>
        <w:t xml:space="preserve"> </w:t>
      </w:r>
      <w:r w:rsidR="001E42B9" w:rsidRPr="001E42B9">
        <w:rPr>
          <w:rFonts w:asciiTheme="minorHAnsi" w:hAnsiTheme="minorHAnsi"/>
          <w:sz w:val="22"/>
          <w:szCs w:val="22"/>
        </w:rPr>
        <w:t>You don’t have to be a graphic designer to present your library statistics in a way that effectively communicates value. Learn quick and easy tips for visually displaying statistics that will enable you to tell a powerful story about your library, whether your data visualization aspirations consist of adding a few Excel charts to a board report or designing a comple</w:t>
      </w:r>
      <w:r w:rsidR="001E42B9">
        <w:rPr>
          <w:rFonts w:asciiTheme="minorHAnsi" w:hAnsiTheme="minorHAnsi"/>
          <w:sz w:val="22"/>
          <w:szCs w:val="22"/>
        </w:rPr>
        <w:t>x infographic for your website.</w:t>
      </w:r>
    </w:p>
    <w:p w:rsidR="006F208C" w:rsidRPr="006F208C" w:rsidRDefault="001E42B9" w:rsidP="001E42B9">
      <w:pPr>
        <w:pStyle w:val="NormalWeb"/>
        <w:rPr>
          <w:rFonts w:asciiTheme="minorHAnsi" w:hAnsiTheme="minorHAnsi"/>
          <w:sz w:val="22"/>
          <w:szCs w:val="22"/>
        </w:rPr>
      </w:pPr>
      <w:r w:rsidRPr="001E42B9">
        <w:rPr>
          <w:rFonts w:asciiTheme="minorHAnsi" w:hAnsiTheme="minorHAnsi"/>
          <w:sz w:val="22"/>
          <w:szCs w:val="22"/>
        </w:rPr>
        <w:t xml:space="preserve">Presented by: </w:t>
      </w:r>
      <w:r w:rsidRPr="001E42B9">
        <w:rPr>
          <w:rFonts w:asciiTheme="minorHAnsi" w:hAnsiTheme="minorHAnsi"/>
          <w:b/>
          <w:sz w:val="22"/>
          <w:szCs w:val="22"/>
        </w:rPr>
        <w:t>Linda Hofschire</w:t>
      </w:r>
      <w:r w:rsidRPr="001E42B9">
        <w:rPr>
          <w:rFonts w:asciiTheme="minorHAnsi" w:hAnsiTheme="minorHAnsi"/>
          <w:sz w:val="22"/>
          <w:szCs w:val="22"/>
        </w:rPr>
        <w:t>, Research Analyst, Library Research Service, Colorado State Library</w:t>
      </w:r>
    </w:p>
    <w:tbl>
      <w:tblPr>
        <w:tblStyle w:val="TableGrid"/>
        <w:tblW w:w="0" w:type="auto"/>
        <w:tblLook w:val="04A0" w:firstRow="1" w:lastRow="0" w:firstColumn="1" w:lastColumn="0" w:noHBand="0" w:noVBand="1"/>
      </w:tblPr>
      <w:tblGrid>
        <w:gridCol w:w="1533"/>
        <w:gridCol w:w="7817"/>
      </w:tblGrid>
      <w:tr w:rsidR="00560CCE" w:rsidTr="005A0B4F">
        <w:trPr>
          <w:trHeight w:val="504"/>
        </w:trPr>
        <w:tc>
          <w:tcPr>
            <w:tcW w:w="9576" w:type="dxa"/>
            <w:gridSpan w:val="2"/>
            <w:shd w:val="clear" w:color="auto" w:fill="31849B" w:themeFill="accent5" w:themeFillShade="BF"/>
            <w:vAlign w:val="center"/>
          </w:tcPr>
          <w:p w:rsidR="00560CCE" w:rsidRPr="00BD7B5B" w:rsidRDefault="00560CCE" w:rsidP="005A0B4F">
            <w:pPr>
              <w:rPr>
                <w:b/>
                <w:color w:val="FFFFFF" w:themeColor="background1"/>
              </w:rPr>
            </w:pPr>
            <w:r w:rsidRPr="00BD7B5B">
              <w:rPr>
                <w:b/>
                <w:color w:val="FFFFFF" w:themeColor="background1"/>
              </w:rPr>
              <w:t>What are your goals for viewing this webinar?</w:t>
            </w:r>
          </w:p>
        </w:tc>
      </w:tr>
      <w:tr w:rsidR="00560CCE" w:rsidTr="005A0B4F">
        <w:trPr>
          <w:trHeight w:val="648"/>
        </w:trPr>
        <w:tc>
          <w:tcPr>
            <w:tcW w:w="1548" w:type="dxa"/>
            <w:shd w:val="clear" w:color="auto" w:fill="92CDDC" w:themeFill="accent5" w:themeFillTint="99"/>
            <w:vAlign w:val="center"/>
          </w:tcPr>
          <w:p w:rsidR="00560CCE" w:rsidRDefault="00560CCE" w:rsidP="005A0B4F">
            <w:r w:rsidRPr="00BD7B5B">
              <w:rPr>
                <w:b/>
              </w:rPr>
              <w:t>Personal Goals</w:t>
            </w:r>
          </w:p>
        </w:tc>
        <w:tc>
          <w:tcPr>
            <w:tcW w:w="8028" w:type="dxa"/>
            <w:vAlign w:val="center"/>
          </w:tcPr>
          <w:p w:rsidR="00560CCE" w:rsidRDefault="00560CCE" w:rsidP="005A0B4F"/>
        </w:tc>
      </w:tr>
      <w:tr w:rsidR="00560CCE" w:rsidTr="005A0B4F">
        <w:trPr>
          <w:trHeight w:val="648"/>
        </w:trPr>
        <w:tc>
          <w:tcPr>
            <w:tcW w:w="1548" w:type="dxa"/>
            <w:shd w:val="clear" w:color="auto" w:fill="92CDDC" w:themeFill="accent5" w:themeFillTint="99"/>
            <w:vAlign w:val="center"/>
          </w:tcPr>
          <w:p w:rsidR="00560CCE" w:rsidRDefault="00560CCE" w:rsidP="005A0B4F">
            <w:r>
              <w:rPr>
                <w:b/>
              </w:rPr>
              <w:t xml:space="preserve">Team </w:t>
            </w:r>
            <w:r w:rsidRPr="00BD7B5B">
              <w:rPr>
                <w:b/>
              </w:rPr>
              <w:t>Goals</w:t>
            </w:r>
          </w:p>
        </w:tc>
        <w:tc>
          <w:tcPr>
            <w:tcW w:w="8028" w:type="dxa"/>
            <w:vAlign w:val="center"/>
          </w:tcPr>
          <w:p w:rsidR="00560CCE" w:rsidRDefault="00560CCE" w:rsidP="005A0B4F"/>
        </w:tc>
      </w:tr>
    </w:tbl>
    <w:p w:rsidR="00560CCE" w:rsidRDefault="00560CCE" w:rsidP="00560CCE">
      <w:pPr>
        <w:rPr>
          <w:b/>
        </w:rPr>
      </w:pPr>
    </w:p>
    <w:tbl>
      <w:tblPr>
        <w:tblStyle w:val="TableGrid"/>
        <w:tblW w:w="9558" w:type="dxa"/>
        <w:tblLayout w:type="fixed"/>
        <w:tblLook w:val="04A0" w:firstRow="1" w:lastRow="0" w:firstColumn="1" w:lastColumn="0" w:noHBand="0" w:noVBand="1"/>
      </w:tblPr>
      <w:tblGrid>
        <w:gridCol w:w="9535"/>
        <w:gridCol w:w="23"/>
      </w:tblGrid>
      <w:tr w:rsidR="00CE50BA" w:rsidRPr="001B40A2" w:rsidTr="003B7F9C">
        <w:trPr>
          <w:gridAfter w:val="1"/>
          <w:wAfter w:w="23" w:type="dxa"/>
          <w:trHeight w:val="638"/>
        </w:trPr>
        <w:tc>
          <w:tcPr>
            <w:tcW w:w="9535" w:type="dxa"/>
            <w:shd w:val="clear" w:color="auto" w:fill="31849B" w:themeFill="accent5" w:themeFillShade="BF"/>
            <w:vAlign w:val="center"/>
          </w:tcPr>
          <w:p w:rsidR="00CE50BA" w:rsidRDefault="0011612C" w:rsidP="005A0B4F">
            <w:pPr>
              <w:rPr>
                <w:b/>
                <w:color w:val="FFFFFF" w:themeColor="background1"/>
              </w:rPr>
            </w:pPr>
            <w:r>
              <w:rPr>
                <w:b/>
                <w:color w:val="FFFFFF" w:themeColor="background1"/>
              </w:rPr>
              <w:t>Discussion/Reflection Question 1</w:t>
            </w:r>
          </w:p>
        </w:tc>
      </w:tr>
      <w:tr w:rsidR="00CE50BA" w:rsidRPr="001B40A2" w:rsidTr="003B7F9C">
        <w:trPr>
          <w:gridAfter w:val="1"/>
          <w:wAfter w:w="23" w:type="dxa"/>
          <w:trHeight w:val="638"/>
        </w:trPr>
        <w:tc>
          <w:tcPr>
            <w:tcW w:w="9535" w:type="dxa"/>
            <w:shd w:val="clear" w:color="auto" w:fill="auto"/>
            <w:vAlign w:val="center"/>
          </w:tcPr>
          <w:p w:rsidR="003C1B0F" w:rsidRDefault="00CF51CB" w:rsidP="003C4947">
            <w:pPr>
              <w:rPr>
                <w:b/>
                <w:color w:val="FFFFFF" w:themeColor="background1"/>
              </w:rPr>
            </w:pPr>
            <w:r>
              <w:t>What is the point of data visualization? What value does it add to the presentation of data?</w:t>
            </w:r>
          </w:p>
          <w:p w:rsidR="007962AD" w:rsidRDefault="007962AD" w:rsidP="003C4947">
            <w:pPr>
              <w:rPr>
                <w:b/>
                <w:color w:val="FFFFFF" w:themeColor="background1"/>
              </w:rPr>
            </w:pPr>
          </w:p>
          <w:p w:rsidR="009D2B12" w:rsidRDefault="009D2B12" w:rsidP="003C4947">
            <w:pPr>
              <w:rPr>
                <w:b/>
                <w:color w:val="FFFFFF" w:themeColor="background1"/>
              </w:rPr>
            </w:pPr>
          </w:p>
          <w:p w:rsidR="00CF51CB" w:rsidRDefault="00CF51CB" w:rsidP="003C4947">
            <w:pPr>
              <w:rPr>
                <w:b/>
                <w:color w:val="FFFFFF" w:themeColor="background1"/>
              </w:rPr>
            </w:pPr>
          </w:p>
          <w:p w:rsidR="00CF51CB" w:rsidRDefault="00CF51CB" w:rsidP="003C4947">
            <w:pPr>
              <w:rPr>
                <w:b/>
                <w:color w:val="FFFFFF" w:themeColor="background1"/>
              </w:rPr>
            </w:pPr>
          </w:p>
          <w:p w:rsidR="00CF51CB" w:rsidRDefault="00CF51CB" w:rsidP="003C4947">
            <w:pPr>
              <w:rPr>
                <w:b/>
                <w:color w:val="FFFFFF" w:themeColor="background1"/>
              </w:rPr>
            </w:pPr>
          </w:p>
          <w:p w:rsidR="00CF51CB" w:rsidRDefault="00CF51CB" w:rsidP="003C4947">
            <w:pPr>
              <w:rPr>
                <w:b/>
                <w:color w:val="FFFFFF" w:themeColor="background1"/>
              </w:rPr>
            </w:pPr>
          </w:p>
          <w:p w:rsidR="00CF51CB" w:rsidRDefault="00CF51CB" w:rsidP="003C4947">
            <w:pPr>
              <w:rPr>
                <w:b/>
                <w:color w:val="FFFFFF" w:themeColor="background1"/>
              </w:rPr>
            </w:pPr>
          </w:p>
          <w:p w:rsidR="003C1B0F" w:rsidRDefault="003C1B0F" w:rsidP="003C4947">
            <w:pPr>
              <w:rPr>
                <w:b/>
                <w:color w:val="FFFFFF" w:themeColor="background1"/>
              </w:rPr>
            </w:pPr>
          </w:p>
          <w:p w:rsidR="0011612C" w:rsidRPr="002A462D" w:rsidRDefault="0011612C" w:rsidP="003C4947">
            <w:pPr>
              <w:rPr>
                <w:b/>
                <w:color w:val="FFFFFF" w:themeColor="background1"/>
              </w:rPr>
            </w:pPr>
          </w:p>
        </w:tc>
      </w:tr>
      <w:tr w:rsidR="00D33138" w:rsidRPr="001B40A2" w:rsidTr="003B7F9C">
        <w:trPr>
          <w:gridAfter w:val="1"/>
          <w:wAfter w:w="23" w:type="dxa"/>
          <w:trHeight w:val="638"/>
        </w:trPr>
        <w:tc>
          <w:tcPr>
            <w:tcW w:w="9535" w:type="dxa"/>
            <w:shd w:val="clear" w:color="auto" w:fill="31849B" w:themeFill="accent5" w:themeFillShade="BF"/>
            <w:vAlign w:val="center"/>
          </w:tcPr>
          <w:p w:rsidR="00D33138" w:rsidRDefault="00CF51CB" w:rsidP="006F208C">
            <w:pPr>
              <w:rPr>
                <w:b/>
                <w:color w:val="FFFFFF" w:themeColor="background1"/>
              </w:rPr>
            </w:pPr>
            <w:r>
              <w:rPr>
                <w:b/>
                <w:color w:val="FFFFFF" w:themeColor="background1"/>
              </w:rPr>
              <w:t>Discussion/Reflection Question 2</w:t>
            </w:r>
          </w:p>
        </w:tc>
      </w:tr>
      <w:tr w:rsidR="00560CCE" w:rsidRPr="001B40A2" w:rsidTr="003B7F9C">
        <w:trPr>
          <w:gridAfter w:val="1"/>
          <w:wAfter w:w="23" w:type="dxa"/>
          <w:trHeight w:val="638"/>
        </w:trPr>
        <w:tc>
          <w:tcPr>
            <w:tcW w:w="9535" w:type="dxa"/>
            <w:shd w:val="clear" w:color="auto" w:fill="auto"/>
            <w:vAlign w:val="center"/>
          </w:tcPr>
          <w:p w:rsidR="00CF51CB" w:rsidRDefault="00CF51CB" w:rsidP="00CF51CB">
            <w:pPr>
              <w:pStyle w:val="PlainText"/>
            </w:pPr>
            <w:r>
              <w:t>Where are you on the data visualization continuum? Where do you aspire to be? What steps can you take to get there (for example, applying concepts that you learned in this webinar to your work, experimenting with new software, etc.)?</w:t>
            </w:r>
          </w:p>
          <w:p w:rsidR="006F208C" w:rsidRDefault="006F208C" w:rsidP="006F208C">
            <w:pPr>
              <w:spacing w:after="200" w:line="276" w:lineRule="auto"/>
            </w:pPr>
          </w:p>
          <w:p w:rsidR="00CF51CB" w:rsidRDefault="00CF51CB" w:rsidP="006F208C">
            <w:pPr>
              <w:spacing w:after="200" w:line="276" w:lineRule="auto"/>
            </w:pPr>
          </w:p>
          <w:p w:rsidR="00CF51CB" w:rsidRDefault="00CF51CB" w:rsidP="006F208C">
            <w:pPr>
              <w:spacing w:after="200" w:line="276" w:lineRule="auto"/>
            </w:pPr>
          </w:p>
          <w:p w:rsidR="00CF51CB" w:rsidRDefault="00CF51CB" w:rsidP="006F208C">
            <w:pPr>
              <w:spacing w:after="200" w:line="276" w:lineRule="auto"/>
            </w:pPr>
          </w:p>
          <w:p w:rsidR="00CF51CB" w:rsidRDefault="00CF51CB" w:rsidP="006F208C">
            <w:pPr>
              <w:spacing w:after="200" w:line="276" w:lineRule="auto"/>
            </w:pPr>
          </w:p>
          <w:p w:rsidR="00CF51CB" w:rsidRPr="00D33138" w:rsidRDefault="00CF51CB" w:rsidP="006F208C">
            <w:pPr>
              <w:spacing w:after="200" w:line="276" w:lineRule="auto"/>
            </w:pPr>
          </w:p>
        </w:tc>
      </w:tr>
      <w:tr w:rsidR="00D33138" w:rsidRPr="001B40A2" w:rsidTr="003B7F9C">
        <w:trPr>
          <w:gridAfter w:val="1"/>
          <w:wAfter w:w="23" w:type="dxa"/>
          <w:trHeight w:val="638"/>
        </w:trPr>
        <w:tc>
          <w:tcPr>
            <w:tcW w:w="9535" w:type="dxa"/>
            <w:shd w:val="clear" w:color="auto" w:fill="31849B" w:themeFill="accent5" w:themeFillShade="BF"/>
            <w:vAlign w:val="center"/>
          </w:tcPr>
          <w:p w:rsidR="00D33138" w:rsidRDefault="00CF51CB" w:rsidP="005A0B4F">
            <w:pPr>
              <w:rPr>
                <w:b/>
                <w:color w:val="FFFFFF" w:themeColor="background1"/>
              </w:rPr>
            </w:pPr>
            <w:r>
              <w:rPr>
                <w:b/>
                <w:color w:val="FFFFFF" w:themeColor="background1"/>
              </w:rPr>
              <w:lastRenderedPageBreak/>
              <w:t>Activity 1</w:t>
            </w:r>
          </w:p>
        </w:tc>
      </w:tr>
      <w:tr w:rsidR="00560CCE" w:rsidRPr="001B40A2" w:rsidTr="003B7F9C">
        <w:trPr>
          <w:gridAfter w:val="1"/>
          <w:wAfter w:w="23" w:type="dxa"/>
          <w:trHeight w:val="1070"/>
        </w:trPr>
        <w:tc>
          <w:tcPr>
            <w:tcW w:w="9535" w:type="dxa"/>
            <w:tcBorders>
              <w:bottom w:val="single" w:sz="4" w:space="0" w:color="auto"/>
            </w:tcBorders>
          </w:tcPr>
          <w:p w:rsidR="003B7F9C" w:rsidRDefault="00CF51CB" w:rsidP="00EA7CFE">
            <w:r>
              <w:t>List 3 tweaks you can make to standard Microsoft Excel charts to improve their readability.</w:t>
            </w:r>
          </w:p>
          <w:p w:rsidR="003B7F9C" w:rsidRDefault="003B7F9C" w:rsidP="003B7F9C">
            <w:pPr>
              <w:pStyle w:val="Heading1"/>
              <w:spacing w:line="480" w:lineRule="auto"/>
              <w:outlineLvl w:val="0"/>
              <w:rPr>
                <w:rFonts w:asciiTheme="minorHAnsi" w:hAnsiTheme="minorHAnsi"/>
                <w:b w:val="0"/>
                <w:sz w:val="22"/>
                <w:szCs w:val="22"/>
              </w:rPr>
            </w:pPr>
            <w:r>
              <w:rPr>
                <w:rFonts w:asciiTheme="minorHAnsi" w:hAnsiTheme="minorHAnsi"/>
                <w:b w:val="0"/>
                <w:sz w:val="22"/>
                <w:szCs w:val="22"/>
              </w:rPr>
              <w:t>1.</w:t>
            </w:r>
          </w:p>
          <w:p w:rsidR="003B7F9C" w:rsidRDefault="003B7F9C" w:rsidP="003B7F9C">
            <w:pPr>
              <w:pStyle w:val="Heading1"/>
              <w:spacing w:line="480" w:lineRule="auto"/>
              <w:outlineLvl w:val="0"/>
              <w:rPr>
                <w:rFonts w:asciiTheme="minorHAnsi" w:hAnsiTheme="minorHAnsi"/>
                <w:b w:val="0"/>
                <w:sz w:val="22"/>
                <w:szCs w:val="22"/>
              </w:rPr>
            </w:pPr>
            <w:r>
              <w:rPr>
                <w:rFonts w:asciiTheme="minorHAnsi" w:hAnsiTheme="minorHAnsi"/>
                <w:b w:val="0"/>
                <w:sz w:val="22"/>
                <w:szCs w:val="22"/>
              </w:rPr>
              <w:t>2.</w:t>
            </w:r>
          </w:p>
          <w:p w:rsidR="006121AB" w:rsidRPr="003B7F9C" w:rsidRDefault="003B7F9C" w:rsidP="003B7F9C">
            <w:pPr>
              <w:pStyle w:val="Heading1"/>
              <w:spacing w:line="480" w:lineRule="auto"/>
              <w:rPr>
                <w:rFonts w:asciiTheme="minorHAnsi" w:hAnsiTheme="minorHAnsi"/>
                <w:b w:val="0"/>
                <w:sz w:val="22"/>
                <w:szCs w:val="22"/>
              </w:rPr>
            </w:pPr>
            <w:r>
              <w:rPr>
                <w:rFonts w:asciiTheme="minorHAnsi" w:hAnsiTheme="minorHAnsi"/>
                <w:b w:val="0"/>
                <w:sz w:val="22"/>
                <w:szCs w:val="22"/>
              </w:rPr>
              <w:t>3.</w:t>
            </w:r>
          </w:p>
          <w:p w:rsidR="00560CCE" w:rsidRPr="00B16A14" w:rsidRDefault="00560CCE" w:rsidP="005A0B4F">
            <w:pPr>
              <w:rPr>
                <w:b/>
                <w:noProof/>
              </w:rPr>
            </w:pPr>
          </w:p>
        </w:tc>
      </w:tr>
      <w:tr w:rsidR="003C1B0F" w:rsidTr="003B7F9C">
        <w:trPr>
          <w:gridAfter w:val="1"/>
          <w:wAfter w:w="23" w:type="dxa"/>
          <w:trHeight w:val="638"/>
        </w:trPr>
        <w:tc>
          <w:tcPr>
            <w:tcW w:w="9535" w:type="dxa"/>
            <w:shd w:val="clear" w:color="auto" w:fill="31849B"/>
            <w:vAlign w:val="center"/>
          </w:tcPr>
          <w:p w:rsidR="003C1B0F" w:rsidRDefault="006F208C" w:rsidP="003C1B0F">
            <w:pPr>
              <w:rPr>
                <w:b/>
                <w:color w:val="FFFFFF" w:themeColor="background1"/>
              </w:rPr>
            </w:pPr>
            <w:r>
              <w:rPr>
                <w:b/>
                <w:color w:val="FFFFFF" w:themeColor="background1"/>
              </w:rPr>
              <w:t>Activity 2</w:t>
            </w:r>
          </w:p>
        </w:tc>
      </w:tr>
      <w:tr w:rsidR="003C1B0F" w:rsidRPr="00B16A14" w:rsidTr="003B7F9C">
        <w:trPr>
          <w:gridAfter w:val="1"/>
          <w:wAfter w:w="23" w:type="dxa"/>
          <w:trHeight w:val="1070"/>
        </w:trPr>
        <w:tc>
          <w:tcPr>
            <w:tcW w:w="9535" w:type="dxa"/>
          </w:tcPr>
          <w:p w:rsidR="003B7F9C" w:rsidRDefault="003B7F9C" w:rsidP="003B7F9C">
            <w:pPr>
              <w:pStyle w:val="Heading1"/>
              <w:outlineLvl w:val="0"/>
              <w:rPr>
                <w:rFonts w:asciiTheme="minorHAnsi" w:hAnsiTheme="minorHAnsi"/>
                <w:b w:val="0"/>
                <w:bCs w:val="0"/>
                <w:noProof/>
                <w:sz w:val="22"/>
                <w:szCs w:val="22"/>
              </w:rPr>
            </w:pPr>
            <w:r>
              <w:rPr>
                <w:rFonts w:asciiTheme="minorHAnsi" w:hAnsiTheme="minorHAnsi"/>
                <w:b w:val="0"/>
                <w:bCs w:val="0"/>
                <w:noProof/>
                <w:sz w:val="22"/>
                <w:szCs w:val="22"/>
              </w:rPr>
              <w:t>Select from the</w:t>
            </w:r>
            <w:r w:rsidRPr="003B7F9C">
              <w:rPr>
                <w:rFonts w:asciiTheme="minorHAnsi" w:hAnsiTheme="minorHAnsi"/>
                <w:b w:val="0"/>
                <w:bCs w:val="0"/>
                <w:noProof/>
                <w:sz w:val="22"/>
                <w:szCs w:val="22"/>
              </w:rPr>
              <w:t xml:space="preserve"> materials you have </w:t>
            </w:r>
            <w:r>
              <w:rPr>
                <w:rFonts w:asciiTheme="minorHAnsi" w:hAnsiTheme="minorHAnsi"/>
                <w:b w:val="0"/>
                <w:bCs w:val="0"/>
                <w:noProof/>
                <w:sz w:val="22"/>
                <w:szCs w:val="22"/>
              </w:rPr>
              <w:t xml:space="preserve">now </w:t>
            </w:r>
            <w:r w:rsidRPr="003B7F9C">
              <w:rPr>
                <w:rFonts w:asciiTheme="minorHAnsi" w:hAnsiTheme="minorHAnsi"/>
                <w:b w:val="0"/>
                <w:bCs w:val="0"/>
                <w:noProof/>
                <w:sz w:val="22"/>
                <w:szCs w:val="22"/>
              </w:rPr>
              <w:t>that present library data (</w:t>
            </w:r>
            <w:r>
              <w:rPr>
                <w:rFonts w:asciiTheme="minorHAnsi" w:hAnsiTheme="minorHAnsi"/>
                <w:b w:val="0"/>
                <w:bCs w:val="0"/>
                <w:noProof/>
                <w:sz w:val="22"/>
                <w:szCs w:val="22"/>
              </w:rPr>
              <w:t>e.g.</w:t>
            </w:r>
            <w:r w:rsidRPr="003B7F9C">
              <w:rPr>
                <w:rFonts w:asciiTheme="minorHAnsi" w:hAnsiTheme="minorHAnsi"/>
                <w:b w:val="0"/>
                <w:bCs w:val="0"/>
                <w:noProof/>
                <w:sz w:val="22"/>
                <w:szCs w:val="22"/>
              </w:rPr>
              <w:t xml:space="preserve"> board reports, annual</w:t>
            </w:r>
            <w:r>
              <w:rPr>
                <w:rFonts w:asciiTheme="minorHAnsi" w:hAnsiTheme="minorHAnsi"/>
                <w:b w:val="0"/>
                <w:bCs w:val="0"/>
                <w:noProof/>
                <w:sz w:val="22"/>
                <w:szCs w:val="22"/>
              </w:rPr>
              <w:t xml:space="preserve"> reports, brochures, etc.), and u</w:t>
            </w:r>
            <w:r w:rsidRPr="003B7F9C">
              <w:rPr>
                <w:rFonts w:asciiTheme="minorHAnsi" w:hAnsiTheme="minorHAnsi"/>
                <w:b w:val="0"/>
                <w:bCs w:val="0"/>
                <w:noProof/>
                <w:sz w:val="22"/>
                <w:szCs w:val="22"/>
              </w:rPr>
              <w:t xml:space="preserve">sing concepts presented in this webinar, list </w:t>
            </w:r>
            <w:r>
              <w:rPr>
                <w:rFonts w:asciiTheme="minorHAnsi" w:hAnsiTheme="minorHAnsi"/>
                <w:b w:val="0"/>
                <w:bCs w:val="0"/>
                <w:noProof/>
                <w:sz w:val="22"/>
                <w:szCs w:val="22"/>
              </w:rPr>
              <w:t xml:space="preserve">the </w:t>
            </w:r>
            <w:r w:rsidRPr="003B7F9C">
              <w:rPr>
                <w:rFonts w:asciiTheme="minorHAnsi" w:hAnsiTheme="minorHAnsi"/>
                <w:b w:val="0"/>
                <w:bCs w:val="0"/>
                <w:noProof/>
                <w:sz w:val="22"/>
                <w:szCs w:val="22"/>
              </w:rPr>
              <w:t>ways that you can improve the presentation of data in these materials.</w:t>
            </w:r>
          </w:p>
          <w:p w:rsidR="007962AD" w:rsidRDefault="007962AD" w:rsidP="00F1633C">
            <w:pPr>
              <w:rPr>
                <w:b/>
                <w:noProof/>
              </w:rPr>
            </w:pPr>
          </w:p>
          <w:p w:rsidR="003B7F9C" w:rsidRDefault="003B7F9C" w:rsidP="00F1633C">
            <w:pPr>
              <w:rPr>
                <w:b/>
                <w:noProof/>
              </w:rPr>
            </w:pPr>
          </w:p>
          <w:p w:rsidR="003B7F9C" w:rsidRDefault="003B7F9C" w:rsidP="00F1633C">
            <w:pPr>
              <w:rPr>
                <w:b/>
                <w:noProof/>
              </w:rPr>
            </w:pPr>
          </w:p>
          <w:p w:rsidR="003B7F9C" w:rsidRDefault="003B7F9C" w:rsidP="00F1633C">
            <w:pPr>
              <w:rPr>
                <w:b/>
                <w:noProof/>
              </w:rPr>
            </w:pPr>
          </w:p>
          <w:p w:rsidR="003B7F9C" w:rsidRDefault="003B7F9C" w:rsidP="00F1633C">
            <w:pPr>
              <w:rPr>
                <w:b/>
                <w:noProof/>
              </w:rPr>
            </w:pPr>
          </w:p>
          <w:p w:rsidR="003B7F9C" w:rsidRDefault="003B7F9C" w:rsidP="00F1633C">
            <w:pPr>
              <w:rPr>
                <w:b/>
                <w:noProof/>
              </w:rPr>
            </w:pPr>
          </w:p>
          <w:p w:rsidR="003B7F9C" w:rsidRDefault="003B7F9C" w:rsidP="00F1633C">
            <w:pPr>
              <w:rPr>
                <w:b/>
                <w:noProof/>
              </w:rPr>
            </w:pPr>
          </w:p>
          <w:p w:rsidR="003B7F9C" w:rsidRDefault="003B7F9C" w:rsidP="00F1633C">
            <w:pPr>
              <w:rPr>
                <w:b/>
                <w:noProof/>
              </w:rPr>
            </w:pPr>
          </w:p>
          <w:p w:rsidR="003B7F9C" w:rsidRDefault="003B7F9C" w:rsidP="00F1633C">
            <w:pPr>
              <w:rPr>
                <w:b/>
                <w:noProof/>
              </w:rPr>
            </w:pPr>
          </w:p>
          <w:p w:rsidR="003B7F9C" w:rsidRDefault="003B7F9C" w:rsidP="00F1633C">
            <w:pPr>
              <w:rPr>
                <w:b/>
                <w:noProof/>
              </w:rPr>
            </w:pPr>
          </w:p>
          <w:p w:rsidR="003B7F9C" w:rsidRDefault="003B7F9C" w:rsidP="00F1633C">
            <w:pPr>
              <w:rPr>
                <w:b/>
                <w:noProof/>
              </w:rPr>
            </w:pPr>
          </w:p>
          <w:p w:rsidR="003B7F9C" w:rsidRDefault="003B7F9C" w:rsidP="00F1633C">
            <w:pPr>
              <w:rPr>
                <w:b/>
                <w:noProof/>
              </w:rPr>
            </w:pPr>
          </w:p>
          <w:p w:rsidR="003C1B0F" w:rsidRPr="00B16A14" w:rsidRDefault="003C1B0F" w:rsidP="00F1633C">
            <w:pPr>
              <w:rPr>
                <w:b/>
                <w:noProof/>
              </w:rPr>
            </w:pPr>
          </w:p>
        </w:tc>
      </w:tr>
      <w:tr w:rsidR="00560CCE" w:rsidRPr="001B40A2" w:rsidTr="003B7F9C">
        <w:trPr>
          <w:trHeight w:val="638"/>
        </w:trPr>
        <w:tc>
          <w:tcPr>
            <w:tcW w:w="9558" w:type="dxa"/>
            <w:gridSpan w:val="2"/>
            <w:shd w:val="clear" w:color="auto" w:fill="31849B" w:themeFill="accent5" w:themeFillShade="BF"/>
            <w:vAlign w:val="center"/>
          </w:tcPr>
          <w:p w:rsidR="00560CCE" w:rsidRPr="001B40A2" w:rsidRDefault="00560CCE" w:rsidP="00112460">
            <w:pPr>
              <w:spacing w:after="200" w:line="276" w:lineRule="auto"/>
              <w:rPr>
                <w:b/>
                <w:color w:val="FFFFFF" w:themeColor="background1"/>
              </w:rPr>
            </w:pPr>
            <w:r>
              <w:rPr>
                <w:b/>
                <w:color w:val="FFFFFF" w:themeColor="background1"/>
              </w:rPr>
              <w:t>Action Plan</w:t>
            </w:r>
            <w:r w:rsidR="00A83E41">
              <w:rPr>
                <w:b/>
                <w:color w:val="FFFFFF" w:themeColor="background1"/>
              </w:rPr>
              <w:t xml:space="preserve">: </w:t>
            </w:r>
            <w:r w:rsidRPr="004034B9">
              <w:rPr>
                <w:color w:val="FFFFFF" w:themeColor="background1"/>
              </w:rPr>
              <w:t>(include next steps, who, when, etc.)</w:t>
            </w:r>
          </w:p>
        </w:tc>
      </w:tr>
      <w:tr w:rsidR="00560CCE" w:rsidRPr="001B40A2" w:rsidTr="003B7F9C">
        <w:trPr>
          <w:trHeight w:val="1070"/>
        </w:trPr>
        <w:tc>
          <w:tcPr>
            <w:tcW w:w="9558" w:type="dxa"/>
            <w:gridSpan w:val="2"/>
            <w:tcBorders>
              <w:bottom w:val="single" w:sz="4" w:space="0" w:color="auto"/>
            </w:tcBorders>
          </w:tcPr>
          <w:p w:rsidR="002217AB" w:rsidRDefault="002217AB" w:rsidP="005A0B4F">
            <w:pPr>
              <w:rPr>
                <w:b/>
                <w:noProof/>
              </w:rPr>
            </w:pPr>
          </w:p>
          <w:p w:rsidR="002217AB" w:rsidRDefault="002217AB" w:rsidP="005A0B4F">
            <w:pPr>
              <w:rPr>
                <w:b/>
                <w:noProof/>
              </w:rPr>
            </w:pPr>
          </w:p>
          <w:p w:rsidR="00112460" w:rsidRDefault="00112460" w:rsidP="005A0B4F">
            <w:pPr>
              <w:rPr>
                <w:b/>
                <w:noProof/>
              </w:rPr>
            </w:pPr>
          </w:p>
          <w:p w:rsidR="00112460" w:rsidRDefault="00112460" w:rsidP="005A0B4F">
            <w:pPr>
              <w:rPr>
                <w:b/>
                <w:noProof/>
              </w:rPr>
            </w:pPr>
          </w:p>
          <w:p w:rsidR="007962AD" w:rsidRDefault="007962AD" w:rsidP="005A0B4F">
            <w:pPr>
              <w:rPr>
                <w:b/>
                <w:noProof/>
              </w:rPr>
            </w:pPr>
            <w:bookmarkStart w:id="0" w:name="_GoBack"/>
            <w:bookmarkEnd w:id="0"/>
          </w:p>
          <w:p w:rsidR="007962AD" w:rsidRDefault="007962AD" w:rsidP="005A0B4F">
            <w:pPr>
              <w:rPr>
                <w:b/>
                <w:noProof/>
              </w:rPr>
            </w:pPr>
          </w:p>
          <w:p w:rsidR="003B7F9C" w:rsidRDefault="003B7F9C" w:rsidP="005A0B4F">
            <w:pPr>
              <w:rPr>
                <w:b/>
                <w:noProof/>
              </w:rPr>
            </w:pPr>
          </w:p>
          <w:p w:rsidR="007962AD" w:rsidRDefault="007962AD" w:rsidP="005A0B4F">
            <w:pPr>
              <w:rPr>
                <w:b/>
                <w:noProof/>
              </w:rPr>
            </w:pPr>
          </w:p>
          <w:p w:rsidR="007962AD" w:rsidRDefault="007962AD" w:rsidP="005A0B4F">
            <w:pPr>
              <w:rPr>
                <w:b/>
                <w:noProof/>
              </w:rPr>
            </w:pPr>
          </w:p>
          <w:p w:rsidR="003C1B0F" w:rsidRDefault="003C1B0F" w:rsidP="005A0B4F">
            <w:pPr>
              <w:rPr>
                <w:b/>
                <w:noProof/>
              </w:rPr>
            </w:pPr>
          </w:p>
          <w:p w:rsidR="00112460" w:rsidRPr="00B16A14" w:rsidRDefault="00112460" w:rsidP="005A0B4F">
            <w:pPr>
              <w:rPr>
                <w:b/>
                <w:noProof/>
              </w:rPr>
            </w:pPr>
          </w:p>
        </w:tc>
      </w:tr>
    </w:tbl>
    <w:p w:rsidR="006632EA" w:rsidRDefault="003B7F9C"/>
    <w:sectPr w:rsidR="006632EA" w:rsidSect="008F03E3">
      <w:pgSz w:w="12240" w:h="15840"/>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C13FD6"/>
    <w:multiLevelType w:val="hybridMultilevel"/>
    <w:tmpl w:val="64DCAC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FD41422"/>
    <w:multiLevelType w:val="hybridMultilevel"/>
    <w:tmpl w:val="2E8C2A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B214EB"/>
    <w:multiLevelType w:val="hybridMultilevel"/>
    <w:tmpl w:val="A12A7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E7513D"/>
    <w:multiLevelType w:val="multilevel"/>
    <w:tmpl w:val="C088B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D12312"/>
    <w:multiLevelType w:val="hybridMultilevel"/>
    <w:tmpl w:val="5888C0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39356456"/>
    <w:multiLevelType w:val="multilevel"/>
    <w:tmpl w:val="E5E05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B96881"/>
    <w:multiLevelType w:val="hybridMultilevel"/>
    <w:tmpl w:val="DFFC528A"/>
    <w:lvl w:ilvl="0" w:tplc="07C0D418">
      <w:start w:val="1"/>
      <w:numFmt w:val="bullet"/>
      <w:lvlText w:val="•"/>
      <w:lvlJc w:val="left"/>
      <w:pPr>
        <w:tabs>
          <w:tab w:val="num" w:pos="720"/>
        </w:tabs>
        <w:ind w:left="720" w:hanging="360"/>
      </w:pPr>
      <w:rPr>
        <w:rFonts w:ascii="Arial" w:hAnsi="Arial" w:hint="default"/>
      </w:rPr>
    </w:lvl>
    <w:lvl w:ilvl="1" w:tplc="1978588E" w:tentative="1">
      <w:start w:val="1"/>
      <w:numFmt w:val="bullet"/>
      <w:lvlText w:val="•"/>
      <w:lvlJc w:val="left"/>
      <w:pPr>
        <w:tabs>
          <w:tab w:val="num" w:pos="1440"/>
        </w:tabs>
        <w:ind w:left="1440" w:hanging="360"/>
      </w:pPr>
      <w:rPr>
        <w:rFonts w:ascii="Arial" w:hAnsi="Arial" w:hint="default"/>
      </w:rPr>
    </w:lvl>
    <w:lvl w:ilvl="2" w:tplc="D84A4322" w:tentative="1">
      <w:start w:val="1"/>
      <w:numFmt w:val="bullet"/>
      <w:lvlText w:val="•"/>
      <w:lvlJc w:val="left"/>
      <w:pPr>
        <w:tabs>
          <w:tab w:val="num" w:pos="2160"/>
        </w:tabs>
        <w:ind w:left="2160" w:hanging="360"/>
      </w:pPr>
      <w:rPr>
        <w:rFonts w:ascii="Arial" w:hAnsi="Arial" w:hint="default"/>
      </w:rPr>
    </w:lvl>
    <w:lvl w:ilvl="3" w:tplc="F140EB1A" w:tentative="1">
      <w:start w:val="1"/>
      <w:numFmt w:val="bullet"/>
      <w:lvlText w:val="•"/>
      <w:lvlJc w:val="left"/>
      <w:pPr>
        <w:tabs>
          <w:tab w:val="num" w:pos="2880"/>
        </w:tabs>
        <w:ind w:left="2880" w:hanging="360"/>
      </w:pPr>
      <w:rPr>
        <w:rFonts w:ascii="Arial" w:hAnsi="Arial" w:hint="default"/>
      </w:rPr>
    </w:lvl>
    <w:lvl w:ilvl="4" w:tplc="DA709796" w:tentative="1">
      <w:start w:val="1"/>
      <w:numFmt w:val="bullet"/>
      <w:lvlText w:val="•"/>
      <w:lvlJc w:val="left"/>
      <w:pPr>
        <w:tabs>
          <w:tab w:val="num" w:pos="3600"/>
        </w:tabs>
        <w:ind w:left="3600" w:hanging="360"/>
      </w:pPr>
      <w:rPr>
        <w:rFonts w:ascii="Arial" w:hAnsi="Arial" w:hint="default"/>
      </w:rPr>
    </w:lvl>
    <w:lvl w:ilvl="5" w:tplc="F99C57DE" w:tentative="1">
      <w:start w:val="1"/>
      <w:numFmt w:val="bullet"/>
      <w:lvlText w:val="•"/>
      <w:lvlJc w:val="left"/>
      <w:pPr>
        <w:tabs>
          <w:tab w:val="num" w:pos="4320"/>
        </w:tabs>
        <w:ind w:left="4320" w:hanging="360"/>
      </w:pPr>
      <w:rPr>
        <w:rFonts w:ascii="Arial" w:hAnsi="Arial" w:hint="default"/>
      </w:rPr>
    </w:lvl>
    <w:lvl w:ilvl="6" w:tplc="3720133A" w:tentative="1">
      <w:start w:val="1"/>
      <w:numFmt w:val="bullet"/>
      <w:lvlText w:val="•"/>
      <w:lvlJc w:val="left"/>
      <w:pPr>
        <w:tabs>
          <w:tab w:val="num" w:pos="5040"/>
        </w:tabs>
        <w:ind w:left="5040" w:hanging="360"/>
      </w:pPr>
      <w:rPr>
        <w:rFonts w:ascii="Arial" w:hAnsi="Arial" w:hint="default"/>
      </w:rPr>
    </w:lvl>
    <w:lvl w:ilvl="7" w:tplc="DA081618" w:tentative="1">
      <w:start w:val="1"/>
      <w:numFmt w:val="bullet"/>
      <w:lvlText w:val="•"/>
      <w:lvlJc w:val="left"/>
      <w:pPr>
        <w:tabs>
          <w:tab w:val="num" w:pos="5760"/>
        </w:tabs>
        <w:ind w:left="5760" w:hanging="360"/>
      </w:pPr>
      <w:rPr>
        <w:rFonts w:ascii="Arial" w:hAnsi="Arial" w:hint="default"/>
      </w:rPr>
    </w:lvl>
    <w:lvl w:ilvl="8" w:tplc="1C12466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E6E065F"/>
    <w:multiLevelType w:val="hybridMultilevel"/>
    <w:tmpl w:val="2BDE4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477884"/>
    <w:multiLevelType w:val="hybridMultilevel"/>
    <w:tmpl w:val="41864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0"/>
  </w:num>
  <w:num w:numId="6">
    <w:abstractNumId w:val="2"/>
  </w:num>
  <w:num w:numId="7">
    <w:abstractNumId w:val="7"/>
  </w:num>
  <w:num w:numId="8">
    <w:abstractNumId w:val="1"/>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activeWritingStyle w:appName="MSWord" w:lang="en-US" w:vendorID="64" w:dllVersion="131078" w:nlCheck="1" w:checkStyle="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CCE"/>
    <w:rsid w:val="00005AE2"/>
    <w:rsid w:val="000369F8"/>
    <w:rsid w:val="000A046B"/>
    <w:rsid w:val="000B35E2"/>
    <w:rsid w:val="000F293A"/>
    <w:rsid w:val="00107E29"/>
    <w:rsid w:val="00112460"/>
    <w:rsid w:val="0011612C"/>
    <w:rsid w:val="00145243"/>
    <w:rsid w:val="00147C79"/>
    <w:rsid w:val="001E42B9"/>
    <w:rsid w:val="001E7442"/>
    <w:rsid w:val="002217AB"/>
    <w:rsid w:val="00265C9D"/>
    <w:rsid w:val="00280711"/>
    <w:rsid w:val="00345DB7"/>
    <w:rsid w:val="003B7F9C"/>
    <w:rsid w:val="003C1B0F"/>
    <w:rsid w:val="003E007C"/>
    <w:rsid w:val="00400762"/>
    <w:rsid w:val="0040076B"/>
    <w:rsid w:val="00410E7F"/>
    <w:rsid w:val="004337BE"/>
    <w:rsid w:val="004367FC"/>
    <w:rsid w:val="004B27CB"/>
    <w:rsid w:val="004D5717"/>
    <w:rsid w:val="004E6F4A"/>
    <w:rsid w:val="00560CCE"/>
    <w:rsid w:val="005A6DBF"/>
    <w:rsid w:val="006121AB"/>
    <w:rsid w:val="00633A02"/>
    <w:rsid w:val="00684A49"/>
    <w:rsid w:val="0069512A"/>
    <w:rsid w:val="006B7246"/>
    <w:rsid w:val="006F208C"/>
    <w:rsid w:val="00731ECF"/>
    <w:rsid w:val="00731FEC"/>
    <w:rsid w:val="007658AC"/>
    <w:rsid w:val="0077633D"/>
    <w:rsid w:val="00791A8A"/>
    <w:rsid w:val="007962AD"/>
    <w:rsid w:val="007B3B82"/>
    <w:rsid w:val="007B50DD"/>
    <w:rsid w:val="007C7128"/>
    <w:rsid w:val="008B3349"/>
    <w:rsid w:val="008D65A2"/>
    <w:rsid w:val="008F5FE2"/>
    <w:rsid w:val="00911684"/>
    <w:rsid w:val="00924401"/>
    <w:rsid w:val="00992332"/>
    <w:rsid w:val="009D2B12"/>
    <w:rsid w:val="009E0D52"/>
    <w:rsid w:val="00A167E4"/>
    <w:rsid w:val="00A20152"/>
    <w:rsid w:val="00A83E41"/>
    <w:rsid w:val="00AB72C0"/>
    <w:rsid w:val="00AC6FE9"/>
    <w:rsid w:val="00B02248"/>
    <w:rsid w:val="00B343C2"/>
    <w:rsid w:val="00B91B33"/>
    <w:rsid w:val="00BF1A58"/>
    <w:rsid w:val="00C25953"/>
    <w:rsid w:val="00C81412"/>
    <w:rsid w:val="00C82CE4"/>
    <w:rsid w:val="00CD6B77"/>
    <w:rsid w:val="00CE50BA"/>
    <w:rsid w:val="00CF51CB"/>
    <w:rsid w:val="00D1763F"/>
    <w:rsid w:val="00D33138"/>
    <w:rsid w:val="00DC3919"/>
    <w:rsid w:val="00E22563"/>
    <w:rsid w:val="00E52A49"/>
    <w:rsid w:val="00E60C42"/>
    <w:rsid w:val="00EA7CFE"/>
    <w:rsid w:val="00F42F53"/>
    <w:rsid w:val="00FA0CAF"/>
    <w:rsid w:val="00FF2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E64416-3EAC-4649-A926-44BF9D899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D2B1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0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560CCE"/>
    <w:pPr>
      <w:autoSpaceDE w:val="0"/>
      <w:autoSpaceDN w:val="0"/>
      <w:adjustRightInd w:val="0"/>
      <w:spacing w:after="0" w:line="221" w:lineRule="atLeast"/>
    </w:pPr>
    <w:rPr>
      <w:rFonts w:ascii="Arial" w:hAnsi="Arial" w:cs="Arial"/>
      <w:sz w:val="24"/>
      <w:szCs w:val="24"/>
    </w:rPr>
  </w:style>
  <w:style w:type="paragraph" w:customStyle="1" w:styleId="Default">
    <w:name w:val="Default"/>
    <w:rsid w:val="00560CCE"/>
    <w:pPr>
      <w:autoSpaceDE w:val="0"/>
      <w:autoSpaceDN w:val="0"/>
      <w:adjustRightInd w:val="0"/>
      <w:spacing w:after="0" w:line="240" w:lineRule="auto"/>
    </w:pPr>
    <w:rPr>
      <w:rFonts w:ascii="Arial" w:hAnsi="Arial" w:cs="Arial"/>
      <w:color w:val="000000"/>
      <w:sz w:val="24"/>
      <w:szCs w:val="24"/>
    </w:rPr>
  </w:style>
  <w:style w:type="character" w:customStyle="1" w:styleId="text-pageintro">
    <w:name w:val="text-pageintro"/>
    <w:basedOn w:val="DefaultParagraphFont"/>
    <w:rsid w:val="00560CCE"/>
  </w:style>
  <w:style w:type="paragraph" w:styleId="ListParagraph">
    <w:name w:val="List Paragraph"/>
    <w:basedOn w:val="Normal"/>
    <w:uiPriority w:val="34"/>
    <w:qFormat/>
    <w:rsid w:val="00560CCE"/>
    <w:pPr>
      <w:spacing w:after="0" w:line="240" w:lineRule="auto"/>
      <w:ind w:left="720"/>
    </w:pPr>
    <w:rPr>
      <w:rFonts w:ascii="Calibri" w:eastAsia="Times New Roman" w:hAnsi="Calibri" w:cs="Calibri"/>
    </w:rPr>
  </w:style>
  <w:style w:type="paragraph" w:styleId="NormalWeb">
    <w:name w:val="Normal (Web)"/>
    <w:basedOn w:val="Normal"/>
    <w:uiPriority w:val="99"/>
    <w:semiHidden/>
    <w:unhideWhenUsed/>
    <w:rsid w:val="00AC6FE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81412"/>
    <w:rPr>
      <w:b/>
      <w:bCs/>
    </w:rPr>
  </w:style>
  <w:style w:type="character" w:styleId="Hyperlink">
    <w:name w:val="Hyperlink"/>
    <w:basedOn w:val="DefaultParagraphFont"/>
    <w:uiPriority w:val="99"/>
    <w:unhideWhenUsed/>
    <w:rsid w:val="002217AB"/>
    <w:rPr>
      <w:color w:val="0000FF" w:themeColor="hyperlink"/>
      <w:u w:val="single"/>
    </w:rPr>
  </w:style>
  <w:style w:type="character" w:styleId="FollowedHyperlink">
    <w:name w:val="FollowedHyperlink"/>
    <w:basedOn w:val="DefaultParagraphFont"/>
    <w:uiPriority w:val="99"/>
    <w:semiHidden/>
    <w:unhideWhenUsed/>
    <w:rsid w:val="007B50DD"/>
    <w:rPr>
      <w:color w:val="800080" w:themeColor="followedHyperlink"/>
      <w:u w:val="single"/>
    </w:rPr>
  </w:style>
  <w:style w:type="character" w:customStyle="1" w:styleId="Heading1Char">
    <w:name w:val="Heading 1 Char"/>
    <w:basedOn w:val="DefaultParagraphFont"/>
    <w:link w:val="Heading1"/>
    <w:uiPriority w:val="9"/>
    <w:rsid w:val="009D2B12"/>
    <w:rPr>
      <w:rFonts w:ascii="Times New Roman" w:eastAsia="Times New Roman" w:hAnsi="Times New Roman" w:cs="Times New Roman"/>
      <w:b/>
      <w:bCs/>
      <w:kern w:val="36"/>
      <w:sz w:val="48"/>
      <w:szCs w:val="48"/>
    </w:rPr>
  </w:style>
  <w:style w:type="paragraph" w:styleId="PlainText">
    <w:name w:val="Plain Text"/>
    <w:basedOn w:val="Normal"/>
    <w:link w:val="PlainTextChar"/>
    <w:uiPriority w:val="99"/>
    <w:semiHidden/>
    <w:unhideWhenUsed/>
    <w:rsid w:val="00CF51CB"/>
    <w:pPr>
      <w:spacing w:after="0" w:line="240" w:lineRule="auto"/>
    </w:pPr>
    <w:rPr>
      <w:rFonts w:ascii="Calibri" w:eastAsiaTheme="minorHAnsi" w:hAnsi="Calibri" w:cs="Consolas"/>
      <w:szCs w:val="21"/>
    </w:rPr>
  </w:style>
  <w:style w:type="character" w:customStyle="1" w:styleId="PlainTextChar">
    <w:name w:val="Plain Text Char"/>
    <w:basedOn w:val="DefaultParagraphFont"/>
    <w:link w:val="PlainText"/>
    <w:uiPriority w:val="99"/>
    <w:semiHidden/>
    <w:rsid w:val="00CF51CB"/>
    <w:rPr>
      <w:rFonts w:ascii="Calibri" w:eastAsiaTheme="minorHAns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613015">
      <w:bodyDiv w:val="1"/>
      <w:marLeft w:val="0"/>
      <w:marRight w:val="0"/>
      <w:marTop w:val="0"/>
      <w:marBottom w:val="0"/>
      <w:divBdr>
        <w:top w:val="none" w:sz="0" w:space="0" w:color="auto"/>
        <w:left w:val="none" w:sz="0" w:space="0" w:color="auto"/>
        <w:bottom w:val="none" w:sz="0" w:space="0" w:color="auto"/>
        <w:right w:val="none" w:sz="0" w:space="0" w:color="auto"/>
      </w:divBdr>
    </w:div>
    <w:div w:id="353919517">
      <w:bodyDiv w:val="1"/>
      <w:marLeft w:val="0"/>
      <w:marRight w:val="0"/>
      <w:marTop w:val="0"/>
      <w:marBottom w:val="0"/>
      <w:divBdr>
        <w:top w:val="none" w:sz="0" w:space="0" w:color="auto"/>
        <w:left w:val="none" w:sz="0" w:space="0" w:color="auto"/>
        <w:bottom w:val="none" w:sz="0" w:space="0" w:color="auto"/>
        <w:right w:val="none" w:sz="0" w:space="0" w:color="auto"/>
      </w:divBdr>
    </w:div>
    <w:div w:id="373115774">
      <w:bodyDiv w:val="1"/>
      <w:marLeft w:val="0"/>
      <w:marRight w:val="0"/>
      <w:marTop w:val="0"/>
      <w:marBottom w:val="0"/>
      <w:divBdr>
        <w:top w:val="none" w:sz="0" w:space="0" w:color="auto"/>
        <w:left w:val="none" w:sz="0" w:space="0" w:color="auto"/>
        <w:bottom w:val="none" w:sz="0" w:space="0" w:color="auto"/>
        <w:right w:val="none" w:sz="0" w:space="0" w:color="auto"/>
      </w:divBdr>
    </w:div>
    <w:div w:id="612902289">
      <w:bodyDiv w:val="1"/>
      <w:marLeft w:val="0"/>
      <w:marRight w:val="0"/>
      <w:marTop w:val="0"/>
      <w:marBottom w:val="0"/>
      <w:divBdr>
        <w:top w:val="none" w:sz="0" w:space="0" w:color="auto"/>
        <w:left w:val="none" w:sz="0" w:space="0" w:color="auto"/>
        <w:bottom w:val="none" w:sz="0" w:space="0" w:color="auto"/>
        <w:right w:val="none" w:sz="0" w:space="0" w:color="auto"/>
      </w:divBdr>
    </w:div>
    <w:div w:id="626743692">
      <w:bodyDiv w:val="1"/>
      <w:marLeft w:val="0"/>
      <w:marRight w:val="0"/>
      <w:marTop w:val="0"/>
      <w:marBottom w:val="0"/>
      <w:divBdr>
        <w:top w:val="none" w:sz="0" w:space="0" w:color="auto"/>
        <w:left w:val="none" w:sz="0" w:space="0" w:color="auto"/>
        <w:bottom w:val="none" w:sz="0" w:space="0" w:color="auto"/>
        <w:right w:val="none" w:sz="0" w:space="0" w:color="auto"/>
      </w:divBdr>
    </w:div>
    <w:div w:id="843126716">
      <w:bodyDiv w:val="1"/>
      <w:marLeft w:val="0"/>
      <w:marRight w:val="0"/>
      <w:marTop w:val="0"/>
      <w:marBottom w:val="0"/>
      <w:divBdr>
        <w:top w:val="none" w:sz="0" w:space="0" w:color="auto"/>
        <w:left w:val="none" w:sz="0" w:space="0" w:color="auto"/>
        <w:bottom w:val="none" w:sz="0" w:space="0" w:color="auto"/>
        <w:right w:val="none" w:sz="0" w:space="0" w:color="auto"/>
      </w:divBdr>
    </w:div>
    <w:div w:id="894200662">
      <w:bodyDiv w:val="1"/>
      <w:marLeft w:val="0"/>
      <w:marRight w:val="0"/>
      <w:marTop w:val="0"/>
      <w:marBottom w:val="0"/>
      <w:divBdr>
        <w:top w:val="none" w:sz="0" w:space="0" w:color="auto"/>
        <w:left w:val="none" w:sz="0" w:space="0" w:color="auto"/>
        <w:bottom w:val="none" w:sz="0" w:space="0" w:color="auto"/>
        <w:right w:val="none" w:sz="0" w:space="0" w:color="auto"/>
      </w:divBdr>
    </w:div>
    <w:div w:id="1449469706">
      <w:bodyDiv w:val="1"/>
      <w:marLeft w:val="0"/>
      <w:marRight w:val="0"/>
      <w:marTop w:val="0"/>
      <w:marBottom w:val="0"/>
      <w:divBdr>
        <w:top w:val="none" w:sz="0" w:space="0" w:color="auto"/>
        <w:left w:val="none" w:sz="0" w:space="0" w:color="auto"/>
        <w:bottom w:val="none" w:sz="0" w:space="0" w:color="auto"/>
        <w:right w:val="none" w:sz="0" w:space="0" w:color="auto"/>
      </w:divBdr>
      <w:divsChild>
        <w:div w:id="1162165121">
          <w:marLeft w:val="547"/>
          <w:marRight w:val="0"/>
          <w:marTop w:val="86"/>
          <w:marBottom w:val="0"/>
          <w:divBdr>
            <w:top w:val="none" w:sz="0" w:space="0" w:color="auto"/>
            <w:left w:val="none" w:sz="0" w:space="0" w:color="auto"/>
            <w:bottom w:val="none" w:sz="0" w:space="0" w:color="auto"/>
            <w:right w:val="none" w:sz="0" w:space="0" w:color="auto"/>
          </w:divBdr>
        </w:div>
      </w:divsChild>
    </w:div>
    <w:div w:id="1511025259">
      <w:bodyDiv w:val="1"/>
      <w:marLeft w:val="0"/>
      <w:marRight w:val="0"/>
      <w:marTop w:val="0"/>
      <w:marBottom w:val="0"/>
      <w:divBdr>
        <w:top w:val="none" w:sz="0" w:space="0" w:color="auto"/>
        <w:left w:val="none" w:sz="0" w:space="0" w:color="auto"/>
        <w:bottom w:val="none" w:sz="0" w:space="0" w:color="auto"/>
        <w:right w:val="none" w:sz="0" w:space="0" w:color="auto"/>
      </w:divBdr>
    </w:div>
    <w:div w:id="1518233319">
      <w:bodyDiv w:val="1"/>
      <w:marLeft w:val="0"/>
      <w:marRight w:val="0"/>
      <w:marTop w:val="0"/>
      <w:marBottom w:val="0"/>
      <w:divBdr>
        <w:top w:val="none" w:sz="0" w:space="0" w:color="auto"/>
        <w:left w:val="none" w:sz="0" w:space="0" w:color="auto"/>
        <w:bottom w:val="none" w:sz="0" w:space="0" w:color="auto"/>
        <w:right w:val="none" w:sz="0" w:space="0" w:color="auto"/>
      </w:divBdr>
    </w:div>
    <w:div w:id="1814298897">
      <w:bodyDiv w:val="1"/>
      <w:marLeft w:val="0"/>
      <w:marRight w:val="0"/>
      <w:marTop w:val="0"/>
      <w:marBottom w:val="0"/>
      <w:divBdr>
        <w:top w:val="none" w:sz="0" w:space="0" w:color="auto"/>
        <w:left w:val="none" w:sz="0" w:space="0" w:color="auto"/>
        <w:bottom w:val="none" w:sz="0" w:space="0" w:color="auto"/>
        <w:right w:val="none" w:sz="0" w:space="0" w:color="auto"/>
      </w:divBdr>
    </w:div>
    <w:div w:id="1898852232">
      <w:bodyDiv w:val="1"/>
      <w:marLeft w:val="0"/>
      <w:marRight w:val="0"/>
      <w:marTop w:val="0"/>
      <w:marBottom w:val="0"/>
      <w:divBdr>
        <w:top w:val="none" w:sz="0" w:space="0" w:color="auto"/>
        <w:left w:val="none" w:sz="0" w:space="0" w:color="auto"/>
        <w:bottom w:val="none" w:sz="0" w:space="0" w:color="auto"/>
        <w:right w:val="none" w:sz="0" w:space="0" w:color="auto"/>
      </w:divBdr>
    </w:div>
    <w:div w:id="195998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228</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OCLC</Company>
  <LinksUpToDate>false</LinksUpToDate>
  <CharactersWithSpaces>1531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petersoj</dc:creator>
  <cp:lastModifiedBy>Peterson,Jennifer</cp:lastModifiedBy>
  <cp:revision>3</cp:revision>
  <dcterms:created xsi:type="dcterms:W3CDTF">2015-12-02T19:08:00Z</dcterms:created>
  <dcterms:modified xsi:type="dcterms:W3CDTF">2015-12-02T19:22:00Z</dcterms:modified>
</cp:coreProperties>
</file>