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CE" w:rsidRDefault="00110B20" w:rsidP="002B74C5">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What is E-Rate</w:t>
      </w:r>
    </w:p>
    <w:p w:rsidR="00930D86" w:rsidRDefault="00F83F06" w:rsidP="00560CCE">
      <w:pPr>
        <w:spacing w:line="240" w:lineRule="auto"/>
        <w:contextualSpacing/>
        <w:rPr>
          <w:rFonts w:eastAsiaTheme="majorEastAsia" w:cstheme="majorBidi"/>
          <w:bCs/>
        </w:rPr>
      </w:pPr>
      <w:r w:rsidRPr="00F83F06">
        <w:rPr>
          <w:rFonts w:eastAsiaTheme="majorEastAsia" w:cstheme="majorBidi"/>
          <w:bCs/>
        </w:rPr>
        <w:t>Christa Burns</w:t>
      </w:r>
      <w:r>
        <w:rPr>
          <w:rFonts w:eastAsiaTheme="majorEastAsia" w:cstheme="majorBidi"/>
          <w:bCs/>
        </w:rPr>
        <w:t xml:space="preserve">, </w:t>
      </w:r>
      <w:hyperlink r:id="rId6" w:history="1">
        <w:r w:rsidRPr="00F83F06">
          <w:rPr>
            <w:rStyle w:val="Hyperlink"/>
            <w:rFonts w:eastAsiaTheme="majorEastAsia" w:cstheme="majorBidi"/>
            <w:bCs/>
          </w:rPr>
          <w:t>E-Rate: What’s new for 2016</w:t>
        </w:r>
      </w:hyperlink>
      <w:r w:rsidRPr="00F83F06">
        <w:rPr>
          <w:rFonts w:eastAsiaTheme="majorEastAsia" w:cstheme="majorBidi"/>
          <w:bCs/>
        </w:rPr>
        <w:t xml:space="preserve"> </w:t>
      </w:r>
    </w:p>
    <w:p w:rsidR="00F83F06" w:rsidRPr="00F83F06" w:rsidRDefault="00F83F06" w:rsidP="00560CCE">
      <w:pPr>
        <w:spacing w:line="240" w:lineRule="auto"/>
        <w:contextualSpacing/>
        <w:rPr>
          <w:rFonts w:eastAsiaTheme="majorEastAsia" w:cstheme="majorBidi"/>
          <w:bCs/>
          <w:sz w:val="16"/>
          <w:szCs w:val="16"/>
        </w:rPr>
      </w:pPr>
    </w:p>
    <w:p w:rsidR="00110B20" w:rsidRPr="00110B20" w:rsidRDefault="00110B20" w:rsidP="00110B20">
      <w:pPr>
        <w:spacing w:before="100" w:beforeAutospacing="1" w:after="100" w:afterAutospacing="1"/>
        <w:rPr>
          <w:rFonts w:ascii="Arial" w:hAnsi="Arial" w:cs="Arial"/>
          <w:color w:val="000000"/>
        </w:rPr>
      </w:pPr>
      <w:r w:rsidRPr="00110B20">
        <w:rPr>
          <w:color w:val="000000"/>
        </w:rPr>
        <w:t>E-rate is a federal program that provides discounts to schools and libraries on Telecommunications, Internet access, and Internal Connections costs in order to make these services more affordable.</w:t>
      </w:r>
    </w:p>
    <w:p w:rsidR="00110B20" w:rsidRPr="00110B20" w:rsidRDefault="00110B20" w:rsidP="00110B20">
      <w:pPr>
        <w:spacing w:before="100" w:beforeAutospacing="1" w:after="100" w:afterAutospacing="1"/>
        <w:rPr>
          <w:rFonts w:ascii="Arial" w:hAnsi="Arial" w:cs="Arial"/>
          <w:color w:val="000000"/>
        </w:rPr>
      </w:pPr>
      <w:r w:rsidRPr="00110B20">
        <w:rPr>
          <w:color w:val="000000"/>
        </w:rPr>
        <w:t>E-rate is the commonly used name for the Universal Service Fund. The</w:t>
      </w:r>
      <w:r w:rsidRPr="00110B20">
        <w:rPr>
          <w:rStyle w:val="apple-converted-space"/>
          <w:color w:val="000000"/>
        </w:rPr>
        <w:t> </w:t>
      </w:r>
      <w:hyperlink r:id="rId7" w:history="1">
        <w:r w:rsidRPr="00110B20">
          <w:rPr>
            <w:rStyle w:val="Hyperlink"/>
          </w:rPr>
          <w:t>Schools and Libraries Division (SLD)</w:t>
        </w:r>
      </w:hyperlink>
      <w:r w:rsidRPr="00110B20">
        <w:rPr>
          <w:rStyle w:val="apple-converted-space"/>
          <w:color w:val="000000"/>
        </w:rPr>
        <w:t> </w:t>
      </w:r>
      <w:r w:rsidRPr="00110B20">
        <w:rPr>
          <w:color w:val="000000"/>
        </w:rPr>
        <w:t>of the Universal Service Administrative Company (USAC) administers the E-rate program for schools and libraries. USAC is a not-for-profit corporation overseen by the FCC.</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Who is eligible?</w:t>
      </w:r>
    </w:p>
    <w:p w:rsidR="00110B20" w:rsidRPr="00110B20" w:rsidRDefault="00110B20" w:rsidP="00110B20">
      <w:pPr>
        <w:spacing w:before="100" w:beforeAutospacing="1" w:after="100" w:afterAutospacing="1"/>
        <w:rPr>
          <w:rFonts w:ascii="Arial" w:hAnsi="Arial" w:cs="Arial"/>
          <w:color w:val="000000"/>
        </w:rPr>
      </w:pPr>
      <w:r w:rsidRPr="00110B20">
        <w:rPr>
          <w:b/>
          <w:bCs/>
          <w:color w:val="00B050"/>
        </w:rPr>
        <w:t xml:space="preserve">All public libraries </w:t>
      </w:r>
      <w:r w:rsidRPr="00110B20">
        <w:rPr>
          <w:color w:val="000000"/>
        </w:rPr>
        <w:t>are eligible to apply for E-rate.</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How much of a discount can my library receive?</w:t>
      </w:r>
    </w:p>
    <w:p w:rsidR="00110B20" w:rsidRPr="00110B20" w:rsidRDefault="00110B20" w:rsidP="00110B20">
      <w:pPr>
        <w:spacing w:before="100" w:beforeAutospacing="1" w:after="100" w:afterAutospacing="1"/>
        <w:rPr>
          <w:rFonts w:ascii="Arial" w:hAnsi="Arial" w:cs="Arial"/>
          <w:color w:val="000000"/>
        </w:rPr>
      </w:pPr>
      <w:r w:rsidRPr="00110B20">
        <w:rPr>
          <w:color w:val="000000"/>
        </w:rPr>
        <w:t>Discounts range from</w:t>
      </w:r>
      <w:r w:rsidRPr="00110B20">
        <w:rPr>
          <w:rStyle w:val="apple-converted-space"/>
          <w:color w:val="000000"/>
        </w:rPr>
        <w:t> </w:t>
      </w:r>
      <w:r w:rsidRPr="00110B20">
        <w:rPr>
          <w:b/>
          <w:bCs/>
          <w:color w:val="00B050"/>
        </w:rPr>
        <w:t>20% - 90%</w:t>
      </w:r>
      <w:r w:rsidRPr="00110B20">
        <w:rPr>
          <w:color w:val="000000"/>
        </w:rPr>
        <w:t>. The amount is based on: 1) the percentage of students eligible for the National School Lunch Program in the school district in which the library is located, and 2) the urban or rural location of the library, based on U.S. Census data.</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What services are funded?</w:t>
      </w:r>
    </w:p>
    <w:p w:rsidR="00110B20" w:rsidRPr="00110B20" w:rsidRDefault="00110B20" w:rsidP="00110B20">
      <w:pPr>
        <w:numPr>
          <w:ilvl w:val="0"/>
          <w:numId w:val="3"/>
        </w:numPr>
        <w:spacing w:before="100" w:beforeAutospacing="1" w:after="100" w:afterAutospacing="1" w:line="240" w:lineRule="auto"/>
        <w:rPr>
          <w:rFonts w:ascii="Times New Roman" w:hAnsi="Times New Roman" w:cs="Times New Roman"/>
          <w:color w:val="000000"/>
        </w:rPr>
      </w:pPr>
      <w:r w:rsidRPr="00110B20">
        <w:rPr>
          <w:color w:val="000000"/>
        </w:rPr>
        <w:t>Telecommunications services - local, long distance, 800 number, and cell phone service</w:t>
      </w:r>
    </w:p>
    <w:p w:rsidR="00110B20" w:rsidRPr="00110B20" w:rsidRDefault="00110B20" w:rsidP="00110B20">
      <w:pPr>
        <w:numPr>
          <w:ilvl w:val="0"/>
          <w:numId w:val="3"/>
        </w:numPr>
        <w:spacing w:before="100" w:beforeAutospacing="1" w:after="100" w:afterAutospacing="1" w:line="240" w:lineRule="auto"/>
        <w:rPr>
          <w:color w:val="000000"/>
        </w:rPr>
      </w:pPr>
      <w:r w:rsidRPr="00110B20">
        <w:rPr>
          <w:color w:val="000000"/>
        </w:rPr>
        <w:t>Internet Access - Broadband, Fiber, Wi-Fi</w:t>
      </w:r>
    </w:p>
    <w:p w:rsidR="00110B20" w:rsidRPr="00110B20" w:rsidRDefault="00110B20" w:rsidP="00110B20">
      <w:pPr>
        <w:numPr>
          <w:ilvl w:val="0"/>
          <w:numId w:val="3"/>
        </w:numPr>
        <w:spacing w:before="100" w:beforeAutospacing="1" w:after="100" w:afterAutospacing="1" w:line="240" w:lineRule="auto"/>
        <w:rPr>
          <w:color w:val="000000"/>
        </w:rPr>
      </w:pPr>
      <w:r w:rsidRPr="00110B20">
        <w:rPr>
          <w:color w:val="000000"/>
        </w:rPr>
        <w:t>Internal Connections - wiring and network equipment</w:t>
      </w:r>
    </w:p>
    <w:p w:rsidR="00110B20" w:rsidRPr="00110B20" w:rsidRDefault="00110B20" w:rsidP="00110B20">
      <w:pPr>
        <w:numPr>
          <w:ilvl w:val="0"/>
          <w:numId w:val="3"/>
        </w:numPr>
        <w:spacing w:before="100" w:beforeAutospacing="1" w:after="100" w:afterAutospacing="1" w:line="240" w:lineRule="auto"/>
        <w:rPr>
          <w:color w:val="000000"/>
        </w:rPr>
      </w:pPr>
      <w:r w:rsidRPr="00110B20">
        <w:rPr>
          <w:color w:val="000000"/>
        </w:rPr>
        <w:t>Basic Maintenance of Internal Connections</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What is the future of funding for Telephone Services?</w:t>
      </w:r>
    </w:p>
    <w:p w:rsidR="00110B20" w:rsidRPr="00110B20" w:rsidRDefault="00110B20" w:rsidP="00110B20">
      <w:pPr>
        <w:spacing w:before="100" w:beforeAutospacing="1" w:after="100" w:afterAutospacing="1"/>
        <w:rPr>
          <w:rFonts w:ascii="Arial" w:hAnsi="Arial" w:cs="Arial"/>
          <w:color w:val="000000"/>
        </w:rPr>
      </w:pPr>
      <w:r w:rsidRPr="00110B20">
        <w:rPr>
          <w:color w:val="000000"/>
        </w:rPr>
        <w:t>The E-rate program is changing to focus support on improving Broadband Internet Access to schools and libraries. In part to accomplish this, Voice Services are gradually being phased out. This includes local, long distance, 800 number, and cellular voice phone service.</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Do I have to filter my library's computers to qualify for E-rate?</w:t>
      </w:r>
    </w:p>
    <w:p w:rsidR="00110B20" w:rsidRPr="00110B20" w:rsidRDefault="00110B20" w:rsidP="00110B20">
      <w:pPr>
        <w:spacing w:before="100" w:beforeAutospacing="1" w:after="100" w:afterAutospacing="1"/>
        <w:rPr>
          <w:rFonts w:ascii="Arial" w:hAnsi="Arial" w:cs="Arial"/>
          <w:color w:val="000000"/>
        </w:rPr>
      </w:pPr>
      <w:r w:rsidRPr="00110B20">
        <w:rPr>
          <w:color w:val="000000"/>
        </w:rPr>
        <w:t>Only if you are applying for discounts for Internet Access, Internal Connections, and/or Basic Maintenance.</w:t>
      </w:r>
      <w:r w:rsidRPr="00110B20">
        <w:rPr>
          <w:rStyle w:val="apple-converted-space"/>
          <w:color w:val="000000"/>
        </w:rPr>
        <w:t> </w:t>
      </w:r>
      <w:r w:rsidRPr="00110B20">
        <w:rPr>
          <w:b/>
          <w:bCs/>
          <w:color w:val="00B050"/>
        </w:rPr>
        <w:t xml:space="preserve">If you only apply for discounts on Telecommunications, </w:t>
      </w:r>
      <w:r w:rsidR="004C3105" w:rsidRPr="00110B20">
        <w:rPr>
          <w:b/>
          <w:bCs/>
          <w:color w:val="00B050"/>
        </w:rPr>
        <w:t>i.e.</w:t>
      </w:r>
      <w:r w:rsidRPr="00110B20">
        <w:rPr>
          <w:b/>
          <w:bCs/>
          <w:color w:val="00B050"/>
        </w:rPr>
        <w:t xml:space="preserve"> your basic phone service, you do not have to filter.</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How do I apply?</w:t>
      </w:r>
    </w:p>
    <w:p w:rsidR="00110B20" w:rsidRPr="00110B20" w:rsidRDefault="00110B20" w:rsidP="00110B20">
      <w:pPr>
        <w:spacing w:before="100" w:beforeAutospacing="1" w:after="100" w:afterAutospacing="1"/>
        <w:rPr>
          <w:rFonts w:ascii="Arial" w:hAnsi="Arial" w:cs="Arial"/>
          <w:color w:val="000000"/>
        </w:rPr>
      </w:pPr>
      <w:r w:rsidRPr="00110B20">
        <w:rPr>
          <w:color w:val="000000"/>
        </w:rPr>
        <w:t>Start the process in the Fall by</w:t>
      </w:r>
      <w:r w:rsidRPr="00110B20">
        <w:rPr>
          <w:rStyle w:val="apple-converted-space"/>
          <w:color w:val="000000"/>
        </w:rPr>
        <w:t> </w:t>
      </w:r>
      <w:hyperlink r:id="rId8" w:history="1">
        <w:r w:rsidRPr="00110B20">
          <w:rPr>
            <w:rStyle w:val="Hyperlink"/>
          </w:rPr>
          <w:t>filing o</w:t>
        </w:r>
        <w:r w:rsidRPr="00110B20">
          <w:rPr>
            <w:rStyle w:val="Hyperlink"/>
          </w:rPr>
          <w:t>n</w:t>
        </w:r>
        <w:r w:rsidRPr="00110B20">
          <w:rPr>
            <w:rStyle w:val="Hyperlink"/>
          </w:rPr>
          <w:t>line</w:t>
        </w:r>
      </w:hyperlink>
      <w:r w:rsidRPr="00110B20">
        <w:rPr>
          <w:color w:val="000000"/>
        </w:rPr>
        <w:t>. See the</w:t>
      </w:r>
      <w:r w:rsidRPr="00110B20">
        <w:rPr>
          <w:rStyle w:val="apple-converted-space"/>
          <w:color w:val="000000"/>
        </w:rPr>
        <w:t> </w:t>
      </w:r>
      <w:hyperlink r:id="rId9" w:history="1">
        <w:r w:rsidRPr="00110B20">
          <w:rPr>
            <w:rStyle w:val="Hyperlink"/>
          </w:rPr>
          <w:t>Timeline</w:t>
        </w:r>
      </w:hyperlink>
      <w:r w:rsidR="004C3105">
        <w:rPr>
          <w:color w:val="000000"/>
        </w:rPr>
        <w:t xml:space="preserve"> </w:t>
      </w:r>
      <w:r w:rsidR="004C3105">
        <w:rPr>
          <w:rStyle w:val="apple-converted-space"/>
          <w:color w:val="000000"/>
        </w:rPr>
        <w:t xml:space="preserve">(doc) </w:t>
      </w:r>
      <w:r w:rsidRPr="00110B20">
        <w:rPr>
          <w:color w:val="000000"/>
        </w:rPr>
        <w:t>for the entire Application Pro</w:t>
      </w:r>
      <w:bookmarkStart w:id="0" w:name="_GoBack"/>
      <w:bookmarkEnd w:id="0"/>
      <w:r w:rsidRPr="00110B20">
        <w:rPr>
          <w:color w:val="000000"/>
        </w:rPr>
        <w:t>cess.</w:t>
      </w:r>
    </w:p>
    <w:p w:rsidR="00110B20" w:rsidRPr="00110B20" w:rsidRDefault="00110B20" w:rsidP="00110B20">
      <w:pPr>
        <w:spacing w:before="100" w:beforeAutospacing="1" w:after="100" w:afterAutospacing="1"/>
        <w:rPr>
          <w:rFonts w:ascii="Arial" w:hAnsi="Arial" w:cs="Arial"/>
          <w:color w:val="000000"/>
        </w:rPr>
      </w:pPr>
      <w:r w:rsidRPr="00110B20">
        <w:rPr>
          <w:b/>
          <w:bCs/>
          <w:color w:val="000000"/>
        </w:rPr>
        <w:t>I have more questions about E-rate. Who do I contact?</w:t>
      </w:r>
    </w:p>
    <w:p w:rsidR="004C3105" w:rsidRDefault="004C3105" w:rsidP="004C3105">
      <w:pPr>
        <w:spacing w:after="0" w:line="315" w:lineRule="atLeast"/>
        <w:ind w:left="15"/>
        <w:textAlignment w:val="baseline"/>
        <w:rPr>
          <w:rFonts w:ascii="Helvetica" w:hAnsi="Helvetica" w:cs="Helvetica"/>
          <w:color w:val="000000"/>
          <w:sz w:val="21"/>
          <w:szCs w:val="21"/>
        </w:rPr>
      </w:pPr>
      <w:r>
        <w:rPr>
          <w:color w:val="000000"/>
        </w:rPr>
        <w:t xml:space="preserve">Contact your state E-rate coordinator. A list of coordinators is available on ALA at </w:t>
      </w:r>
      <w:hyperlink r:id="rId10" w:history="1">
        <w:r w:rsidRPr="009F3CF8">
          <w:rPr>
            <w:rStyle w:val="Hyperlink"/>
          </w:rPr>
          <w:t>http://www.ala.org/advocacy/e-rate-state-coordinators</w:t>
        </w:r>
      </w:hyperlink>
      <w:r>
        <w:rPr>
          <w:color w:val="000000"/>
        </w:rPr>
        <w:t xml:space="preserve"> </w:t>
      </w:r>
    </w:p>
    <w:p w:rsidR="006632EA" w:rsidRPr="00110B20" w:rsidRDefault="00F83F06" w:rsidP="00110B20">
      <w:pPr>
        <w:spacing w:before="100" w:beforeAutospacing="1" w:after="100" w:afterAutospacing="1"/>
        <w:rPr>
          <w:rFonts w:ascii="Arial" w:hAnsi="Arial" w:cs="Arial"/>
          <w:color w:val="000000"/>
        </w:rPr>
      </w:pPr>
      <w:r w:rsidRPr="00110B20">
        <w:t xml:space="preserve"> </w:t>
      </w:r>
    </w:p>
    <w:sectPr w:rsidR="006632EA" w:rsidRPr="00110B20" w:rsidSect="00F83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9DE0929"/>
    <w:multiLevelType w:val="multilevel"/>
    <w:tmpl w:val="52D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C29A5"/>
    <w:multiLevelType w:val="multilevel"/>
    <w:tmpl w:val="912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4DF6"/>
    <w:rsid w:val="00005AE2"/>
    <w:rsid w:val="00012FBC"/>
    <w:rsid w:val="000369F8"/>
    <w:rsid w:val="00051FBD"/>
    <w:rsid w:val="00055542"/>
    <w:rsid w:val="000B35E2"/>
    <w:rsid w:val="000F293A"/>
    <w:rsid w:val="00110B20"/>
    <w:rsid w:val="00112460"/>
    <w:rsid w:val="001275B5"/>
    <w:rsid w:val="00145243"/>
    <w:rsid w:val="00147C79"/>
    <w:rsid w:val="001E7442"/>
    <w:rsid w:val="002430AD"/>
    <w:rsid w:val="00265C9D"/>
    <w:rsid w:val="002B74C5"/>
    <w:rsid w:val="002E6FD2"/>
    <w:rsid w:val="00301E28"/>
    <w:rsid w:val="00327C8B"/>
    <w:rsid w:val="00343FD1"/>
    <w:rsid w:val="003834AF"/>
    <w:rsid w:val="00395909"/>
    <w:rsid w:val="003A14E7"/>
    <w:rsid w:val="003C6C5F"/>
    <w:rsid w:val="003E4AE2"/>
    <w:rsid w:val="00400762"/>
    <w:rsid w:val="0040076B"/>
    <w:rsid w:val="004337BE"/>
    <w:rsid w:val="004367FC"/>
    <w:rsid w:val="00442689"/>
    <w:rsid w:val="004469C6"/>
    <w:rsid w:val="00491917"/>
    <w:rsid w:val="004B2154"/>
    <w:rsid w:val="004B27CB"/>
    <w:rsid w:val="004C3105"/>
    <w:rsid w:val="004E077F"/>
    <w:rsid w:val="004E6F4A"/>
    <w:rsid w:val="00515B7D"/>
    <w:rsid w:val="00525927"/>
    <w:rsid w:val="00560CCE"/>
    <w:rsid w:val="00573D35"/>
    <w:rsid w:val="005A6DBF"/>
    <w:rsid w:val="005C0AAD"/>
    <w:rsid w:val="005D0326"/>
    <w:rsid w:val="005E733D"/>
    <w:rsid w:val="006121AB"/>
    <w:rsid w:val="00633A02"/>
    <w:rsid w:val="006418A6"/>
    <w:rsid w:val="00661813"/>
    <w:rsid w:val="00684A49"/>
    <w:rsid w:val="0069512A"/>
    <w:rsid w:val="006B7246"/>
    <w:rsid w:val="00731ECF"/>
    <w:rsid w:val="007328C1"/>
    <w:rsid w:val="00761473"/>
    <w:rsid w:val="007658AC"/>
    <w:rsid w:val="00774E7B"/>
    <w:rsid w:val="0077633D"/>
    <w:rsid w:val="00791A8A"/>
    <w:rsid w:val="00796BEE"/>
    <w:rsid w:val="007B3B82"/>
    <w:rsid w:val="007C7128"/>
    <w:rsid w:val="00824D5E"/>
    <w:rsid w:val="00841127"/>
    <w:rsid w:val="00851F80"/>
    <w:rsid w:val="00881856"/>
    <w:rsid w:val="00884B71"/>
    <w:rsid w:val="008904D4"/>
    <w:rsid w:val="00894D09"/>
    <w:rsid w:val="008B3349"/>
    <w:rsid w:val="00900D9E"/>
    <w:rsid w:val="009202A7"/>
    <w:rsid w:val="00924401"/>
    <w:rsid w:val="00930D86"/>
    <w:rsid w:val="00951CB0"/>
    <w:rsid w:val="009732C9"/>
    <w:rsid w:val="00986D30"/>
    <w:rsid w:val="009A7875"/>
    <w:rsid w:val="009E0D52"/>
    <w:rsid w:val="00A057BE"/>
    <w:rsid w:val="00A16905"/>
    <w:rsid w:val="00A20152"/>
    <w:rsid w:val="00A70D8C"/>
    <w:rsid w:val="00A83E41"/>
    <w:rsid w:val="00AC6FE9"/>
    <w:rsid w:val="00AE559E"/>
    <w:rsid w:val="00AE7CAD"/>
    <w:rsid w:val="00B02248"/>
    <w:rsid w:val="00B04E4B"/>
    <w:rsid w:val="00B343C2"/>
    <w:rsid w:val="00B91B33"/>
    <w:rsid w:val="00BB20D3"/>
    <w:rsid w:val="00C11AF3"/>
    <w:rsid w:val="00C5029A"/>
    <w:rsid w:val="00C60866"/>
    <w:rsid w:val="00C64388"/>
    <w:rsid w:val="00C8057F"/>
    <w:rsid w:val="00C82CE4"/>
    <w:rsid w:val="00CB135C"/>
    <w:rsid w:val="00CE50BA"/>
    <w:rsid w:val="00D14614"/>
    <w:rsid w:val="00D1763F"/>
    <w:rsid w:val="00D35D9F"/>
    <w:rsid w:val="00D91031"/>
    <w:rsid w:val="00DC3919"/>
    <w:rsid w:val="00DD36E7"/>
    <w:rsid w:val="00E07DE1"/>
    <w:rsid w:val="00E14914"/>
    <w:rsid w:val="00E22563"/>
    <w:rsid w:val="00E60C42"/>
    <w:rsid w:val="00EA7CFE"/>
    <w:rsid w:val="00EF405D"/>
    <w:rsid w:val="00F335E5"/>
    <w:rsid w:val="00F42F53"/>
    <w:rsid w:val="00F83F06"/>
    <w:rsid w:val="00F87F7C"/>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E739-D8D2-4C09-8284-815FC55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FollowedHyperlink">
    <w:name w:val="FollowedHyperlink"/>
    <w:basedOn w:val="DefaultParagraphFont"/>
    <w:uiPriority w:val="99"/>
    <w:semiHidden/>
    <w:unhideWhenUsed/>
    <w:rsid w:val="00C8057F"/>
    <w:rPr>
      <w:color w:val="800080" w:themeColor="followedHyperlink"/>
      <w:u w:val="single"/>
    </w:rPr>
  </w:style>
  <w:style w:type="character" w:customStyle="1" w:styleId="apple-converted-space">
    <w:name w:val="apple-converted-space"/>
    <w:basedOn w:val="DefaultParagraphFont"/>
    <w:rsid w:val="0011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81860959">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469861772">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l" TargetMode="External"/><Relationship Id="rId3" Type="http://schemas.openxmlformats.org/officeDocument/2006/relationships/styles" Target="styles.xml"/><Relationship Id="rId7" Type="http://schemas.openxmlformats.org/officeDocument/2006/relationships/hyperlink" Target="http://www.usac.org/s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e-rate-whats-new-for-2016.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org/advocacy/e-rate-state-coordinators" TargetMode="External"/><Relationship Id="rId4" Type="http://schemas.openxmlformats.org/officeDocument/2006/relationships/settings" Target="settings.xml"/><Relationship Id="rId9" Type="http://schemas.openxmlformats.org/officeDocument/2006/relationships/hyperlink" Target="http://www.webjunction.org/content/dam/WebJunction/Documents/webJunction/2015-10/handout-erate-time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B880-7A6C-4B23-A2C8-80B5CB35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2015-10-23T20:59:00Z</dcterms:created>
  <dcterms:modified xsi:type="dcterms:W3CDTF">2015-10-23T21:08:00Z</dcterms:modified>
</cp:coreProperties>
</file>