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9" w:rsidRPr="005557A9" w:rsidRDefault="005519AF" w:rsidP="005557A9">
      <w:pPr>
        <w:pStyle w:val="Heading1"/>
        <w:jc w:val="center"/>
      </w:pPr>
      <w:r w:rsidRPr="00FC13D8">
        <w:rPr>
          <w:rFonts w:ascii="Cambria" w:hAnsi="Cambria" w:cs="Andalus"/>
          <w:noProof/>
          <w:color w:val="0F243E" w:themeColor="text2" w:themeShade="80"/>
          <w:sz w:val="36"/>
          <w:szCs w:val="52"/>
        </w:rPr>
        <w:t xml:space="preserve">Library CE </w:t>
      </w:r>
      <w:r w:rsidR="005557A9" w:rsidRPr="00FC13D8">
        <w:rPr>
          <w:rFonts w:ascii="Cambria" w:hAnsi="Cambria" w:cs="Andalus"/>
          <w:noProof/>
          <w:color w:val="0F243E" w:themeColor="text2" w:themeShade="80"/>
          <w:sz w:val="36"/>
          <w:szCs w:val="52"/>
        </w:rPr>
        <w:t>Institute</w:t>
      </w:r>
      <w:r w:rsidR="00695E35">
        <w:rPr>
          <w:rFonts w:ascii="Cambria" w:hAnsi="Cambria" w:cs="Andalus"/>
          <w:noProof/>
          <w:color w:val="0F243E" w:themeColor="text2" w:themeShade="80"/>
          <w:sz w:val="36"/>
          <w:szCs w:val="52"/>
        </w:rPr>
        <w:t xml:space="preserve"> Workshop: </w:t>
      </w:r>
      <w:r w:rsidR="005557A9" w:rsidRPr="00FC13D8">
        <w:rPr>
          <w:rFonts w:ascii="Cambria" w:hAnsi="Cambria" w:cs="Andalus"/>
          <w:noProof/>
          <w:color w:val="0F243E" w:themeColor="text2" w:themeShade="80"/>
          <w:sz w:val="36"/>
          <w:szCs w:val="52"/>
        </w:rPr>
        <w:t>Agenda</w:t>
      </w:r>
      <w:r w:rsidR="005557A9">
        <w:br/>
      </w:r>
      <w:r w:rsidR="005557A9" w:rsidRPr="008456AB">
        <w:rPr>
          <w:rStyle w:val="Heading2Char"/>
          <w:b/>
          <w:color w:val="31849B" w:themeColor="accent5" w:themeShade="BF"/>
          <w:sz w:val="24"/>
        </w:rPr>
        <w:t>Seattle, Washington (Renaissance Hotel, Visions Room</w:t>
      </w:r>
      <w:r w:rsidR="00FC6425" w:rsidRPr="008456AB">
        <w:rPr>
          <w:rStyle w:val="Heading2Char"/>
          <w:b/>
          <w:color w:val="31849B" w:themeColor="accent5" w:themeShade="BF"/>
          <w:sz w:val="24"/>
        </w:rPr>
        <w:t>, 28th Floor</w:t>
      </w:r>
      <w:r w:rsidR="005557A9" w:rsidRPr="008456AB">
        <w:rPr>
          <w:rStyle w:val="Heading2Char"/>
          <w:b/>
          <w:color w:val="31849B" w:themeColor="accent5" w:themeShade="BF"/>
          <w:sz w:val="24"/>
        </w:rPr>
        <w:t>)</w:t>
      </w:r>
    </w:p>
    <w:p w:rsidR="005557A9" w:rsidRPr="005557A9" w:rsidRDefault="00FC6425" w:rsidP="005557A9">
      <w:pPr>
        <w:pStyle w:val="NoSpacing"/>
        <w:rPr>
          <w:sz w:val="20"/>
        </w:rPr>
      </w:pPr>
      <w:r>
        <w:rPr>
          <w:b/>
          <w:sz w:val="20"/>
        </w:rPr>
        <w:br/>
      </w:r>
      <w:r w:rsidR="005557A9" w:rsidRPr="00193080">
        <w:rPr>
          <w:b/>
          <w:color w:val="E36C0A" w:themeColor="accent6" w:themeShade="BF"/>
          <w:sz w:val="24"/>
        </w:rPr>
        <w:t>Workshop Day 1</w:t>
      </w:r>
      <w:r w:rsidR="005557A9" w:rsidRPr="00193080">
        <w:rPr>
          <w:sz w:val="24"/>
        </w:rPr>
        <w:t xml:space="preserve"> </w:t>
      </w:r>
      <w:r w:rsidR="005557A9" w:rsidRPr="005557A9">
        <w:rPr>
          <w:sz w:val="20"/>
        </w:rPr>
        <w:br/>
      </w:r>
      <w:r w:rsidR="005557A9" w:rsidRPr="00D1448C">
        <w:t xml:space="preserve">Tuesday, May 6 </w:t>
      </w:r>
      <w:r w:rsidR="00416AA1" w:rsidRPr="00D1448C">
        <w:br/>
      </w:r>
      <w:r w:rsidR="005C06CD" w:rsidRPr="00D1448C">
        <w:rPr>
          <w:b/>
        </w:rPr>
        <w:t>8:30am</w:t>
      </w:r>
      <w:r w:rsidR="00AE054A" w:rsidRPr="00D1448C">
        <w:rPr>
          <w:b/>
        </w:rPr>
        <w:t xml:space="preserve"> s</w:t>
      </w:r>
      <w:r w:rsidR="005C06CD" w:rsidRPr="00D1448C">
        <w:rPr>
          <w:b/>
        </w:rPr>
        <w:t>tart</w:t>
      </w:r>
      <w:r w:rsidR="00416AA1" w:rsidRPr="00D1448C">
        <w:rPr>
          <w:b/>
        </w:rPr>
        <w:t xml:space="preserve"> </w:t>
      </w:r>
      <w:r w:rsidR="00416AA1" w:rsidRPr="00D1448C">
        <w:t>(</w:t>
      </w:r>
      <w:r w:rsidR="00573805">
        <w:t>B</w:t>
      </w:r>
      <w:r w:rsidR="005C06CD" w:rsidRPr="00D1448C">
        <w:t>reakfast serv</w:t>
      </w:r>
      <w:r w:rsidR="00416AA1" w:rsidRPr="00D1448C">
        <w:t>ice</w:t>
      </w:r>
      <w:r w:rsidR="005C06CD" w:rsidRPr="00D1448C">
        <w:t xml:space="preserve"> </w:t>
      </w:r>
      <w:r w:rsidR="00C6439B">
        <w:t>from</w:t>
      </w:r>
      <w:r w:rsidR="005C06CD" w:rsidRPr="00D1448C">
        <w:t xml:space="preserve"> 7:30</w:t>
      </w:r>
      <w:r w:rsidR="00E02BF1">
        <w:t>am</w:t>
      </w:r>
      <w:r w:rsidR="00C6439B">
        <w:t xml:space="preserve"> – 8:30</w:t>
      </w:r>
      <w:r w:rsidR="005C06CD" w:rsidRPr="00D1448C">
        <w:t>am)</w:t>
      </w:r>
      <w:r w:rsidR="00FB315F">
        <w:br/>
      </w:r>
      <w:r w:rsidR="00416AA1">
        <w:rPr>
          <w:sz w:val="20"/>
        </w:rPr>
        <w:br/>
      </w:r>
    </w:p>
    <w:tbl>
      <w:tblPr>
        <w:tblStyle w:val="MediumShading1-Accent1"/>
        <w:tblW w:w="0" w:type="auto"/>
        <w:jc w:val="center"/>
        <w:tblLook w:val="04A0"/>
      </w:tblPr>
      <w:tblGrid>
        <w:gridCol w:w="5651"/>
        <w:gridCol w:w="2951"/>
      </w:tblGrid>
      <w:tr w:rsidR="00FD7434" w:rsidRPr="00AF5F5E" w:rsidTr="005C0831">
        <w:trPr>
          <w:cnfStyle w:val="100000000000"/>
          <w:jc w:val="center"/>
        </w:trPr>
        <w:tc>
          <w:tcPr>
            <w:cnfStyle w:val="001000000000"/>
            <w:tcW w:w="5651" w:type="dxa"/>
            <w:shd w:val="clear" w:color="auto" w:fill="17365D" w:themeFill="text2" w:themeFillShade="BF"/>
          </w:tcPr>
          <w:p w:rsidR="005557A9" w:rsidRPr="00AF5F5E" w:rsidRDefault="005557A9" w:rsidP="005557A9">
            <w:pPr>
              <w:pStyle w:val="NoSpacing"/>
              <w:rPr>
                <w:sz w:val="24"/>
              </w:rPr>
            </w:pPr>
            <w:r w:rsidRPr="00AF5F5E">
              <w:rPr>
                <w:sz w:val="24"/>
              </w:rPr>
              <w:t>Topic / Activity</w:t>
            </w:r>
          </w:p>
        </w:tc>
        <w:tc>
          <w:tcPr>
            <w:tcW w:w="2951" w:type="dxa"/>
            <w:shd w:val="clear" w:color="auto" w:fill="17365D" w:themeFill="text2" w:themeFillShade="BF"/>
          </w:tcPr>
          <w:p w:rsidR="005557A9" w:rsidRPr="00AF5F5E" w:rsidRDefault="005557A9" w:rsidP="005557A9">
            <w:pPr>
              <w:pStyle w:val="NoSpacing"/>
              <w:cnfStyle w:val="100000000000"/>
              <w:rPr>
                <w:sz w:val="24"/>
              </w:rPr>
            </w:pPr>
            <w:r w:rsidRPr="00AF5F5E">
              <w:rPr>
                <w:sz w:val="24"/>
              </w:rPr>
              <w:t>Presenter</w:t>
            </w:r>
            <w:r w:rsidR="00C4409B" w:rsidRPr="00AF5F5E">
              <w:rPr>
                <w:sz w:val="24"/>
              </w:rPr>
              <w:t>(s)</w:t>
            </w:r>
          </w:p>
        </w:tc>
      </w:tr>
      <w:tr w:rsidR="00FD7434" w:rsidRPr="00AF5F5E" w:rsidTr="005923BA">
        <w:trPr>
          <w:cnfStyle w:val="000000100000"/>
          <w:trHeight w:val="682"/>
          <w:jc w:val="center"/>
        </w:trPr>
        <w:tc>
          <w:tcPr>
            <w:cnfStyle w:val="001000000000"/>
            <w:tcW w:w="5651" w:type="dxa"/>
          </w:tcPr>
          <w:p w:rsidR="0021701F" w:rsidRPr="00AF5F5E" w:rsidRDefault="005557A9" w:rsidP="005557A9">
            <w:pPr>
              <w:pStyle w:val="NoSpacing"/>
              <w:rPr>
                <w:b w:val="0"/>
                <w:i/>
              </w:rPr>
            </w:pPr>
            <w:r w:rsidRPr="00AF5F5E">
              <w:rPr>
                <w:b w:val="0"/>
                <w:i/>
              </w:rPr>
              <w:t>B</w:t>
            </w:r>
            <w:r w:rsidR="00660110" w:rsidRPr="00AF5F5E">
              <w:rPr>
                <w:b w:val="0"/>
                <w:i/>
              </w:rPr>
              <w:t>REAKFAST (7:30</w:t>
            </w:r>
            <w:r w:rsidR="00C6439B">
              <w:rPr>
                <w:b w:val="0"/>
                <w:i/>
              </w:rPr>
              <w:t>-8:30</w:t>
            </w:r>
            <w:r w:rsidR="00660110" w:rsidRPr="00AF5F5E">
              <w:rPr>
                <w:b w:val="0"/>
                <w:i/>
              </w:rPr>
              <w:t xml:space="preserve">am </w:t>
            </w:r>
            <w:r w:rsidR="00FC6425" w:rsidRPr="00AF5F5E">
              <w:rPr>
                <w:b w:val="0"/>
                <w:i/>
              </w:rPr>
              <w:t xml:space="preserve">in the </w:t>
            </w:r>
            <w:proofErr w:type="spellStart"/>
            <w:r w:rsidR="00FC6425" w:rsidRPr="00AF5F5E">
              <w:rPr>
                <w:b w:val="0"/>
                <w:i/>
              </w:rPr>
              <w:t>Rv</w:t>
            </w:r>
            <w:r w:rsidRPr="00AF5F5E">
              <w:rPr>
                <w:b w:val="0"/>
                <w:i/>
              </w:rPr>
              <w:t>iew</w:t>
            </w:r>
            <w:proofErr w:type="spellEnd"/>
            <w:r w:rsidRPr="00AF5F5E">
              <w:rPr>
                <w:b w:val="0"/>
                <w:i/>
              </w:rPr>
              <w:t xml:space="preserve"> Restaurant</w:t>
            </w:r>
            <w:r w:rsidR="00FC6425" w:rsidRPr="00AF5F5E">
              <w:rPr>
                <w:b w:val="0"/>
                <w:i/>
              </w:rPr>
              <w:t xml:space="preserve">, </w:t>
            </w:r>
            <w:r w:rsidR="00F6114F">
              <w:rPr>
                <w:b w:val="0"/>
                <w:i/>
              </w:rPr>
              <w:br/>
            </w:r>
            <w:r w:rsidR="00FC6425" w:rsidRPr="00AF5F5E">
              <w:rPr>
                <w:b w:val="0"/>
                <w:i/>
              </w:rPr>
              <w:t>adjacent to the training room</w:t>
            </w:r>
            <w:r w:rsidRPr="00AF5F5E">
              <w:rPr>
                <w:b w:val="0"/>
                <w:i/>
              </w:rPr>
              <w:t>)</w:t>
            </w:r>
          </w:p>
        </w:tc>
        <w:tc>
          <w:tcPr>
            <w:tcW w:w="2951" w:type="dxa"/>
          </w:tcPr>
          <w:p w:rsidR="005557A9" w:rsidRPr="00AF5F5E" w:rsidRDefault="00FC6425" w:rsidP="005557A9">
            <w:pPr>
              <w:pStyle w:val="NoSpacing"/>
              <w:cnfStyle w:val="000000100000"/>
            </w:pPr>
            <w:r w:rsidRPr="00AF5F5E">
              <w:t>--</w:t>
            </w:r>
          </w:p>
        </w:tc>
      </w:tr>
      <w:tr w:rsidR="003867FF" w:rsidRPr="00AF5F5E" w:rsidTr="008E6BBF">
        <w:trPr>
          <w:cnfStyle w:val="000000010000"/>
          <w:jc w:val="center"/>
        </w:trPr>
        <w:tc>
          <w:tcPr>
            <w:cnfStyle w:val="001000000000"/>
            <w:tcW w:w="5651" w:type="dxa"/>
            <w:shd w:val="clear" w:color="auto" w:fill="92CDDC" w:themeFill="accent5" w:themeFillTint="99"/>
          </w:tcPr>
          <w:p w:rsidR="003867FF" w:rsidRPr="00AF5F5E" w:rsidRDefault="003867FF" w:rsidP="00936CB3">
            <w:pPr>
              <w:pStyle w:val="NoSpacing"/>
            </w:pPr>
            <w:r>
              <w:t>Morning Session 8:30am – 12:00pm</w:t>
            </w:r>
          </w:p>
        </w:tc>
        <w:tc>
          <w:tcPr>
            <w:tcW w:w="2951" w:type="dxa"/>
            <w:shd w:val="clear" w:color="auto" w:fill="92CDDC" w:themeFill="accent5" w:themeFillTint="99"/>
          </w:tcPr>
          <w:p w:rsidR="003867FF" w:rsidRPr="00AF5F5E" w:rsidRDefault="003867FF" w:rsidP="005557A9">
            <w:pPr>
              <w:pStyle w:val="NoSpacing"/>
              <w:cnfStyle w:val="000000010000"/>
            </w:pPr>
          </w:p>
        </w:tc>
      </w:tr>
      <w:tr w:rsidR="005557A9" w:rsidRPr="00AF5F5E" w:rsidTr="005923BA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5557A9" w:rsidRPr="00AF5F5E" w:rsidRDefault="00936CB3" w:rsidP="00936CB3">
            <w:pPr>
              <w:pStyle w:val="NoSpacing"/>
            </w:pPr>
            <w:r w:rsidRPr="00AF5F5E">
              <w:rPr>
                <w:b w:val="0"/>
              </w:rPr>
              <w:t>Welcome and Introductions</w:t>
            </w:r>
          </w:p>
          <w:p w:rsidR="005C06CD" w:rsidRPr="00AF5F5E" w:rsidRDefault="005C06CD" w:rsidP="005C06CD">
            <w:pPr>
              <w:pStyle w:val="NoSpacing"/>
              <w:ind w:left="720"/>
            </w:pPr>
          </w:p>
        </w:tc>
        <w:tc>
          <w:tcPr>
            <w:tcW w:w="2951" w:type="dxa"/>
          </w:tcPr>
          <w:p w:rsidR="005557A9" w:rsidRPr="00AF5F5E" w:rsidRDefault="00FE5BEF" w:rsidP="005557A9">
            <w:pPr>
              <w:pStyle w:val="NoSpacing"/>
              <w:cnfStyle w:val="000000100000"/>
            </w:pPr>
            <w:r w:rsidRPr="00AF5F5E">
              <w:t>Betha / Megan</w:t>
            </w:r>
          </w:p>
        </w:tc>
      </w:tr>
      <w:tr w:rsidR="0021701F" w:rsidRPr="00AF5F5E" w:rsidTr="005923BA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5C06CD" w:rsidRPr="00AF5F5E" w:rsidRDefault="00936CB3" w:rsidP="00936CB3">
            <w:pPr>
              <w:pStyle w:val="NoSpacing"/>
              <w:rPr>
                <w:b w:val="0"/>
              </w:rPr>
            </w:pPr>
            <w:r w:rsidRPr="00AF5F5E">
              <w:rPr>
                <w:b w:val="0"/>
              </w:rPr>
              <w:t>Instructional Design</w:t>
            </w:r>
            <w:r w:rsidR="00C6439B">
              <w:rPr>
                <w:b w:val="0"/>
              </w:rPr>
              <w:t xml:space="preserve"> for Online</w:t>
            </w:r>
          </w:p>
          <w:p w:rsidR="005557A9" w:rsidRPr="00AF5F5E" w:rsidRDefault="005557A9" w:rsidP="005557A9">
            <w:pPr>
              <w:pStyle w:val="NoSpacing"/>
            </w:pPr>
          </w:p>
        </w:tc>
        <w:tc>
          <w:tcPr>
            <w:tcW w:w="2951" w:type="dxa"/>
          </w:tcPr>
          <w:p w:rsidR="005557A9" w:rsidRPr="00AF5F5E" w:rsidRDefault="005C06CD" w:rsidP="005557A9">
            <w:pPr>
              <w:pStyle w:val="NoSpacing"/>
              <w:cnfStyle w:val="000000010000"/>
            </w:pPr>
            <w:r w:rsidRPr="00AF5F5E">
              <w:t>Betha</w:t>
            </w:r>
          </w:p>
        </w:tc>
      </w:tr>
      <w:tr w:rsidR="005557A9" w:rsidRPr="00AF5F5E" w:rsidTr="005923BA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660110" w:rsidRPr="00AF5F5E" w:rsidRDefault="00C6439B" w:rsidP="00936CB3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Balancing</w:t>
            </w:r>
            <w:r w:rsidRPr="00AF5F5E">
              <w:rPr>
                <w:b w:val="0"/>
              </w:rPr>
              <w:t xml:space="preserve"> </w:t>
            </w:r>
            <w:r w:rsidR="00F15DD6">
              <w:rPr>
                <w:b w:val="0"/>
              </w:rPr>
              <w:t xml:space="preserve">Course </w:t>
            </w:r>
            <w:r w:rsidR="00936CB3" w:rsidRPr="00AF5F5E">
              <w:rPr>
                <w:b w:val="0"/>
              </w:rPr>
              <w:t>Quality</w:t>
            </w:r>
            <w:r>
              <w:rPr>
                <w:b w:val="0"/>
              </w:rPr>
              <w:t xml:space="preserve"> with Reality</w:t>
            </w:r>
          </w:p>
          <w:p w:rsidR="005557A9" w:rsidRPr="00AF5F5E" w:rsidRDefault="005557A9" w:rsidP="005557A9">
            <w:pPr>
              <w:pStyle w:val="NoSpacing"/>
            </w:pPr>
          </w:p>
        </w:tc>
        <w:tc>
          <w:tcPr>
            <w:tcW w:w="2951" w:type="dxa"/>
          </w:tcPr>
          <w:p w:rsidR="005557A9" w:rsidRPr="00AF5F5E" w:rsidRDefault="00660110" w:rsidP="005557A9">
            <w:pPr>
              <w:pStyle w:val="NoSpacing"/>
              <w:cnfStyle w:val="000000100000"/>
            </w:pPr>
            <w:r w:rsidRPr="00AF5F5E">
              <w:t>Lisa / Eileen / Kathleen</w:t>
            </w:r>
          </w:p>
        </w:tc>
      </w:tr>
      <w:tr w:rsidR="0021701F" w:rsidRPr="00AF5F5E" w:rsidTr="005923BA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5557A9" w:rsidRPr="00AF5F5E" w:rsidRDefault="00660110" w:rsidP="005557A9">
            <w:pPr>
              <w:pStyle w:val="NoSpacing"/>
              <w:rPr>
                <w:b w:val="0"/>
                <w:i/>
              </w:rPr>
            </w:pPr>
            <w:r w:rsidRPr="00AF5F5E">
              <w:rPr>
                <w:b w:val="0"/>
                <w:i/>
              </w:rPr>
              <w:t>BREAK</w:t>
            </w:r>
          </w:p>
          <w:p w:rsidR="0021701F" w:rsidRPr="00AF5F5E" w:rsidRDefault="0021701F" w:rsidP="005557A9">
            <w:pPr>
              <w:pStyle w:val="NoSpacing"/>
              <w:rPr>
                <w:b w:val="0"/>
                <w:i/>
              </w:rPr>
            </w:pPr>
          </w:p>
        </w:tc>
        <w:tc>
          <w:tcPr>
            <w:tcW w:w="2951" w:type="dxa"/>
          </w:tcPr>
          <w:p w:rsidR="005557A9" w:rsidRPr="00AF5F5E" w:rsidRDefault="00467873" w:rsidP="005557A9">
            <w:pPr>
              <w:pStyle w:val="NoSpacing"/>
              <w:cnfStyle w:val="000000010000"/>
            </w:pPr>
            <w:r w:rsidRPr="00AF5F5E">
              <w:t>--</w:t>
            </w:r>
          </w:p>
        </w:tc>
      </w:tr>
      <w:tr w:rsidR="005557A9" w:rsidRPr="00AF5F5E" w:rsidTr="005923BA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5557A9" w:rsidRPr="00AF5F5E" w:rsidRDefault="007A4C8D" w:rsidP="005557A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QUICK </w:t>
            </w:r>
            <w:r w:rsidR="0039366C">
              <w:rPr>
                <w:b w:val="0"/>
              </w:rPr>
              <w:t>C</w:t>
            </w:r>
            <w:r w:rsidR="00936CB3" w:rsidRPr="00AF5F5E">
              <w:rPr>
                <w:b w:val="0"/>
              </w:rPr>
              <w:t>ourse Development</w:t>
            </w:r>
            <w:r w:rsidR="00C6439B">
              <w:rPr>
                <w:b w:val="0"/>
              </w:rPr>
              <w:t xml:space="preserve"> Models</w:t>
            </w:r>
          </w:p>
          <w:p w:rsidR="00467873" w:rsidRPr="00AF5F5E" w:rsidRDefault="00467873" w:rsidP="005557A9">
            <w:pPr>
              <w:pStyle w:val="NoSpacing"/>
              <w:rPr>
                <w:b w:val="0"/>
              </w:rPr>
            </w:pPr>
          </w:p>
        </w:tc>
        <w:tc>
          <w:tcPr>
            <w:tcW w:w="2951" w:type="dxa"/>
          </w:tcPr>
          <w:p w:rsidR="005557A9" w:rsidRPr="00AF5F5E" w:rsidRDefault="00936CB3" w:rsidP="005557A9">
            <w:pPr>
              <w:pStyle w:val="NoSpacing"/>
              <w:cnfStyle w:val="000000100000"/>
            </w:pPr>
            <w:r w:rsidRPr="00AF5F5E">
              <w:t>Kathleen</w:t>
            </w:r>
            <w:r w:rsidR="0039366C">
              <w:t xml:space="preserve"> / Lisa</w:t>
            </w:r>
            <w:r w:rsidRPr="00AF5F5E">
              <w:t xml:space="preserve"> / </w:t>
            </w:r>
            <w:proofErr w:type="spellStart"/>
            <w:r w:rsidRPr="00AF5F5E">
              <w:t>Dawne</w:t>
            </w:r>
            <w:proofErr w:type="spellEnd"/>
          </w:p>
        </w:tc>
      </w:tr>
      <w:tr w:rsidR="0021701F" w:rsidRPr="00AF5F5E" w:rsidTr="005923BA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5557A9" w:rsidRPr="00AF5F5E" w:rsidRDefault="00467873" w:rsidP="005557A9">
            <w:pPr>
              <w:pStyle w:val="NoSpacing"/>
              <w:rPr>
                <w:b w:val="0"/>
                <w:i/>
              </w:rPr>
            </w:pPr>
            <w:r w:rsidRPr="00AF5F5E">
              <w:rPr>
                <w:b w:val="0"/>
                <w:i/>
              </w:rPr>
              <w:t xml:space="preserve">LUNCH </w:t>
            </w:r>
          </w:p>
          <w:p w:rsidR="0021701F" w:rsidRPr="00AF5F5E" w:rsidRDefault="0021701F" w:rsidP="005557A9">
            <w:pPr>
              <w:pStyle w:val="NoSpacing"/>
              <w:rPr>
                <w:b w:val="0"/>
                <w:i/>
              </w:rPr>
            </w:pPr>
          </w:p>
        </w:tc>
        <w:tc>
          <w:tcPr>
            <w:tcW w:w="2951" w:type="dxa"/>
          </w:tcPr>
          <w:p w:rsidR="005557A9" w:rsidRPr="00AF5F5E" w:rsidRDefault="00467873" w:rsidP="005557A9">
            <w:pPr>
              <w:pStyle w:val="NoSpacing"/>
              <w:cnfStyle w:val="000000010000"/>
            </w:pPr>
            <w:r w:rsidRPr="00AF5F5E">
              <w:t>--</w:t>
            </w:r>
          </w:p>
        </w:tc>
      </w:tr>
      <w:tr w:rsidR="001144D7" w:rsidRPr="00AF5F5E" w:rsidTr="008E6BBF">
        <w:trPr>
          <w:cnfStyle w:val="000000100000"/>
          <w:jc w:val="center"/>
        </w:trPr>
        <w:tc>
          <w:tcPr>
            <w:cnfStyle w:val="001000000000"/>
            <w:tcW w:w="5651" w:type="dxa"/>
            <w:shd w:val="clear" w:color="auto" w:fill="92CDDC" w:themeFill="accent5" w:themeFillTint="99"/>
          </w:tcPr>
          <w:p w:rsidR="001144D7" w:rsidRPr="00AF5F5E" w:rsidRDefault="001144D7" w:rsidP="005557A9">
            <w:pPr>
              <w:pStyle w:val="NoSpacing"/>
            </w:pPr>
            <w:r>
              <w:t>Afternoon Session 1:00pm – 4:30pm</w:t>
            </w:r>
          </w:p>
        </w:tc>
        <w:tc>
          <w:tcPr>
            <w:tcW w:w="2951" w:type="dxa"/>
            <w:shd w:val="clear" w:color="auto" w:fill="92CDDC" w:themeFill="accent5" w:themeFillTint="99"/>
          </w:tcPr>
          <w:p w:rsidR="001144D7" w:rsidRPr="00AF5F5E" w:rsidRDefault="001144D7" w:rsidP="005557A9">
            <w:pPr>
              <w:pStyle w:val="NoSpacing"/>
              <w:cnfStyle w:val="000000100000"/>
            </w:pPr>
          </w:p>
        </w:tc>
      </w:tr>
      <w:tr w:rsidR="005557A9" w:rsidRPr="00AF5F5E" w:rsidTr="005923BA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5557A9" w:rsidRPr="00AF5F5E" w:rsidRDefault="00745FCC" w:rsidP="005557A9">
            <w:pPr>
              <w:pStyle w:val="NoSpacing"/>
              <w:rPr>
                <w:b w:val="0"/>
              </w:rPr>
            </w:pPr>
            <w:r w:rsidRPr="00AF5F5E">
              <w:rPr>
                <w:b w:val="0"/>
              </w:rPr>
              <w:t>Framework for Getting Started in Storyline</w:t>
            </w:r>
          </w:p>
          <w:p w:rsidR="00745FCC" w:rsidRPr="00AF5F5E" w:rsidRDefault="00745FCC" w:rsidP="005557A9">
            <w:pPr>
              <w:pStyle w:val="NoSpacing"/>
              <w:rPr>
                <w:b w:val="0"/>
              </w:rPr>
            </w:pPr>
          </w:p>
        </w:tc>
        <w:tc>
          <w:tcPr>
            <w:tcW w:w="2951" w:type="dxa"/>
          </w:tcPr>
          <w:p w:rsidR="005557A9" w:rsidRPr="00AF5F5E" w:rsidRDefault="00745FCC" w:rsidP="005557A9">
            <w:pPr>
              <w:pStyle w:val="NoSpacing"/>
              <w:cnfStyle w:val="000000010000"/>
            </w:pPr>
            <w:r w:rsidRPr="00AF5F5E">
              <w:t>Mike</w:t>
            </w:r>
          </w:p>
        </w:tc>
      </w:tr>
      <w:tr w:rsidR="0021701F" w:rsidRPr="00AF5F5E" w:rsidTr="005923BA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5557A9" w:rsidRPr="00AF5F5E" w:rsidRDefault="00745FCC" w:rsidP="005557A9">
            <w:pPr>
              <w:pStyle w:val="NoSpacing"/>
              <w:rPr>
                <w:b w:val="0"/>
              </w:rPr>
            </w:pPr>
            <w:r w:rsidRPr="00AF5F5E">
              <w:rPr>
                <w:b w:val="0"/>
              </w:rPr>
              <w:t>Pre-Storyboarding 1</w:t>
            </w:r>
          </w:p>
          <w:p w:rsidR="00745FCC" w:rsidRPr="00AF5F5E" w:rsidRDefault="00745FCC" w:rsidP="005557A9">
            <w:pPr>
              <w:pStyle w:val="NoSpacing"/>
              <w:rPr>
                <w:b w:val="0"/>
              </w:rPr>
            </w:pPr>
          </w:p>
        </w:tc>
        <w:tc>
          <w:tcPr>
            <w:tcW w:w="2951" w:type="dxa"/>
          </w:tcPr>
          <w:p w:rsidR="005557A9" w:rsidRPr="00AF5F5E" w:rsidRDefault="00745FCC" w:rsidP="005557A9">
            <w:pPr>
              <w:pStyle w:val="NoSpacing"/>
              <w:cnfStyle w:val="000000100000"/>
            </w:pPr>
            <w:r w:rsidRPr="00AF5F5E">
              <w:t>Betha</w:t>
            </w:r>
          </w:p>
        </w:tc>
      </w:tr>
      <w:tr w:rsidR="005557A9" w:rsidRPr="00AF5F5E" w:rsidTr="005923BA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5557A9" w:rsidRPr="00AF5F5E" w:rsidRDefault="00745FCC" w:rsidP="005557A9">
            <w:pPr>
              <w:pStyle w:val="NoSpacing"/>
              <w:rPr>
                <w:b w:val="0"/>
              </w:rPr>
            </w:pPr>
            <w:r w:rsidRPr="00AF5F5E">
              <w:rPr>
                <w:b w:val="0"/>
              </w:rPr>
              <w:t>Best Practices for Design in Storyline (Hands-on Lab)</w:t>
            </w:r>
          </w:p>
          <w:p w:rsidR="00745FCC" w:rsidRPr="00AF5F5E" w:rsidRDefault="00745FCC" w:rsidP="005557A9">
            <w:pPr>
              <w:pStyle w:val="NoSpacing"/>
              <w:rPr>
                <w:b w:val="0"/>
              </w:rPr>
            </w:pPr>
          </w:p>
        </w:tc>
        <w:tc>
          <w:tcPr>
            <w:tcW w:w="2951" w:type="dxa"/>
          </w:tcPr>
          <w:p w:rsidR="005557A9" w:rsidRPr="00AF5F5E" w:rsidRDefault="00745FCC" w:rsidP="005557A9">
            <w:pPr>
              <w:pStyle w:val="NoSpacing"/>
              <w:cnfStyle w:val="000000010000"/>
            </w:pPr>
            <w:r w:rsidRPr="00AF5F5E">
              <w:t>Mike</w:t>
            </w:r>
          </w:p>
        </w:tc>
      </w:tr>
      <w:tr w:rsidR="0021701F" w:rsidRPr="00AF5F5E" w:rsidTr="005923BA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5557A9" w:rsidRPr="00AF5F5E" w:rsidRDefault="005A467B" w:rsidP="005557A9">
            <w:pPr>
              <w:pStyle w:val="NoSpacing"/>
              <w:rPr>
                <w:b w:val="0"/>
                <w:i/>
              </w:rPr>
            </w:pPr>
            <w:r w:rsidRPr="00AF5F5E">
              <w:rPr>
                <w:b w:val="0"/>
                <w:i/>
              </w:rPr>
              <w:t>B</w:t>
            </w:r>
            <w:r w:rsidR="00647C0E" w:rsidRPr="00AF5F5E">
              <w:rPr>
                <w:b w:val="0"/>
                <w:i/>
              </w:rPr>
              <w:t>REAK</w:t>
            </w:r>
          </w:p>
          <w:p w:rsidR="0021701F" w:rsidRPr="00AF5F5E" w:rsidRDefault="0021701F" w:rsidP="005557A9">
            <w:pPr>
              <w:pStyle w:val="NoSpacing"/>
              <w:rPr>
                <w:b w:val="0"/>
                <w:i/>
              </w:rPr>
            </w:pPr>
          </w:p>
        </w:tc>
        <w:tc>
          <w:tcPr>
            <w:tcW w:w="2951" w:type="dxa"/>
          </w:tcPr>
          <w:p w:rsidR="005557A9" w:rsidRPr="00AF5F5E" w:rsidRDefault="005A467B" w:rsidP="005557A9">
            <w:pPr>
              <w:pStyle w:val="NoSpacing"/>
              <w:cnfStyle w:val="000000100000"/>
            </w:pPr>
            <w:r w:rsidRPr="00AF5F5E">
              <w:t>--</w:t>
            </w:r>
          </w:p>
        </w:tc>
      </w:tr>
      <w:tr w:rsidR="005A467B" w:rsidRPr="00AF5F5E" w:rsidTr="005923BA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5A467B" w:rsidRPr="00AF5F5E" w:rsidRDefault="005A467B" w:rsidP="005557A9">
            <w:pPr>
              <w:pStyle w:val="NoSpacing"/>
              <w:rPr>
                <w:b w:val="0"/>
              </w:rPr>
            </w:pPr>
            <w:r w:rsidRPr="00AF5F5E">
              <w:rPr>
                <w:b w:val="0"/>
              </w:rPr>
              <w:t>Pre-Storyboarding 2</w:t>
            </w:r>
          </w:p>
          <w:p w:rsidR="00647C0E" w:rsidRPr="00AF5F5E" w:rsidRDefault="00647C0E" w:rsidP="005557A9">
            <w:pPr>
              <w:pStyle w:val="NoSpacing"/>
              <w:rPr>
                <w:b w:val="0"/>
              </w:rPr>
            </w:pPr>
          </w:p>
        </w:tc>
        <w:tc>
          <w:tcPr>
            <w:tcW w:w="2951" w:type="dxa"/>
          </w:tcPr>
          <w:p w:rsidR="005A467B" w:rsidRPr="00AF5F5E" w:rsidRDefault="005A467B" w:rsidP="005557A9">
            <w:pPr>
              <w:pStyle w:val="NoSpacing"/>
              <w:cnfStyle w:val="000000010000"/>
            </w:pPr>
            <w:r w:rsidRPr="00AF5F5E">
              <w:t>Betha</w:t>
            </w:r>
          </w:p>
        </w:tc>
      </w:tr>
      <w:tr w:rsidR="005A467B" w:rsidRPr="00AF5F5E" w:rsidTr="005923BA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5A467B" w:rsidRPr="00AF5F5E" w:rsidRDefault="00647C0E" w:rsidP="005557A9">
            <w:pPr>
              <w:pStyle w:val="NoSpacing"/>
              <w:rPr>
                <w:b w:val="0"/>
                <w:i/>
              </w:rPr>
            </w:pPr>
            <w:r w:rsidRPr="00AF5F5E">
              <w:rPr>
                <w:b w:val="0"/>
                <w:i/>
              </w:rPr>
              <w:t xml:space="preserve">DINNER (group dinner at </w:t>
            </w:r>
            <w:proofErr w:type="spellStart"/>
            <w:r w:rsidRPr="00AF5F5E">
              <w:rPr>
                <w:b w:val="0"/>
                <w:i/>
              </w:rPr>
              <w:t>Tulio</w:t>
            </w:r>
            <w:proofErr w:type="spellEnd"/>
            <w:r w:rsidRPr="00AF5F5E">
              <w:rPr>
                <w:b w:val="0"/>
                <w:i/>
              </w:rPr>
              <w:t>, starting at 5:30pm</w:t>
            </w:r>
            <w:r w:rsidR="00407B7F" w:rsidRPr="00AF5F5E">
              <w:rPr>
                <w:b w:val="0"/>
                <w:i/>
              </w:rPr>
              <w:t xml:space="preserve">; meet </w:t>
            </w:r>
            <w:r w:rsidR="00E8565B">
              <w:rPr>
                <w:b w:val="0"/>
                <w:i/>
              </w:rPr>
              <w:br/>
            </w:r>
            <w:r w:rsidR="00407B7F" w:rsidRPr="00AF5F5E">
              <w:rPr>
                <w:b w:val="0"/>
                <w:i/>
              </w:rPr>
              <w:t>in hotel lobby by</w:t>
            </w:r>
            <w:r w:rsidR="0084088D" w:rsidRPr="00AF5F5E">
              <w:rPr>
                <w:b w:val="0"/>
                <w:i/>
              </w:rPr>
              <w:t xml:space="preserve"> 5:15</w:t>
            </w:r>
            <w:r w:rsidR="00E4197A" w:rsidRPr="00AF5F5E">
              <w:rPr>
                <w:b w:val="0"/>
                <w:i/>
              </w:rPr>
              <w:t xml:space="preserve"> – walk to restaurant</w:t>
            </w:r>
            <w:r w:rsidRPr="00AF5F5E">
              <w:rPr>
                <w:b w:val="0"/>
                <w:i/>
              </w:rPr>
              <w:t>)</w:t>
            </w:r>
          </w:p>
        </w:tc>
        <w:tc>
          <w:tcPr>
            <w:tcW w:w="2951" w:type="dxa"/>
          </w:tcPr>
          <w:p w:rsidR="005A467B" w:rsidRPr="00AF5F5E" w:rsidRDefault="00D17845" w:rsidP="005557A9">
            <w:pPr>
              <w:pStyle w:val="NoSpacing"/>
              <w:cnfStyle w:val="000000100000"/>
            </w:pPr>
            <w:r w:rsidRPr="00AF5F5E">
              <w:t>--</w:t>
            </w:r>
          </w:p>
        </w:tc>
      </w:tr>
    </w:tbl>
    <w:p w:rsidR="00A44375" w:rsidRPr="00936CB3" w:rsidRDefault="00A44375" w:rsidP="005557A9">
      <w:pPr>
        <w:pStyle w:val="NoSpacing"/>
        <w:rPr>
          <w:sz w:val="20"/>
          <w:szCs w:val="20"/>
        </w:rPr>
      </w:pPr>
    </w:p>
    <w:p w:rsidR="00416AA1" w:rsidRDefault="00416A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6F44" w:rsidRPr="00FC13D8" w:rsidRDefault="00DE3A1A" w:rsidP="000B6F44">
      <w:pPr>
        <w:pStyle w:val="Heading1"/>
        <w:jc w:val="center"/>
        <w:rPr>
          <w:rFonts w:ascii="Cambria" w:hAnsi="Cambria" w:cs="Andalus"/>
          <w:noProof/>
          <w:color w:val="0F243E" w:themeColor="text2" w:themeShade="80"/>
          <w:sz w:val="36"/>
          <w:szCs w:val="52"/>
        </w:rPr>
      </w:pPr>
      <w:r w:rsidRPr="00FC13D8">
        <w:rPr>
          <w:rFonts w:ascii="Cambria" w:hAnsi="Cambria" w:cs="Andalus"/>
          <w:noProof/>
          <w:color w:val="0F243E" w:themeColor="text2" w:themeShade="80"/>
          <w:sz w:val="36"/>
          <w:szCs w:val="52"/>
        </w:rPr>
        <w:lastRenderedPageBreak/>
        <w:t xml:space="preserve">Library CE </w:t>
      </w:r>
      <w:r w:rsidR="000B6F44" w:rsidRPr="00FC13D8">
        <w:rPr>
          <w:rFonts w:ascii="Cambria" w:hAnsi="Cambria" w:cs="Andalus"/>
          <w:noProof/>
          <w:color w:val="0F243E" w:themeColor="text2" w:themeShade="80"/>
          <w:sz w:val="36"/>
          <w:szCs w:val="52"/>
        </w:rPr>
        <w:t xml:space="preserve">Institute </w:t>
      </w:r>
      <w:r w:rsidR="00695E35">
        <w:rPr>
          <w:rFonts w:ascii="Cambria" w:hAnsi="Cambria" w:cs="Andalus"/>
          <w:noProof/>
          <w:color w:val="0F243E" w:themeColor="text2" w:themeShade="80"/>
          <w:sz w:val="36"/>
          <w:szCs w:val="52"/>
        </w:rPr>
        <w:t xml:space="preserve">Workshop: </w:t>
      </w:r>
      <w:r w:rsidR="000B6F44" w:rsidRPr="00FC13D8">
        <w:rPr>
          <w:rFonts w:ascii="Cambria" w:hAnsi="Cambria" w:cs="Andalus"/>
          <w:noProof/>
          <w:color w:val="0F243E" w:themeColor="text2" w:themeShade="80"/>
          <w:sz w:val="36"/>
          <w:szCs w:val="52"/>
        </w:rPr>
        <w:t>Agenda</w:t>
      </w:r>
    </w:p>
    <w:p w:rsidR="00D30B7F" w:rsidRDefault="000B6F44" w:rsidP="008313FE">
      <w:pPr>
        <w:pStyle w:val="NoSpacing"/>
        <w:rPr>
          <w:sz w:val="20"/>
        </w:rPr>
      </w:pPr>
      <w:r>
        <w:rPr>
          <w:b/>
        </w:rPr>
        <w:br/>
      </w:r>
      <w:r w:rsidR="00212565" w:rsidRPr="00114528">
        <w:rPr>
          <w:b/>
          <w:color w:val="E36C0A" w:themeColor="accent6" w:themeShade="BF"/>
          <w:sz w:val="24"/>
        </w:rPr>
        <w:t>Workshop Day 2</w:t>
      </w:r>
      <w:r w:rsidR="00212565" w:rsidRPr="00114528">
        <w:rPr>
          <w:sz w:val="24"/>
        </w:rPr>
        <w:t xml:space="preserve"> </w:t>
      </w:r>
      <w:r w:rsidR="00212565" w:rsidRPr="00114528">
        <w:br/>
      </w:r>
      <w:r w:rsidR="00212565" w:rsidRPr="003568B4">
        <w:t xml:space="preserve">Wednesday, May 7 </w:t>
      </w:r>
      <w:r w:rsidR="00212565" w:rsidRPr="003568B4">
        <w:br/>
      </w:r>
      <w:r w:rsidR="00EF4854" w:rsidRPr="003568B4">
        <w:rPr>
          <w:b/>
        </w:rPr>
        <w:t>9:00</w:t>
      </w:r>
      <w:r w:rsidR="00212565" w:rsidRPr="003568B4">
        <w:rPr>
          <w:b/>
        </w:rPr>
        <w:t xml:space="preserve">am start </w:t>
      </w:r>
      <w:r w:rsidR="00FE49C2">
        <w:t>(B</w:t>
      </w:r>
      <w:r w:rsidR="00212565" w:rsidRPr="003568B4">
        <w:t xml:space="preserve">reakfast service </w:t>
      </w:r>
      <w:r w:rsidR="009D3EF0">
        <w:t>from</w:t>
      </w:r>
      <w:r w:rsidR="00212565" w:rsidRPr="003568B4">
        <w:t xml:space="preserve"> </w:t>
      </w:r>
      <w:r w:rsidR="00EF4854" w:rsidRPr="003568B4">
        <w:t>8</w:t>
      </w:r>
      <w:r w:rsidR="00212565" w:rsidRPr="003568B4">
        <w:t>:</w:t>
      </w:r>
      <w:r w:rsidR="00EF4854" w:rsidRPr="003568B4">
        <w:t>0</w:t>
      </w:r>
      <w:r w:rsidR="00212565" w:rsidRPr="003568B4">
        <w:t>0</w:t>
      </w:r>
      <w:r w:rsidR="00E02BF1">
        <w:t>am</w:t>
      </w:r>
      <w:r w:rsidR="0015590C">
        <w:t xml:space="preserve"> – </w:t>
      </w:r>
      <w:r w:rsidR="009D3EF0">
        <w:t>9:00</w:t>
      </w:r>
      <w:r w:rsidR="00212565" w:rsidRPr="003568B4">
        <w:t>am)</w:t>
      </w:r>
    </w:p>
    <w:p w:rsidR="000B6F44" w:rsidRPr="00861868" w:rsidRDefault="00FB315F" w:rsidP="008313FE">
      <w:pPr>
        <w:pStyle w:val="NoSpacing"/>
      </w:pPr>
      <w:r>
        <w:br/>
      </w:r>
    </w:p>
    <w:tbl>
      <w:tblPr>
        <w:tblStyle w:val="MediumShading1-Accent1"/>
        <w:tblW w:w="0" w:type="auto"/>
        <w:jc w:val="center"/>
        <w:tblLook w:val="04A0"/>
      </w:tblPr>
      <w:tblGrid>
        <w:gridCol w:w="5651"/>
        <w:gridCol w:w="2951"/>
      </w:tblGrid>
      <w:tr w:rsidR="000B6F44" w:rsidRPr="00861868" w:rsidTr="005C0831">
        <w:trPr>
          <w:cnfStyle w:val="100000000000"/>
          <w:jc w:val="center"/>
        </w:trPr>
        <w:tc>
          <w:tcPr>
            <w:cnfStyle w:val="001000000000"/>
            <w:tcW w:w="5651" w:type="dxa"/>
            <w:shd w:val="clear" w:color="auto" w:fill="17365D" w:themeFill="text2" w:themeFillShade="BF"/>
          </w:tcPr>
          <w:p w:rsidR="000B6F44" w:rsidRPr="00861868" w:rsidRDefault="000B6F44" w:rsidP="003723B4">
            <w:pPr>
              <w:pStyle w:val="NoSpacing"/>
              <w:rPr>
                <w:sz w:val="24"/>
              </w:rPr>
            </w:pPr>
            <w:r w:rsidRPr="00861868">
              <w:rPr>
                <w:sz w:val="24"/>
              </w:rPr>
              <w:t>Topic / Activity</w:t>
            </w:r>
          </w:p>
        </w:tc>
        <w:tc>
          <w:tcPr>
            <w:tcW w:w="2951" w:type="dxa"/>
            <w:shd w:val="clear" w:color="auto" w:fill="17365D" w:themeFill="text2" w:themeFillShade="BF"/>
          </w:tcPr>
          <w:p w:rsidR="000B6F44" w:rsidRPr="00861868" w:rsidRDefault="000B6F44" w:rsidP="003723B4">
            <w:pPr>
              <w:pStyle w:val="NoSpacing"/>
              <w:cnfStyle w:val="100000000000"/>
              <w:rPr>
                <w:sz w:val="24"/>
              </w:rPr>
            </w:pPr>
            <w:r w:rsidRPr="00861868">
              <w:rPr>
                <w:sz w:val="24"/>
              </w:rPr>
              <w:t>Presenter(s)</w:t>
            </w:r>
          </w:p>
        </w:tc>
      </w:tr>
      <w:tr w:rsidR="000B6F44" w:rsidRPr="00861868" w:rsidTr="007C023B">
        <w:trPr>
          <w:cnfStyle w:val="000000100000"/>
          <w:trHeight w:val="610"/>
          <w:jc w:val="center"/>
        </w:trPr>
        <w:tc>
          <w:tcPr>
            <w:cnfStyle w:val="001000000000"/>
            <w:tcW w:w="5651" w:type="dxa"/>
          </w:tcPr>
          <w:p w:rsidR="000B6F44" w:rsidRPr="00861868" w:rsidRDefault="000B6F44" w:rsidP="003723B4">
            <w:pPr>
              <w:pStyle w:val="NoSpacing"/>
              <w:rPr>
                <w:b w:val="0"/>
                <w:i/>
              </w:rPr>
            </w:pPr>
            <w:r w:rsidRPr="00861868">
              <w:rPr>
                <w:b w:val="0"/>
                <w:i/>
              </w:rPr>
              <w:t>BREAKFAST (</w:t>
            </w:r>
            <w:r w:rsidR="001A4E37" w:rsidRPr="00861868">
              <w:rPr>
                <w:b w:val="0"/>
                <w:i/>
              </w:rPr>
              <w:t>8</w:t>
            </w:r>
            <w:r w:rsidRPr="00861868">
              <w:rPr>
                <w:b w:val="0"/>
                <w:i/>
              </w:rPr>
              <w:t>:</w:t>
            </w:r>
            <w:r w:rsidR="001A4E37" w:rsidRPr="00861868">
              <w:rPr>
                <w:b w:val="0"/>
                <w:i/>
              </w:rPr>
              <w:t>0</w:t>
            </w:r>
            <w:r w:rsidRPr="00861868">
              <w:rPr>
                <w:b w:val="0"/>
                <w:i/>
              </w:rPr>
              <w:t>0</w:t>
            </w:r>
            <w:r w:rsidR="00473C57">
              <w:rPr>
                <w:b w:val="0"/>
                <w:i/>
              </w:rPr>
              <w:t>-9:00</w:t>
            </w:r>
            <w:r w:rsidRPr="00861868">
              <w:rPr>
                <w:b w:val="0"/>
                <w:i/>
              </w:rPr>
              <w:t xml:space="preserve">am in the </w:t>
            </w:r>
            <w:proofErr w:type="spellStart"/>
            <w:r w:rsidRPr="00861868">
              <w:rPr>
                <w:b w:val="0"/>
                <w:i/>
              </w:rPr>
              <w:t>Rview</w:t>
            </w:r>
            <w:proofErr w:type="spellEnd"/>
            <w:r w:rsidRPr="00861868">
              <w:rPr>
                <w:b w:val="0"/>
                <w:i/>
              </w:rPr>
              <w:t xml:space="preserve"> Restaurant, </w:t>
            </w:r>
            <w:r w:rsidR="00E8565B">
              <w:rPr>
                <w:b w:val="0"/>
                <w:i/>
              </w:rPr>
              <w:br/>
            </w:r>
            <w:r w:rsidRPr="00861868">
              <w:rPr>
                <w:b w:val="0"/>
                <w:i/>
              </w:rPr>
              <w:t>adjacent to the training room)</w:t>
            </w:r>
          </w:p>
        </w:tc>
        <w:tc>
          <w:tcPr>
            <w:tcW w:w="2951" w:type="dxa"/>
          </w:tcPr>
          <w:p w:rsidR="000B6F44" w:rsidRPr="00861868" w:rsidRDefault="000B6F44" w:rsidP="003723B4">
            <w:pPr>
              <w:pStyle w:val="NoSpacing"/>
              <w:cnfStyle w:val="000000100000"/>
            </w:pPr>
            <w:r w:rsidRPr="00861868">
              <w:t>--</w:t>
            </w:r>
          </w:p>
        </w:tc>
      </w:tr>
      <w:tr w:rsidR="00EC6AF2" w:rsidRPr="00861868" w:rsidTr="002D24B5">
        <w:trPr>
          <w:cnfStyle w:val="000000010000"/>
          <w:jc w:val="center"/>
        </w:trPr>
        <w:tc>
          <w:tcPr>
            <w:cnfStyle w:val="001000000000"/>
            <w:tcW w:w="5651" w:type="dxa"/>
            <w:shd w:val="clear" w:color="auto" w:fill="92CDDC" w:themeFill="accent5" w:themeFillTint="99"/>
          </w:tcPr>
          <w:p w:rsidR="00EC6AF2" w:rsidRPr="00861868" w:rsidRDefault="00EC6AF2" w:rsidP="003723B4">
            <w:pPr>
              <w:pStyle w:val="NoSpacing"/>
            </w:pPr>
            <w:r>
              <w:t>Morning Session 9:00am – 12:00pm</w:t>
            </w:r>
          </w:p>
        </w:tc>
        <w:tc>
          <w:tcPr>
            <w:tcW w:w="2951" w:type="dxa"/>
            <w:shd w:val="clear" w:color="auto" w:fill="92CDDC" w:themeFill="accent5" w:themeFillTint="99"/>
          </w:tcPr>
          <w:p w:rsidR="00EC6AF2" w:rsidRPr="00861868" w:rsidRDefault="00EC6AF2" w:rsidP="003723B4">
            <w:pPr>
              <w:pStyle w:val="NoSpacing"/>
              <w:cnfStyle w:val="000000010000"/>
            </w:pPr>
          </w:p>
        </w:tc>
      </w:tr>
      <w:tr w:rsidR="000B6F44" w:rsidRPr="00861868" w:rsidTr="00EB76BD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0B6F44" w:rsidRPr="00861868" w:rsidRDefault="00731A3F" w:rsidP="003723B4">
            <w:pPr>
              <w:pStyle w:val="NoSpacing"/>
            </w:pPr>
            <w:r w:rsidRPr="00861868">
              <w:rPr>
                <w:b w:val="0"/>
              </w:rPr>
              <w:t>Welcome and Check-in</w:t>
            </w:r>
          </w:p>
          <w:p w:rsidR="000B6F44" w:rsidRPr="00861868" w:rsidRDefault="000B6F44" w:rsidP="003723B4">
            <w:pPr>
              <w:pStyle w:val="NoSpacing"/>
              <w:ind w:left="720"/>
            </w:pPr>
          </w:p>
        </w:tc>
        <w:tc>
          <w:tcPr>
            <w:tcW w:w="2951" w:type="dxa"/>
          </w:tcPr>
          <w:p w:rsidR="000B6F44" w:rsidRPr="00861868" w:rsidRDefault="000B6F44" w:rsidP="003723B4">
            <w:pPr>
              <w:pStyle w:val="NoSpacing"/>
              <w:cnfStyle w:val="000000100000"/>
            </w:pPr>
            <w:r w:rsidRPr="00861868">
              <w:t>Betha / Megan</w:t>
            </w:r>
          </w:p>
        </w:tc>
      </w:tr>
      <w:tr w:rsidR="000B6F44" w:rsidRPr="00861868" w:rsidTr="00EB76BD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0B6F44" w:rsidRPr="00861868" w:rsidRDefault="004B3EF4" w:rsidP="003723B4">
            <w:pPr>
              <w:pStyle w:val="NoSpacing"/>
              <w:rPr>
                <w:b w:val="0"/>
              </w:rPr>
            </w:pPr>
            <w:r w:rsidRPr="00861868">
              <w:rPr>
                <w:b w:val="0"/>
              </w:rPr>
              <w:t>Group Insights Activity</w:t>
            </w:r>
          </w:p>
          <w:p w:rsidR="004B3EF4" w:rsidRPr="00861868" w:rsidRDefault="004B3EF4" w:rsidP="003723B4">
            <w:pPr>
              <w:pStyle w:val="NoSpacing"/>
              <w:rPr>
                <w:b w:val="0"/>
              </w:rPr>
            </w:pPr>
          </w:p>
        </w:tc>
        <w:tc>
          <w:tcPr>
            <w:tcW w:w="2951" w:type="dxa"/>
          </w:tcPr>
          <w:p w:rsidR="000B6F44" w:rsidRPr="00861868" w:rsidRDefault="00EC6AF2" w:rsidP="003723B4">
            <w:pPr>
              <w:pStyle w:val="NoSpacing"/>
              <w:cnfStyle w:val="000000010000"/>
            </w:pPr>
            <w:r>
              <w:t>Working groups</w:t>
            </w:r>
          </w:p>
        </w:tc>
      </w:tr>
      <w:tr w:rsidR="000B6F44" w:rsidRPr="00861868" w:rsidTr="00EB76BD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0B6F44" w:rsidRPr="00861868" w:rsidRDefault="004B3EF4" w:rsidP="003723B4">
            <w:pPr>
              <w:pStyle w:val="NoSpacing"/>
              <w:rPr>
                <w:b w:val="0"/>
              </w:rPr>
            </w:pPr>
            <w:r w:rsidRPr="00861868">
              <w:rPr>
                <w:b w:val="0"/>
              </w:rPr>
              <w:t>Visual Mapping: from Storyboard to Production</w:t>
            </w:r>
          </w:p>
          <w:p w:rsidR="004B3EF4" w:rsidRPr="00861868" w:rsidRDefault="004B3EF4" w:rsidP="003723B4">
            <w:pPr>
              <w:pStyle w:val="NoSpacing"/>
            </w:pPr>
          </w:p>
        </w:tc>
        <w:tc>
          <w:tcPr>
            <w:tcW w:w="2951" w:type="dxa"/>
          </w:tcPr>
          <w:p w:rsidR="000B6F44" w:rsidRPr="00861868" w:rsidRDefault="004B3EF4" w:rsidP="003723B4">
            <w:pPr>
              <w:pStyle w:val="NoSpacing"/>
              <w:cnfStyle w:val="000000100000"/>
            </w:pPr>
            <w:r w:rsidRPr="00861868">
              <w:t>Mike</w:t>
            </w:r>
          </w:p>
        </w:tc>
      </w:tr>
      <w:tr w:rsidR="000B6F44" w:rsidRPr="00861868" w:rsidTr="00EB76BD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0B6F44" w:rsidRPr="00861868" w:rsidRDefault="000B6F44" w:rsidP="003723B4">
            <w:pPr>
              <w:pStyle w:val="NoSpacing"/>
              <w:rPr>
                <w:b w:val="0"/>
                <w:i/>
                <w:szCs w:val="20"/>
              </w:rPr>
            </w:pPr>
            <w:r w:rsidRPr="00861868">
              <w:rPr>
                <w:b w:val="0"/>
                <w:i/>
                <w:szCs w:val="20"/>
              </w:rPr>
              <w:t>BREAK</w:t>
            </w:r>
          </w:p>
          <w:p w:rsidR="000B6F44" w:rsidRPr="00861868" w:rsidRDefault="000B6F44" w:rsidP="003723B4">
            <w:pPr>
              <w:pStyle w:val="NoSpacing"/>
              <w:rPr>
                <w:b w:val="0"/>
                <w:i/>
                <w:szCs w:val="20"/>
              </w:rPr>
            </w:pPr>
          </w:p>
        </w:tc>
        <w:tc>
          <w:tcPr>
            <w:tcW w:w="2951" w:type="dxa"/>
          </w:tcPr>
          <w:p w:rsidR="000B6F44" w:rsidRPr="00861868" w:rsidRDefault="000B6F44" w:rsidP="003723B4">
            <w:pPr>
              <w:pStyle w:val="NoSpacing"/>
              <w:cnfStyle w:val="000000010000"/>
              <w:rPr>
                <w:szCs w:val="20"/>
              </w:rPr>
            </w:pPr>
            <w:r w:rsidRPr="00861868">
              <w:rPr>
                <w:szCs w:val="20"/>
              </w:rPr>
              <w:t>--</w:t>
            </w:r>
          </w:p>
        </w:tc>
      </w:tr>
      <w:tr w:rsidR="000B6F44" w:rsidRPr="00861868" w:rsidTr="00EB76BD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0B6F44" w:rsidRPr="00861868" w:rsidRDefault="00EC6AF2" w:rsidP="003723B4">
            <w:pPr>
              <w:pStyle w:val="NoSpacing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Hands-on with Storyline</w:t>
            </w:r>
          </w:p>
          <w:p w:rsidR="000B6F44" w:rsidRPr="00861868" w:rsidRDefault="000B6F44" w:rsidP="003723B4">
            <w:pPr>
              <w:pStyle w:val="NoSpacing"/>
              <w:rPr>
                <w:b w:val="0"/>
                <w:szCs w:val="20"/>
              </w:rPr>
            </w:pPr>
          </w:p>
        </w:tc>
        <w:tc>
          <w:tcPr>
            <w:tcW w:w="2951" w:type="dxa"/>
          </w:tcPr>
          <w:p w:rsidR="000B6F44" w:rsidRPr="00861868" w:rsidRDefault="00E97B25" w:rsidP="003723B4">
            <w:pPr>
              <w:pStyle w:val="NoSpacing"/>
              <w:cnfStyle w:val="000000100000"/>
              <w:rPr>
                <w:szCs w:val="20"/>
              </w:rPr>
            </w:pPr>
            <w:r w:rsidRPr="00861868">
              <w:rPr>
                <w:szCs w:val="20"/>
              </w:rPr>
              <w:t>Mike</w:t>
            </w:r>
          </w:p>
        </w:tc>
      </w:tr>
      <w:tr w:rsidR="000B6F44" w:rsidRPr="00861868" w:rsidTr="00EB76BD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0B6F44" w:rsidRPr="00861868" w:rsidRDefault="000B6F44" w:rsidP="003723B4">
            <w:pPr>
              <w:pStyle w:val="NoSpacing"/>
              <w:rPr>
                <w:b w:val="0"/>
                <w:i/>
                <w:szCs w:val="20"/>
              </w:rPr>
            </w:pPr>
            <w:r w:rsidRPr="00861868">
              <w:rPr>
                <w:b w:val="0"/>
                <w:i/>
                <w:szCs w:val="20"/>
              </w:rPr>
              <w:t xml:space="preserve">LUNCH </w:t>
            </w:r>
          </w:p>
          <w:p w:rsidR="000B6F44" w:rsidRPr="00861868" w:rsidRDefault="000B6F44" w:rsidP="003723B4">
            <w:pPr>
              <w:pStyle w:val="NoSpacing"/>
              <w:rPr>
                <w:b w:val="0"/>
                <w:i/>
                <w:szCs w:val="20"/>
              </w:rPr>
            </w:pPr>
          </w:p>
        </w:tc>
        <w:tc>
          <w:tcPr>
            <w:tcW w:w="2951" w:type="dxa"/>
          </w:tcPr>
          <w:p w:rsidR="000B6F44" w:rsidRPr="00861868" w:rsidRDefault="000B6F44" w:rsidP="003723B4">
            <w:pPr>
              <w:pStyle w:val="NoSpacing"/>
              <w:cnfStyle w:val="000000010000"/>
              <w:rPr>
                <w:szCs w:val="20"/>
              </w:rPr>
            </w:pPr>
            <w:r w:rsidRPr="00861868">
              <w:rPr>
                <w:szCs w:val="20"/>
              </w:rPr>
              <w:t>--</w:t>
            </w:r>
          </w:p>
        </w:tc>
      </w:tr>
      <w:tr w:rsidR="00EC6AF2" w:rsidRPr="00861868" w:rsidTr="002D24B5">
        <w:trPr>
          <w:cnfStyle w:val="000000100000"/>
          <w:jc w:val="center"/>
        </w:trPr>
        <w:tc>
          <w:tcPr>
            <w:cnfStyle w:val="001000000000"/>
            <w:tcW w:w="5651" w:type="dxa"/>
            <w:shd w:val="clear" w:color="auto" w:fill="92CDDC" w:themeFill="accent5" w:themeFillTint="99"/>
          </w:tcPr>
          <w:p w:rsidR="00EC6AF2" w:rsidRPr="00861868" w:rsidRDefault="00EC6AF2" w:rsidP="003723B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Afternoon Session 1:00pm – 3:00pm</w:t>
            </w:r>
          </w:p>
        </w:tc>
        <w:tc>
          <w:tcPr>
            <w:tcW w:w="2951" w:type="dxa"/>
            <w:shd w:val="clear" w:color="auto" w:fill="92CDDC" w:themeFill="accent5" w:themeFillTint="99"/>
          </w:tcPr>
          <w:p w:rsidR="00EC6AF2" w:rsidRPr="00861868" w:rsidRDefault="00EC6AF2" w:rsidP="003723B4">
            <w:pPr>
              <w:pStyle w:val="NoSpacing"/>
              <w:cnfStyle w:val="000000100000"/>
              <w:rPr>
                <w:szCs w:val="20"/>
              </w:rPr>
            </w:pPr>
          </w:p>
        </w:tc>
      </w:tr>
      <w:tr w:rsidR="000B6F44" w:rsidRPr="00861868" w:rsidTr="00EB76BD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0B6F44" w:rsidRPr="00861868" w:rsidRDefault="00E97B25" w:rsidP="003723B4">
            <w:pPr>
              <w:pStyle w:val="NoSpacing"/>
              <w:rPr>
                <w:b w:val="0"/>
                <w:szCs w:val="20"/>
              </w:rPr>
            </w:pPr>
            <w:r w:rsidRPr="00861868">
              <w:rPr>
                <w:b w:val="0"/>
                <w:szCs w:val="20"/>
              </w:rPr>
              <w:t>Virtual Collaboration</w:t>
            </w:r>
            <w:r w:rsidR="00EC6AF2">
              <w:rPr>
                <w:b w:val="0"/>
                <w:szCs w:val="20"/>
              </w:rPr>
              <w:t>: Making it Work</w:t>
            </w:r>
          </w:p>
          <w:p w:rsidR="000B6F44" w:rsidRPr="00861868" w:rsidRDefault="000B6F44" w:rsidP="003723B4">
            <w:pPr>
              <w:pStyle w:val="NoSpacing"/>
              <w:rPr>
                <w:b w:val="0"/>
                <w:szCs w:val="20"/>
              </w:rPr>
            </w:pPr>
          </w:p>
        </w:tc>
        <w:tc>
          <w:tcPr>
            <w:tcW w:w="2951" w:type="dxa"/>
          </w:tcPr>
          <w:p w:rsidR="000B6F44" w:rsidRPr="00861868" w:rsidRDefault="00E97B25" w:rsidP="003723B4">
            <w:pPr>
              <w:pStyle w:val="NoSpacing"/>
              <w:cnfStyle w:val="000000010000"/>
              <w:rPr>
                <w:szCs w:val="20"/>
              </w:rPr>
            </w:pPr>
            <w:r w:rsidRPr="00861868">
              <w:rPr>
                <w:szCs w:val="20"/>
              </w:rPr>
              <w:t>Jennifer</w:t>
            </w:r>
          </w:p>
        </w:tc>
      </w:tr>
      <w:tr w:rsidR="000B6F44" w:rsidRPr="00861868" w:rsidTr="00EB76BD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0B6F44" w:rsidRPr="00861868" w:rsidRDefault="00EC6AF2" w:rsidP="003723B4">
            <w:pPr>
              <w:pStyle w:val="NoSpacing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Be an </w:t>
            </w:r>
            <w:r w:rsidR="00E97B25" w:rsidRPr="00861868">
              <w:rPr>
                <w:b w:val="0"/>
                <w:szCs w:val="20"/>
              </w:rPr>
              <w:t>Online CE Influencer</w:t>
            </w:r>
          </w:p>
          <w:p w:rsidR="00E97B25" w:rsidRPr="00861868" w:rsidRDefault="00E97B25" w:rsidP="003723B4">
            <w:pPr>
              <w:pStyle w:val="NoSpacing"/>
              <w:rPr>
                <w:b w:val="0"/>
                <w:szCs w:val="20"/>
              </w:rPr>
            </w:pPr>
          </w:p>
        </w:tc>
        <w:tc>
          <w:tcPr>
            <w:tcW w:w="2951" w:type="dxa"/>
          </w:tcPr>
          <w:p w:rsidR="000B6F44" w:rsidRPr="00861868" w:rsidRDefault="00E97B25" w:rsidP="003723B4">
            <w:pPr>
              <w:pStyle w:val="NoSpacing"/>
              <w:cnfStyle w:val="000000100000"/>
              <w:rPr>
                <w:szCs w:val="20"/>
              </w:rPr>
            </w:pPr>
            <w:r w:rsidRPr="00861868">
              <w:rPr>
                <w:szCs w:val="20"/>
              </w:rPr>
              <w:t>Jennifer</w:t>
            </w:r>
            <w:r w:rsidR="00910064">
              <w:rPr>
                <w:szCs w:val="20"/>
              </w:rPr>
              <w:t xml:space="preserve"> / Betha</w:t>
            </w:r>
          </w:p>
        </w:tc>
      </w:tr>
      <w:tr w:rsidR="000B6F44" w:rsidRPr="00861868" w:rsidTr="00EB76BD">
        <w:trPr>
          <w:cnfStyle w:val="000000010000"/>
          <w:jc w:val="center"/>
        </w:trPr>
        <w:tc>
          <w:tcPr>
            <w:cnfStyle w:val="001000000000"/>
            <w:tcW w:w="5651" w:type="dxa"/>
          </w:tcPr>
          <w:p w:rsidR="000B6F44" w:rsidRPr="00861868" w:rsidRDefault="00B13EE3" w:rsidP="003723B4">
            <w:pPr>
              <w:pStyle w:val="NoSpacing"/>
              <w:rPr>
                <w:b w:val="0"/>
                <w:szCs w:val="20"/>
              </w:rPr>
            </w:pPr>
            <w:r w:rsidRPr="00861868">
              <w:rPr>
                <w:b w:val="0"/>
                <w:szCs w:val="20"/>
              </w:rPr>
              <w:t>Wrap-up &amp; Next Steps</w:t>
            </w:r>
          </w:p>
          <w:p w:rsidR="000B6F44" w:rsidRPr="00861868" w:rsidRDefault="000B6F44" w:rsidP="003723B4">
            <w:pPr>
              <w:pStyle w:val="NoSpacing"/>
              <w:rPr>
                <w:b w:val="0"/>
                <w:szCs w:val="20"/>
              </w:rPr>
            </w:pPr>
          </w:p>
        </w:tc>
        <w:tc>
          <w:tcPr>
            <w:tcW w:w="2951" w:type="dxa"/>
          </w:tcPr>
          <w:p w:rsidR="000B6F44" w:rsidRPr="00861868" w:rsidRDefault="00B13EE3" w:rsidP="003723B4">
            <w:pPr>
              <w:pStyle w:val="NoSpacing"/>
              <w:cnfStyle w:val="000000010000"/>
              <w:rPr>
                <w:szCs w:val="20"/>
              </w:rPr>
            </w:pPr>
            <w:r w:rsidRPr="00861868">
              <w:rPr>
                <w:szCs w:val="20"/>
              </w:rPr>
              <w:t>Betha</w:t>
            </w:r>
          </w:p>
        </w:tc>
      </w:tr>
      <w:tr w:rsidR="000B6F44" w:rsidRPr="00861868" w:rsidTr="00EB76BD">
        <w:trPr>
          <w:cnfStyle w:val="000000100000"/>
          <w:jc w:val="center"/>
        </w:trPr>
        <w:tc>
          <w:tcPr>
            <w:cnfStyle w:val="001000000000"/>
            <w:tcW w:w="5651" w:type="dxa"/>
          </w:tcPr>
          <w:p w:rsidR="000B6F44" w:rsidRPr="00861868" w:rsidRDefault="00B13EE3" w:rsidP="003723B4">
            <w:pPr>
              <w:pStyle w:val="NoSpacing"/>
              <w:rPr>
                <w:b w:val="0"/>
                <w:i/>
                <w:szCs w:val="20"/>
              </w:rPr>
            </w:pPr>
            <w:r w:rsidRPr="00861868">
              <w:rPr>
                <w:b w:val="0"/>
                <w:i/>
                <w:szCs w:val="20"/>
              </w:rPr>
              <w:t>W</w:t>
            </w:r>
            <w:r w:rsidR="0057217B" w:rsidRPr="00861868">
              <w:rPr>
                <w:b w:val="0"/>
                <w:i/>
                <w:szCs w:val="20"/>
              </w:rPr>
              <w:t>orkshop c</w:t>
            </w:r>
            <w:r w:rsidR="00F52CA5" w:rsidRPr="00861868">
              <w:rPr>
                <w:b w:val="0"/>
                <w:i/>
                <w:szCs w:val="20"/>
              </w:rPr>
              <w:t xml:space="preserve">oncludes </w:t>
            </w:r>
            <w:r w:rsidRPr="00861868">
              <w:rPr>
                <w:b w:val="0"/>
                <w:i/>
                <w:szCs w:val="20"/>
              </w:rPr>
              <w:t>at approximately 3pm</w:t>
            </w:r>
          </w:p>
          <w:p w:rsidR="000B6F44" w:rsidRPr="00861868" w:rsidRDefault="000B6F44" w:rsidP="003723B4">
            <w:pPr>
              <w:pStyle w:val="NoSpacing"/>
              <w:rPr>
                <w:b w:val="0"/>
                <w:i/>
                <w:szCs w:val="20"/>
              </w:rPr>
            </w:pPr>
          </w:p>
        </w:tc>
        <w:tc>
          <w:tcPr>
            <w:tcW w:w="2951" w:type="dxa"/>
          </w:tcPr>
          <w:p w:rsidR="000B6F44" w:rsidRPr="00861868" w:rsidRDefault="000B6F44" w:rsidP="003723B4">
            <w:pPr>
              <w:pStyle w:val="NoSpacing"/>
              <w:cnfStyle w:val="000000100000"/>
              <w:rPr>
                <w:szCs w:val="20"/>
              </w:rPr>
            </w:pPr>
            <w:r w:rsidRPr="00861868">
              <w:rPr>
                <w:szCs w:val="20"/>
              </w:rPr>
              <w:t>--</w:t>
            </w:r>
          </w:p>
        </w:tc>
      </w:tr>
    </w:tbl>
    <w:p w:rsidR="000B6F44" w:rsidRDefault="000B6F44" w:rsidP="008313FE">
      <w:pPr>
        <w:pStyle w:val="NoSpacing"/>
        <w:rPr>
          <w:sz w:val="20"/>
          <w:szCs w:val="20"/>
        </w:rPr>
      </w:pPr>
    </w:p>
    <w:p w:rsidR="0036039E" w:rsidRDefault="0036039E" w:rsidP="008313FE">
      <w:pPr>
        <w:pStyle w:val="NoSpacing"/>
        <w:rPr>
          <w:sz w:val="20"/>
          <w:szCs w:val="20"/>
        </w:rPr>
      </w:pPr>
    </w:p>
    <w:p w:rsidR="0036039E" w:rsidRDefault="0036039E" w:rsidP="008313FE">
      <w:pPr>
        <w:pStyle w:val="NoSpacing"/>
        <w:rPr>
          <w:sz w:val="20"/>
          <w:szCs w:val="20"/>
        </w:rPr>
      </w:pPr>
    </w:p>
    <w:p w:rsidR="0036039E" w:rsidRDefault="0036039E" w:rsidP="008313FE">
      <w:pPr>
        <w:pStyle w:val="NoSpacing"/>
        <w:rPr>
          <w:sz w:val="20"/>
          <w:szCs w:val="20"/>
        </w:rPr>
      </w:pPr>
    </w:p>
    <w:p w:rsidR="0036039E" w:rsidRDefault="0036039E" w:rsidP="0036039E">
      <w:pPr>
        <w:pStyle w:val="NoSpacing"/>
        <w:jc w:val="center"/>
        <w:rPr>
          <w:i/>
          <w:sz w:val="20"/>
          <w:szCs w:val="20"/>
        </w:rPr>
      </w:pPr>
    </w:p>
    <w:p w:rsidR="0036039E" w:rsidRDefault="0036039E" w:rsidP="0036039E">
      <w:pPr>
        <w:pStyle w:val="NoSpacing"/>
        <w:jc w:val="center"/>
        <w:rPr>
          <w:i/>
          <w:sz w:val="20"/>
          <w:szCs w:val="20"/>
        </w:rPr>
      </w:pPr>
    </w:p>
    <w:p w:rsidR="0036039E" w:rsidRDefault="0036039E" w:rsidP="0036039E">
      <w:pPr>
        <w:pStyle w:val="NoSpacing"/>
        <w:jc w:val="center"/>
        <w:rPr>
          <w:i/>
          <w:sz w:val="20"/>
          <w:szCs w:val="20"/>
        </w:rPr>
      </w:pPr>
    </w:p>
    <w:p w:rsidR="0036039E" w:rsidRDefault="0036039E" w:rsidP="0036039E">
      <w:pPr>
        <w:pStyle w:val="NoSpacing"/>
        <w:jc w:val="center"/>
        <w:rPr>
          <w:i/>
          <w:sz w:val="20"/>
          <w:szCs w:val="20"/>
        </w:rPr>
      </w:pPr>
    </w:p>
    <w:p w:rsidR="0036039E" w:rsidRPr="00FB3F11" w:rsidRDefault="00FB3F11" w:rsidP="00FB3F11">
      <w:pPr>
        <w:pStyle w:val="NoSpacing"/>
        <w:jc w:val="center"/>
        <w:rPr>
          <w:i/>
          <w:color w:val="7F7F7F" w:themeColor="text1" w:themeTint="80"/>
          <w:sz w:val="20"/>
          <w:szCs w:val="20"/>
        </w:rPr>
      </w:pPr>
      <w:r>
        <w:rPr>
          <w:i/>
          <w:color w:val="7F7F7F" w:themeColor="text1" w:themeTint="80"/>
          <w:sz w:val="20"/>
          <w:szCs w:val="20"/>
        </w:rPr>
        <w:br/>
      </w:r>
      <w:r>
        <w:rPr>
          <w:i/>
          <w:color w:val="7F7F7F" w:themeColor="text1" w:themeTint="80"/>
          <w:sz w:val="20"/>
          <w:szCs w:val="20"/>
        </w:rPr>
        <w:br/>
      </w:r>
      <w:r w:rsidR="0036039E" w:rsidRPr="003E228E">
        <w:rPr>
          <w:i/>
          <w:color w:val="7F7F7F" w:themeColor="text1" w:themeTint="80"/>
          <w:sz w:val="20"/>
          <w:szCs w:val="20"/>
        </w:rPr>
        <w:t xml:space="preserve">The Library CE </w:t>
      </w:r>
      <w:r w:rsidR="003E228E">
        <w:rPr>
          <w:i/>
          <w:color w:val="7F7F7F" w:themeColor="text1" w:themeTint="80"/>
          <w:sz w:val="20"/>
          <w:szCs w:val="20"/>
        </w:rPr>
        <w:t>I</w:t>
      </w:r>
      <w:r w:rsidR="0036039E" w:rsidRPr="003E228E">
        <w:rPr>
          <w:i/>
          <w:color w:val="7F7F7F" w:themeColor="text1" w:themeTint="80"/>
          <w:sz w:val="20"/>
          <w:szCs w:val="20"/>
        </w:rPr>
        <w:t xml:space="preserve">nstitute is a partnership of WebJunction and </w:t>
      </w:r>
      <w:proofErr w:type="spellStart"/>
      <w:r w:rsidR="0036039E" w:rsidRPr="003E228E">
        <w:rPr>
          <w:i/>
          <w:color w:val="7F7F7F" w:themeColor="text1" w:themeTint="80"/>
          <w:sz w:val="20"/>
          <w:szCs w:val="20"/>
        </w:rPr>
        <w:t>Infopeople</w:t>
      </w:r>
      <w:proofErr w:type="spellEnd"/>
      <w:r w:rsidR="00412E1B">
        <w:rPr>
          <w:i/>
          <w:color w:val="7F7F7F" w:themeColor="text1" w:themeTint="80"/>
          <w:sz w:val="20"/>
          <w:szCs w:val="20"/>
        </w:rPr>
        <w:t xml:space="preserve">, </w:t>
      </w:r>
      <w:r w:rsidR="0036039E" w:rsidRPr="003E228E">
        <w:rPr>
          <w:i/>
          <w:color w:val="7F7F7F" w:themeColor="text1" w:themeTint="80"/>
          <w:sz w:val="20"/>
          <w:szCs w:val="20"/>
        </w:rPr>
        <w:t xml:space="preserve">generously supported </w:t>
      </w:r>
      <w:r w:rsidR="003E228E">
        <w:rPr>
          <w:i/>
          <w:color w:val="7F7F7F" w:themeColor="text1" w:themeTint="80"/>
          <w:sz w:val="20"/>
          <w:szCs w:val="20"/>
        </w:rPr>
        <w:br/>
      </w:r>
      <w:r w:rsidR="0036039E" w:rsidRPr="003E228E">
        <w:rPr>
          <w:i/>
          <w:color w:val="7F7F7F" w:themeColor="text1" w:themeTint="80"/>
          <w:sz w:val="20"/>
          <w:szCs w:val="20"/>
        </w:rPr>
        <w:t>by a</w:t>
      </w:r>
      <w:r w:rsidR="003E228E">
        <w:rPr>
          <w:i/>
          <w:color w:val="7F7F7F" w:themeColor="text1" w:themeTint="80"/>
          <w:sz w:val="20"/>
          <w:szCs w:val="20"/>
        </w:rPr>
        <w:t xml:space="preserve"> </w:t>
      </w:r>
      <w:r w:rsidR="0036039E" w:rsidRPr="003E228E">
        <w:rPr>
          <w:i/>
          <w:color w:val="7F7F7F" w:themeColor="text1" w:themeTint="80"/>
          <w:sz w:val="20"/>
          <w:szCs w:val="20"/>
        </w:rPr>
        <w:t>grant from the Institute of Museum &amp; Library Services (IMLS).</w:t>
      </w:r>
    </w:p>
    <w:sectPr w:rsidR="0036039E" w:rsidRPr="00FB3F11" w:rsidSect="00E75F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EB" w:rsidRDefault="001C3CEB" w:rsidP="00D77192">
      <w:pPr>
        <w:spacing w:after="0" w:line="240" w:lineRule="auto"/>
      </w:pPr>
      <w:r>
        <w:separator/>
      </w:r>
    </w:p>
  </w:endnote>
  <w:endnote w:type="continuationSeparator" w:id="0">
    <w:p w:rsidR="001C3CEB" w:rsidRDefault="001C3CEB" w:rsidP="00D7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06"/>
      <w:gridCol w:w="3306"/>
      <w:gridCol w:w="3306"/>
    </w:tblGrid>
    <w:tr w:rsidR="00D77192" w:rsidTr="00726B00">
      <w:tc>
        <w:tcPr>
          <w:tcW w:w="3306" w:type="dxa"/>
          <w:vAlign w:val="center"/>
        </w:tcPr>
        <w:p w:rsidR="00D77192" w:rsidRDefault="00D77192" w:rsidP="00726B00">
          <w:pPr>
            <w:ind w:right="720"/>
            <w:jc w:val="center"/>
          </w:pPr>
          <w:r>
            <w:rPr>
              <w:noProof/>
            </w:rPr>
            <w:drawing>
              <wp:inline distT="0" distB="0" distL="0" distR="0">
                <wp:extent cx="1600200" cy="563033"/>
                <wp:effectExtent l="19050" t="0" r="0" b="0"/>
                <wp:docPr id="1" name="Picture 7" descr="http://www.oclc.org/content/dam/oclc/common/images/logos/new/WebJunction/WebJunction_Logo_H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oclc.org/content/dam/oclc/common/images/logos/new/WebJunction/WebJunction_Logo_H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3571" t="95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3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6" w:type="dxa"/>
          <w:vAlign w:val="center"/>
        </w:tcPr>
        <w:p w:rsidR="00D77192" w:rsidRDefault="00D77192" w:rsidP="00726B00">
          <w:pPr>
            <w:ind w:right="720"/>
            <w:jc w:val="center"/>
          </w:pPr>
          <w:r w:rsidRPr="00500DD2">
            <w:rPr>
              <w:noProof/>
            </w:rPr>
            <w:drawing>
              <wp:inline distT="0" distB="0" distL="0" distR="0">
                <wp:extent cx="1600200" cy="723900"/>
                <wp:effectExtent l="19050" t="0" r="0" b="0"/>
                <wp:docPr id="3" name="Picture 1" descr="http://www.imls.gov/assets/1/AssetManager/IMLS_Logo_2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mls.gov/assets/1/AssetManager/IMLS_Logo_2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6" w:type="dxa"/>
          <w:vAlign w:val="center"/>
        </w:tcPr>
        <w:p w:rsidR="00D77192" w:rsidRDefault="00D77192" w:rsidP="00726B00">
          <w:pPr>
            <w:ind w:right="720"/>
            <w:jc w:val="center"/>
          </w:pPr>
        </w:p>
        <w:p w:rsidR="00D77192" w:rsidRDefault="00D77192" w:rsidP="00726B00">
          <w:pPr>
            <w:ind w:right="720"/>
          </w:pPr>
          <w:r w:rsidRPr="00BA1088">
            <w:rPr>
              <w:noProof/>
            </w:rPr>
            <w:drawing>
              <wp:inline distT="0" distB="0" distL="0" distR="0">
                <wp:extent cx="1554480" cy="471896"/>
                <wp:effectExtent l="0" t="0" r="0" b="0"/>
                <wp:docPr id="4" name="Picture 4" descr="Home">
                  <a:hlinkClick xmlns:a="http://schemas.openxmlformats.org/drawingml/2006/main" r:id="rId3" tooltip="Home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ome">
                          <a:hlinkClick r:id="rId3" tooltip="Home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471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7192" w:rsidRDefault="00D77192" w:rsidP="00D771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EB" w:rsidRDefault="001C3CEB" w:rsidP="00D77192">
      <w:pPr>
        <w:spacing w:after="0" w:line="240" w:lineRule="auto"/>
      </w:pPr>
      <w:r>
        <w:separator/>
      </w:r>
    </w:p>
  </w:footnote>
  <w:footnote w:type="continuationSeparator" w:id="0">
    <w:p w:rsidR="001C3CEB" w:rsidRDefault="001C3CEB" w:rsidP="00D7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E63"/>
    <w:multiLevelType w:val="hybridMultilevel"/>
    <w:tmpl w:val="035C2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1497E"/>
    <w:multiLevelType w:val="hybridMultilevel"/>
    <w:tmpl w:val="5ABE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A07C5"/>
    <w:multiLevelType w:val="hybridMultilevel"/>
    <w:tmpl w:val="72B638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664"/>
    <w:rsid w:val="0001544C"/>
    <w:rsid w:val="000547EA"/>
    <w:rsid w:val="00057A76"/>
    <w:rsid w:val="000655F7"/>
    <w:rsid w:val="00074B31"/>
    <w:rsid w:val="00082762"/>
    <w:rsid w:val="00092795"/>
    <w:rsid w:val="00095B69"/>
    <w:rsid w:val="000B6F44"/>
    <w:rsid w:val="000F20DA"/>
    <w:rsid w:val="000F51A4"/>
    <w:rsid w:val="001144D7"/>
    <w:rsid w:val="00114528"/>
    <w:rsid w:val="0012165E"/>
    <w:rsid w:val="00132B3E"/>
    <w:rsid w:val="0014307C"/>
    <w:rsid w:val="00145D07"/>
    <w:rsid w:val="0015590C"/>
    <w:rsid w:val="00176375"/>
    <w:rsid w:val="00193080"/>
    <w:rsid w:val="00196AB5"/>
    <w:rsid w:val="001A2A50"/>
    <w:rsid w:val="001A4E37"/>
    <w:rsid w:val="001B1E40"/>
    <w:rsid w:val="001C2A4C"/>
    <w:rsid w:val="001C3CEB"/>
    <w:rsid w:val="001C532B"/>
    <w:rsid w:val="001E165A"/>
    <w:rsid w:val="001E363A"/>
    <w:rsid w:val="00202D92"/>
    <w:rsid w:val="0020384B"/>
    <w:rsid w:val="00212565"/>
    <w:rsid w:val="002130E7"/>
    <w:rsid w:val="0021701F"/>
    <w:rsid w:val="00223134"/>
    <w:rsid w:val="002278DF"/>
    <w:rsid w:val="00261905"/>
    <w:rsid w:val="00274916"/>
    <w:rsid w:val="002771A6"/>
    <w:rsid w:val="00296F1C"/>
    <w:rsid w:val="002D24B5"/>
    <w:rsid w:val="003031DC"/>
    <w:rsid w:val="003053FB"/>
    <w:rsid w:val="00330CE0"/>
    <w:rsid w:val="00337501"/>
    <w:rsid w:val="003568B4"/>
    <w:rsid w:val="0036039E"/>
    <w:rsid w:val="003677CC"/>
    <w:rsid w:val="003867FF"/>
    <w:rsid w:val="0039366C"/>
    <w:rsid w:val="003A26A2"/>
    <w:rsid w:val="003A6E77"/>
    <w:rsid w:val="003E228E"/>
    <w:rsid w:val="003E4091"/>
    <w:rsid w:val="004076C2"/>
    <w:rsid w:val="00407B7F"/>
    <w:rsid w:val="00412E1B"/>
    <w:rsid w:val="00416AA1"/>
    <w:rsid w:val="00460E0F"/>
    <w:rsid w:val="00467873"/>
    <w:rsid w:val="00473C57"/>
    <w:rsid w:val="004839DB"/>
    <w:rsid w:val="0049032F"/>
    <w:rsid w:val="004B3EF4"/>
    <w:rsid w:val="004C0D36"/>
    <w:rsid w:val="004F6E4B"/>
    <w:rsid w:val="005519AF"/>
    <w:rsid w:val="005557A9"/>
    <w:rsid w:val="005564E8"/>
    <w:rsid w:val="00557E2E"/>
    <w:rsid w:val="005671FC"/>
    <w:rsid w:val="0057217B"/>
    <w:rsid w:val="00573805"/>
    <w:rsid w:val="00577091"/>
    <w:rsid w:val="00580218"/>
    <w:rsid w:val="005923BA"/>
    <w:rsid w:val="005A467B"/>
    <w:rsid w:val="005C06CD"/>
    <w:rsid w:val="005C0831"/>
    <w:rsid w:val="005E3323"/>
    <w:rsid w:val="005F3CA1"/>
    <w:rsid w:val="00640AC3"/>
    <w:rsid w:val="00647C0E"/>
    <w:rsid w:val="00651FA5"/>
    <w:rsid w:val="006560CB"/>
    <w:rsid w:val="00660110"/>
    <w:rsid w:val="00660CC3"/>
    <w:rsid w:val="00666233"/>
    <w:rsid w:val="00682F97"/>
    <w:rsid w:val="00695E35"/>
    <w:rsid w:val="00696768"/>
    <w:rsid w:val="006C3C77"/>
    <w:rsid w:val="006D30BE"/>
    <w:rsid w:val="006D4138"/>
    <w:rsid w:val="006F7BE3"/>
    <w:rsid w:val="00700679"/>
    <w:rsid w:val="007131A5"/>
    <w:rsid w:val="00716EC2"/>
    <w:rsid w:val="00726DFD"/>
    <w:rsid w:val="00731A3F"/>
    <w:rsid w:val="00745189"/>
    <w:rsid w:val="00745FCC"/>
    <w:rsid w:val="00792E50"/>
    <w:rsid w:val="007A0D2C"/>
    <w:rsid w:val="007A1470"/>
    <w:rsid w:val="007A4C8D"/>
    <w:rsid w:val="007B0DD6"/>
    <w:rsid w:val="007C023B"/>
    <w:rsid w:val="007C7632"/>
    <w:rsid w:val="007F5214"/>
    <w:rsid w:val="008313FE"/>
    <w:rsid w:val="00833318"/>
    <w:rsid w:val="00833A95"/>
    <w:rsid w:val="0084088D"/>
    <w:rsid w:val="0084103A"/>
    <w:rsid w:val="00843704"/>
    <w:rsid w:val="008456AB"/>
    <w:rsid w:val="00854E6B"/>
    <w:rsid w:val="00861868"/>
    <w:rsid w:val="008C6215"/>
    <w:rsid w:val="008E55D6"/>
    <w:rsid w:val="008E6BBF"/>
    <w:rsid w:val="00910064"/>
    <w:rsid w:val="00923991"/>
    <w:rsid w:val="00936CB3"/>
    <w:rsid w:val="00942D97"/>
    <w:rsid w:val="009453FB"/>
    <w:rsid w:val="00960FA0"/>
    <w:rsid w:val="00997387"/>
    <w:rsid w:val="009A7D5A"/>
    <w:rsid w:val="009D3EF0"/>
    <w:rsid w:val="009F3360"/>
    <w:rsid w:val="00A26882"/>
    <w:rsid w:val="00A44375"/>
    <w:rsid w:val="00A61DD2"/>
    <w:rsid w:val="00A75575"/>
    <w:rsid w:val="00AB5201"/>
    <w:rsid w:val="00AC1773"/>
    <w:rsid w:val="00AC7506"/>
    <w:rsid w:val="00AD0AB3"/>
    <w:rsid w:val="00AE054A"/>
    <w:rsid w:val="00AE5686"/>
    <w:rsid w:val="00AE5956"/>
    <w:rsid w:val="00AE61C8"/>
    <w:rsid w:val="00AF43C8"/>
    <w:rsid w:val="00AF5F5E"/>
    <w:rsid w:val="00B126C4"/>
    <w:rsid w:val="00B13D73"/>
    <w:rsid w:val="00B13EE3"/>
    <w:rsid w:val="00B32F04"/>
    <w:rsid w:val="00B72122"/>
    <w:rsid w:val="00BB6B6E"/>
    <w:rsid w:val="00BC6D2C"/>
    <w:rsid w:val="00BC714D"/>
    <w:rsid w:val="00BD0CE3"/>
    <w:rsid w:val="00C10A34"/>
    <w:rsid w:val="00C21771"/>
    <w:rsid w:val="00C3017B"/>
    <w:rsid w:val="00C4409B"/>
    <w:rsid w:val="00C506C1"/>
    <w:rsid w:val="00C50E02"/>
    <w:rsid w:val="00C62246"/>
    <w:rsid w:val="00C6439B"/>
    <w:rsid w:val="00C90664"/>
    <w:rsid w:val="00CC03F8"/>
    <w:rsid w:val="00CC37DB"/>
    <w:rsid w:val="00CC7F20"/>
    <w:rsid w:val="00CE38E8"/>
    <w:rsid w:val="00CE3E6F"/>
    <w:rsid w:val="00CF4D64"/>
    <w:rsid w:val="00D05062"/>
    <w:rsid w:val="00D1448C"/>
    <w:rsid w:val="00D17845"/>
    <w:rsid w:val="00D2243A"/>
    <w:rsid w:val="00D24697"/>
    <w:rsid w:val="00D30B7F"/>
    <w:rsid w:val="00D447D4"/>
    <w:rsid w:val="00D6564D"/>
    <w:rsid w:val="00D72212"/>
    <w:rsid w:val="00D77192"/>
    <w:rsid w:val="00D82044"/>
    <w:rsid w:val="00D82832"/>
    <w:rsid w:val="00D84EA1"/>
    <w:rsid w:val="00DB01BF"/>
    <w:rsid w:val="00DD4B70"/>
    <w:rsid w:val="00DE3A1A"/>
    <w:rsid w:val="00DF174A"/>
    <w:rsid w:val="00E02BF1"/>
    <w:rsid w:val="00E1639F"/>
    <w:rsid w:val="00E27D34"/>
    <w:rsid w:val="00E33E04"/>
    <w:rsid w:val="00E4197A"/>
    <w:rsid w:val="00E4429E"/>
    <w:rsid w:val="00E75FBA"/>
    <w:rsid w:val="00E8565B"/>
    <w:rsid w:val="00E97B25"/>
    <w:rsid w:val="00EB76BD"/>
    <w:rsid w:val="00EC6AF2"/>
    <w:rsid w:val="00EF4854"/>
    <w:rsid w:val="00F0047F"/>
    <w:rsid w:val="00F06212"/>
    <w:rsid w:val="00F15DD6"/>
    <w:rsid w:val="00F35BA0"/>
    <w:rsid w:val="00F449D4"/>
    <w:rsid w:val="00F50A68"/>
    <w:rsid w:val="00F52CA5"/>
    <w:rsid w:val="00F6114F"/>
    <w:rsid w:val="00F66262"/>
    <w:rsid w:val="00F7408F"/>
    <w:rsid w:val="00F92D7B"/>
    <w:rsid w:val="00F933E1"/>
    <w:rsid w:val="00F97C4E"/>
    <w:rsid w:val="00FB315F"/>
    <w:rsid w:val="00FB3F11"/>
    <w:rsid w:val="00FB7801"/>
    <w:rsid w:val="00FC13D8"/>
    <w:rsid w:val="00FC6425"/>
    <w:rsid w:val="00FC69B1"/>
    <w:rsid w:val="00FC7C0B"/>
    <w:rsid w:val="00FD41A7"/>
    <w:rsid w:val="00FD727E"/>
    <w:rsid w:val="00FD7434"/>
    <w:rsid w:val="00FE49C2"/>
    <w:rsid w:val="00FE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BA"/>
  </w:style>
  <w:style w:type="paragraph" w:styleId="Heading1">
    <w:name w:val="heading 1"/>
    <w:basedOn w:val="Normal"/>
    <w:next w:val="Normal"/>
    <w:link w:val="Heading1Char"/>
    <w:uiPriority w:val="9"/>
    <w:qFormat/>
    <w:rsid w:val="00555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0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313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7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192"/>
  </w:style>
  <w:style w:type="paragraph" w:styleId="Footer">
    <w:name w:val="footer"/>
    <w:basedOn w:val="Normal"/>
    <w:link w:val="FooterChar"/>
    <w:uiPriority w:val="99"/>
    <w:unhideWhenUsed/>
    <w:rsid w:val="00D7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92"/>
  </w:style>
  <w:style w:type="table" w:styleId="TableGrid">
    <w:name w:val="Table Grid"/>
    <w:basedOn w:val="TableNormal"/>
    <w:uiPriority w:val="59"/>
    <w:rsid w:val="00D7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92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5557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5557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557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55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57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List-Accent5">
    <w:name w:val="Light List Accent 5"/>
    <w:basedOn w:val="TableNormal"/>
    <w:uiPriority w:val="61"/>
    <w:rsid w:val="00BB6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B6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BB6B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2170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AE6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AE6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AE61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E61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145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4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fopeople.org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Gutsche</dc:creator>
  <cp:lastModifiedBy>petersoj</cp:lastModifiedBy>
  <cp:revision>2</cp:revision>
  <dcterms:created xsi:type="dcterms:W3CDTF">2014-08-22T16:50:00Z</dcterms:created>
  <dcterms:modified xsi:type="dcterms:W3CDTF">2014-08-22T16:50:00Z</dcterms:modified>
</cp:coreProperties>
</file>