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25" w:rsidRPr="004A6425" w:rsidRDefault="004A6425" w:rsidP="004A6425">
      <w:pPr>
        <w:pBdr>
          <w:bottom w:val="single" w:sz="4" w:space="1" w:color="auto"/>
        </w:pBdr>
        <w:spacing w:after="0" w:line="240" w:lineRule="auto"/>
        <w:contextualSpacing/>
        <w:rPr>
          <w:rFonts w:eastAsiaTheme="minorEastAsia"/>
          <w:b/>
          <w:color w:val="F79646" w:themeColor="accent6"/>
          <w:sz w:val="28"/>
          <w:szCs w:val="28"/>
        </w:rPr>
      </w:pPr>
      <w:r w:rsidRPr="004A6425">
        <w:rPr>
          <w:rFonts w:eastAsiaTheme="minorEastAsia"/>
          <w:b/>
          <w:color w:val="F79646" w:themeColor="accent6"/>
          <w:sz w:val="28"/>
          <w:szCs w:val="28"/>
        </w:rPr>
        <w:t>How to Write an Op-Ed</w:t>
      </w:r>
    </w:p>
    <w:p w:rsidR="004A6425" w:rsidRDefault="004A6425" w:rsidP="004A642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B6C100"/>
          <w:sz w:val="20"/>
          <w:szCs w:val="20"/>
        </w:rPr>
      </w:pPr>
    </w:p>
    <w:p w:rsidR="004A6425" w:rsidRPr="004A6425" w:rsidRDefault="004A6425" w:rsidP="004A6425">
      <w:pPr>
        <w:spacing w:after="0" w:line="240" w:lineRule="auto"/>
        <w:contextualSpacing/>
        <w:rPr>
          <w:rFonts w:eastAsiaTheme="minorEastAsia"/>
          <w:b/>
          <w:color w:val="F79646" w:themeColor="accent6"/>
          <w:sz w:val="24"/>
          <w:szCs w:val="24"/>
        </w:rPr>
      </w:pPr>
      <w:r w:rsidRPr="004A6425">
        <w:rPr>
          <w:rFonts w:eastAsiaTheme="minorEastAsia"/>
          <w:b/>
          <w:color w:val="F79646" w:themeColor="accent6"/>
          <w:sz w:val="24"/>
          <w:szCs w:val="24"/>
        </w:rPr>
        <w:t>Overview</w:t>
      </w:r>
    </w:p>
    <w:p w:rsidR="004A6425" w:rsidRPr="004A6425" w:rsidRDefault="004A6425" w:rsidP="004A64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op-ed is </w:t>
      </w:r>
      <w:r w:rsidRPr="004A6425">
        <w:rPr>
          <w:rFonts w:ascii="Calibri" w:hAnsi="Calibri" w:cs="Calibri"/>
          <w:color w:val="000000"/>
        </w:rPr>
        <w:t>short for “opposite the editorial page” because op-eds traditionall</w:t>
      </w:r>
      <w:r>
        <w:rPr>
          <w:rFonts w:ascii="Calibri" w:hAnsi="Calibri" w:cs="Calibri"/>
          <w:color w:val="000000"/>
        </w:rPr>
        <w:t xml:space="preserve">y appeared on the page facing a </w:t>
      </w:r>
      <w:r w:rsidRPr="004A6425">
        <w:rPr>
          <w:rFonts w:ascii="Calibri" w:hAnsi="Calibri" w:cs="Calibri"/>
          <w:color w:val="000000"/>
        </w:rPr>
        <w:t>newspaper’</w:t>
      </w:r>
      <w:r>
        <w:rPr>
          <w:rFonts w:ascii="Calibri" w:hAnsi="Calibri" w:cs="Calibri"/>
          <w:color w:val="000000"/>
        </w:rPr>
        <w:t xml:space="preserve">s editorial page </w:t>
      </w:r>
      <w:r w:rsidRPr="004A6425">
        <w:rPr>
          <w:rFonts w:ascii="Calibri" w:hAnsi="Calibri" w:cs="Calibri"/>
          <w:color w:val="000000"/>
        </w:rPr>
        <w:t>section of a newspaper or website allows experts and r</w:t>
      </w:r>
      <w:r>
        <w:rPr>
          <w:rFonts w:ascii="Calibri" w:hAnsi="Calibri" w:cs="Calibri"/>
          <w:color w:val="000000"/>
        </w:rPr>
        <w:t xml:space="preserve">eaders to share their opinions. </w:t>
      </w:r>
      <w:r w:rsidRPr="004A6425">
        <w:rPr>
          <w:rFonts w:ascii="Calibri" w:hAnsi="Calibri" w:cs="Calibri"/>
          <w:color w:val="000000"/>
        </w:rPr>
        <w:t xml:space="preserve">If your </w:t>
      </w:r>
      <w:r>
        <w:rPr>
          <w:rFonts w:ascii="Calibri" w:hAnsi="Calibri" w:cs="Calibri"/>
          <w:color w:val="000000"/>
        </w:rPr>
        <w:t xml:space="preserve">library </w:t>
      </w:r>
      <w:r w:rsidRPr="004A6425">
        <w:rPr>
          <w:rFonts w:ascii="Calibri" w:hAnsi="Calibri" w:cs="Calibri"/>
          <w:color w:val="000000"/>
        </w:rPr>
        <w:t>has members with direct experience with or knowledge of</w:t>
      </w:r>
      <w:r>
        <w:rPr>
          <w:rFonts w:ascii="Calibri" w:hAnsi="Calibri" w:cs="Calibri"/>
          <w:color w:val="000000"/>
        </w:rPr>
        <w:t xml:space="preserve"> advocacy strategies and how </w:t>
      </w:r>
      <w:r w:rsidR="00DF78F1">
        <w:rPr>
          <w:rFonts w:ascii="Calibri" w:hAnsi="Calibri" w:cs="Calibri"/>
          <w:color w:val="000000"/>
        </w:rPr>
        <w:t>your library is having an impact on your community,</w:t>
      </w:r>
      <w:r w:rsidRPr="004A6425">
        <w:rPr>
          <w:rFonts w:ascii="Calibri" w:hAnsi="Calibri" w:cs="Calibri"/>
          <w:color w:val="000000"/>
        </w:rPr>
        <w:t xml:space="preserve"> </w:t>
      </w:r>
      <w:r w:rsidR="00DF78F1">
        <w:rPr>
          <w:rFonts w:ascii="Calibri" w:hAnsi="Calibri" w:cs="Calibri"/>
          <w:color w:val="000000"/>
        </w:rPr>
        <w:t xml:space="preserve">consider </w:t>
      </w:r>
      <w:r w:rsidRPr="004A6425">
        <w:rPr>
          <w:rFonts w:ascii="Calibri" w:hAnsi="Calibri" w:cs="Calibri"/>
          <w:color w:val="000000"/>
        </w:rPr>
        <w:t>asking th</w:t>
      </w:r>
      <w:r>
        <w:rPr>
          <w:rFonts w:ascii="Calibri" w:hAnsi="Calibri" w:cs="Calibri"/>
          <w:color w:val="000000"/>
        </w:rPr>
        <w:t xml:space="preserve">em to share their </w:t>
      </w:r>
      <w:r w:rsidRPr="004A6425">
        <w:rPr>
          <w:rFonts w:ascii="Calibri" w:hAnsi="Calibri" w:cs="Calibri"/>
          <w:color w:val="000000"/>
        </w:rPr>
        <w:t>insights on this topic by writing an op-ed.</w:t>
      </w:r>
      <w:r w:rsidR="00DF78F1">
        <w:rPr>
          <w:rFonts w:ascii="Calibri" w:hAnsi="Calibri" w:cs="Calibri"/>
          <w:color w:val="000000"/>
        </w:rPr>
        <w:t xml:space="preserve"> For high impact, it would be optimal to have a policymaker agree to sign his or her name as the author of the op-ed. </w:t>
      </w:r>
      <w:r w:rsidRPr="004A6425">
        <w:rPr>
          <w:rFonts w:ascii="Calibri" w:hAnsi="Calibri" w:cs="Calibri"/>
          <w:color w:val="000000"/>
        </w:rPr>
        <w:t>The more well-known the person is, the easie</w:t>
      </w:r>
      <w:r w:rsidRPr="004A6425">
        <w:rPr>
          <w:rFonts w:ascii="Calibri" w:hAnsi="Calibri" w:cs="Calibri"/>
          <w:color w:val="000000"/>
        </w:rPr>
        <w:t xml:space="preserve">r it will be to place the op-ed, </w:t>
      </w:r>
      <w:r w:rsidRPr="004A6425">
        <w:rPr>
          <w:rFonts w:ascii="Calibri" w:hAnsi="Calibri" w:cs="Calibri"/>
          <w:color w:val="000000"/>
        </w:rPr>
        <w:t xml:space="preserve">especially in larger outlets. </w:t>
      </w:r>
      <w:r>
        <w:rPr>
          <w:rFonts w:ascii="Calibri" w:hAnsi="Calibri" w:cs="Calibri"/>
          <w:color w:val="000000"/>
        </w:rPr>
        <w:br/>
      </w:r>
    </w:p>
    <w:p w:rsidR="004A6425" w:rsidRDefault="004A6425" w:rsidP="004A64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A6425">
        <w:rPr>
          <w:rFonts w:ascii="Calibri" w:hAnsi="Calibri" w:cs="Calibri"/>
          <w:color w:val="000000"/>
        </w:rPr>
        <w:t>The following pointers will help you</w:t>
      </w:r>
      <w:r w:rsidR="00DF78F1">
        <w:rPr>
          <w:rFonts w:ascii="Calibri" w:hAnsi="Calibri" w:cs="Calibri"/>
          <w:color w:val="000000"/>
        </w:rPr>
        <w:t xml:space="preserve"> get your op-ed piece published:</w:t>
      </w:r>
    </w:p>
    <w:p w:rsidR="004A6425" w:rsidRPr="004A6425" w:rsidRDefault="004A6425" w:rsidP="004A64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4A6425">
        <w:rPr>
          <w:rFonts w:eastAsiaTheme="minorEastAsia"/>
          <w:b/>
          <w:color w:val="000000" w:themeColor="text1"/>
        </w:rPr>
        <w:t>Check the guidelines.</w:t>
      </w:r>
      <w:r w:rsidRPr="004A6425">
        <w:rPr>
          <w:rFonts w:ascii="Calibri,Bold" w:hAnsi="Calibri,Bold" w:cs="Calibri,Bold"/>
          <w:b/>
          <w:bCs/>
          <w:color w:val="000000" w:themeColor="text1"/>
        </w:rPr>
        <w:t xml:space="preserve"> </w:t>
      </w:r>
      <w:r w:rsidRPr="004A6425">
        <w:rPr>
          <w:rFonts w:ascii="Calibri" w:hAnsi="Calibri" w:cs="Calibri"/>
          <w:color w:val="000000" w:themeColor="text1"/>
        </w:rPr>
        <w:t>Be sure to check the website for regulations for su</w:t>
      </w:r>
      <w:r w:rsidRPr="004A6425">
        <w:rPr>
          <w:rFonts w:ascii="Calibri" w:hAnsi="Calibri" w:cs="Calibri"/>
          <w:color w:val="000000" w:themeColor="text1"/>
        </w:rPr>
        <w:t xml:space="preserve">bmitting op-eds to increase the </w:t>
      </w:r>
      <w:r w:rsidRPr="004A6425">
        <w:rPr>
          <w:rFonts w:ascii="Calibri" w:hAnsi="Calibri" w:cs="Calibri"/>
          <w:color w:val="000000" w:themeColor="text1"/>
        </w:rPr>
        <w:t>likelihood that your submission is considered. The outlet likely will include details about word cou</w:t>
      </w:r>
      <w:r w:rsidRPr="004A6425">
        <w:rPr>
          <w:rFonts w:ascii="Calibri" w:hAnsi="Calibri" w:cs="Calibri"/>
          <w:color w:val="000000" w:themeColor="text1"/>
        </w:rPr>
        <w:t xml:space="preserve">nt, the best </w:t>
      </w:r>
      <w:r w:rsidRPr="004A6425">
        <w:rPr>
          <w:rFonts w:ascii="Calibri" w:hAnsi="Calibri" w:cs="Calibri"/>
          <w:color w:val="000000" w:themeColor="text1"/>
        </w:rPr>
        <w:t>way to submit your op-ed, and what contact information you should include with your submission.</w:t>
      </w:r>
    </w:p>
    <w:p w:rsidR="004A6425" w:rsidRDefault="004A6425" w:rsidP="004A64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A6425">
        <w:rPr>
          <w:rFonts w:eastAsiaTheme="minorEastAsia"/>
          <w:b/>
          <w:color w:val="000000" w:themeColor="text1"/>
        </w:rPr>
        <w:t>Use big events as a news hook.</w:t>
      </w:r>
      <w:r w:rsidRPr="004A6425">
        <w:rPr>
          <w:rFonts w:ascii="Calibri,Bold" w:hAnsi="Calibri,Bold" w:cs="Calibri,Bold"/>
          <w:b/>
          <w:bCs/>
          <w:color w:val="000000" w:themeColor="text1"/>
        </w:rPr>
        <w:t xml:space="preserve"> </w:t>
      </w:r>
      <w:r w:rsidRPr="004A6425">
        <w:rPr>
          <w:rFonts w:ascii="Calibri" w:hAnsi="Calibri" w:cs="Calibri"/>
          <w:color w:val="000000"/>
        </w:rPr>
        <w:t>Tying your piece to an event, such as a timely piece of national or state news</w:t>
      </w:r>
      <w:r w:rsidRPr="004A6425">
        <w:rPr>
          <w:rFonts w:ascii="Calibri" w:hAnsi="Calibri" w:cs="Calibri"/>
          <w:color w:val="000000"/>
        </w:rPr>
        <w:t xml:space="preserve"> </w:t>
      </w:r>
      <w:r w:rsidRPr="004A6425">
        <w:rPr>
          <w:rFonts w:ascii="Calibri" w:hAnsi="Calibri" w:cs="Calibri"/>
          <w:color w:val="000000"/>
        </w:rPr>
        <w:t>or the launch of a new pathway or community activity, increases its chance of being published. Op-eds can be</w:t>
      </w:r>
      <w:r w:rsidRPr="004A6425">
        <w:rPr>
          <w:rFonts w:ascii="Calibri" w:hAnsi="Calibri" w:cs="Calibri"/>
          <w:color w:val="000000"/>
        </w:rPr>
        <w:t xml:space="preserve"> </w:t>
      </w:r>
      <w:r w:rsidRPr="004A6425">
        <w:rPr>
          <w:rFonts w:ascii="Calibri" w:hAnsi="Calibri" w:cs="Calibri"/>
          <w:color w:val="000000"/>
        </w:rPr>
        <w:t>effective follow-up after a news event to extend interest or to make a larger policy point or argument.</w:t>
      </w:r>
    </w:p>
    <w:p w:rsidR="004A6425" w:rsidRDefault="004A6425" w:rsidP="004A64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4A6425">
        <w:rPr>
          <w:rFonts w:eastAsiaTheme="minorEastAsia"/>
          <w:b/>
          <w:color w:val="000000" w:themeColor="text1"/>
        </w:rPr>
        <w:t>Keep it brief.</w:t>
      </w:r>
      <w:r w:rsidRPr="004A6425">
        <w:rPr>
          <w:rFonts w:ascii="Calibri,Bold" w:hAnsi="Calibri,Bold" w:cs="Calibri,Bold"/>
          <w:b/>
          <w:bCs/>
          <w:color w:val="000000" w:themeColor="text1"/>
        </w:rPr>
        <w:t xml:space="preserve"> </w:t>
      </w:r>
      <w:r w:rsidRPr="004A6425">
        <w:rPr>
          <w:rFonts w:ascii="Calibri" w:hAnsi="Calibri" w:cs="Calibri"/>
          <w:color w:val="000000" w:themeColor="text1"/>
        </w:rPr>
        <w:t>Outlets have limited space and editors do not have the time to cut your piece down to size. In</w:t>
      </w:r>
      <w:r w:rsidRPr="004A6425">
        <w:rPr>
          <w:rFonts w:ascii="Calibri" w:hAnsi="Calibri" w:cs="Calibri"/>
          <w:color w:val="000000" w:themeColor="text1"/>
        </w:rPr>
        <w:t xml:space="preserve"> </w:t>
      </w:r>
      <w:r w:rsidRPr="004A6425">
        <w:rPr>
          <w:rFonts w:ascii="Calibri" w:hAnsi="Calibri" w:cs="Calibri"/>
          <w:color w:val="000000" w:themeColor="text1"/>
        </w:rPr>
        <w:t>general, 750 words are enough, but do check the newspaper’s or website’s guidelines.</w:t>
      </w:r>
    </w:p>
    <w:p w:rsidR="004A6425" w:rsidRDefault="004A6425" w:rsidP="004A64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4A6425">
        <w:rPr>
          <w:rFonts w:ascii="Symbol" w:hAnsi="Symbol" w:cs="Symbol"/>
          <w:color w:val="000000" w:themeColor="text1"/>
        </w:rPr>
        <w:t></w:t>
      </w:r>
      <w:r w:rsidRPr="004A6425">
        <w:rPr>
          <w:rFonts w:eastAsiaTheme="minorEastAsia"/>
          <w:b/>
          <w:color w:val="000000" w:themeColor="text1"/>
        </w:rPr>
        <w:t>Make a single point.</w:t>
      </w:r>
      <w:r w:rsidRPr="004A6425">
        <w:rPr>
          <w:rFonts w:ascii="Calibri,Bold" w:hAnsi="Calibri,Bold" w:cs="Calibri,Bold"/>
          <w:b/>
          <w:bCs/>
          <w:color w:val="000000" w:themeColor="text1"/>
        </w:rPr>
        <w:t xml:space="preserve"> </w:t>
      </w:r>
      <w:r w:rsidRPr="004A6425">
        <w:rPr>
          <w:rFonts w:ascii="Calibri" w:hAnsi="Calibri" w:cs="Calibri"/>
          <w:color w:val="000000" w:themeColor="text1"/>
        </w:rPr>
        <w:t>You have a limited number of words. Make one strong point clearly and persuasively.</w:t>
      </w:r>
      <w:r w:rsidRPr="004A6425">
        <w:rPr>
          <w:rFonts w:ascii="Calibri" w:hAnsi="Calibri" w:cs="Calibri"/>
          <w:color w:val="000000" w:themeColor="text1"/>
        </w:rPr>
        <w:t xml:space="preserve"> </w:t>
      </w:r>
      <w:r w:rsidRPr="004A6425">
        <w:rPr>
          <w:rFonts w:ascii="Calibri" w:hAnsi="Calibri" w:cs="Calibri"/>
          <w:color w:val="000000" w:themeColor="text1"/>
        </w:rPr>
        <w:t xml:space="preserve">Back up that point with supportive facts </w:t>
      </w:r>
      <w:r w:rsidR="00DF78F1">
        <w:rPr>
          <w:rFonts w:ascii="Calibri" w:hAnsi="Calibri" w:cs="Calibri"/>
          <w:color w:val="000000" w:themeColor="text1"/>
        </w:rPr>
        <w:t xml:space="preserve">(from Pew) </w:t>
      </w:r>
      <w:r w:rsidRPr="004A6425">
        <w:rPr>
          <w:rFonts w:ascii="Calibri" w:hAnsi="Calibri" w:cs="Calibri"/>
          <w:color w:val="000000" w:themeColor="text1"/>
        </w:rPr>
        <w:t>or anecdotes</w:t>
      </w:r>
      <w:r w:rsidR="00DF78F1">
        <w:rPr>
          <w:rFonts w:ascii="Calibri" w:hAnsi="Calibri" w:cs="Calibri"/>
          <w:color w:val="000000" w:themeColor="text1"/>
        </w:rPr>
        <w:t xml:space="preserve"> (personal stories from your library)</w:t>
      </w:r>
      <w:r w:rsidRPr="004A6425">
        <w:rPr>
          <w:rFonts w:ascii="Calibri" w:hAnsi="Calibri" w:cs="Calibri"/>
          <w:color w:val="000000" w:themeColor="text1"/>
        </w:rPr>
        <w:t xml:space="preserve">, especially about </w:t>
      </w:r>
      <w:r w:rsidR="00DF78F1">
        <w:rPr>
          <w:rFonts w:ascii="Calibri" w:hAnsi="Calibri" w:cs="Calibri"/>
          <w:color w:val="000000" w:themeColor="text1"/>
        </w:rPr>
        <w:t xml:space="preserve">people </w:t>
      </w:r>
      <w:r w:rsidRPr="004A6425">
        <w:rPr>
          <w:rFonts w:ascii="Calibri" w:hAnsi="Calibri" w:cs="Calibri"/>
          <w:color w:val="000000" w:themeColor="text1"/>
        </w:rPr>
        <w:t>whose lives have changed</w:t>
      </w:r>
      <w:r w:rsidR="00DF78F1">
        <w:rPr>
          <w:rFonts w:ascii="Calibri" w:hAnsi="Calibri" w:cs="Calibri"/>
          <w:color w:val="000000" w:themeColor="text1"/>
        </w:rPr>
        <w:t xml:space="preserve"> because of library services</w:t>
      </w:r>
      <w:r w:rsidRPr="004A6425">
        <w:rPr>
          <w:rFonts w:ascii="Calibri" w:hAnsi="Calibri" w:cs="Calibri"/>
          <w:color w:val="000000" w:themeColor="text1"/>
        </w:rPr>
        <w:t>.</w:t>
      </w:r>
    </w:p>
    <w:p w:rsidR="004A6425" w:rsidRPr="004A6425" w:rsidRDefault="004A6425" w:rsidP="004A64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4A6425">
        <w:rPr>
          <w:rFonts w:eastAsiaTheme="minorEastAsia"/>
          <w:b/>
          <w:color w:val="000000" w:themeColor="text1"/>
        </w:rPr>
        <w:t>Draw the reader in.</w:t>
      </w:r>
      <w:r w:rsidRPr="004A6425">
        <w:rPr>
          <w:rFonts w:ascii="Calibri,Bold" w:hAnsi="Calibri,Bold" w:cs="Calibri,Bold"/>
          <w:bCs/>
          <w:color w:val="000000" w:themeColor="text1"/>
        </w:rPr>
        <w:t xml:space="preserve"> </w:t>
      </w:r>
      <w:r w:rsidRPr="004A6425">
        <w:rPr>
          <w:rFonts w:ascii="Calibri" w:hAnsi="Calibri" w:cs="Calibri"/>
          <w:color w:val="000000" w:themeColor="text1"/>
        </w:rPr>
        <w:t>Your first paragraph should draw the reader in by using a dramatic vignette or a well</w:t>
      </w:r>
      <w:r w:rsidRPr="004A6425">
        <w:rPr>
          <w:rFonts w:ascii="Calibri" w:hAnsi="Calibri" w:cs="Calibri"/>
          <w:color w:val="000000" w:themeColor="text1"/>
        </w:rPr>
        <w:t>-</w:t>
      </w:r>
      <w:r w:rsidRPr="004A6425">
        <w:rPr>
          <w:rFonts w:ascii="Calibri" w:hAnsi="Calibri" w:cs="Calibri"/>
          <w:color w:val="000000" w:themeColor="text1"/>
        </w:rPr>
        <w:t>stated</w:t>
      </w:r>
      <w:r w:rsidRPr="004A6425">
        <w:rPr>
          <w:rFonts w:ascii="Calibri" w:hAnsi="Calibri" w:cs="Calibri"/>
          <w:color w:val="000000" w:themeColor="text1"/>
        </w:rPr>
        <w:t xml:space="preserve"> </w:t>
      </w:r>
      <w:r w:rsidRPr="004A6425">
        <w:rPr>
          <w:rFonts w:ascii="Calibri" w:hAnsi="Calibri" w:cs="Calibri"/>
          <w:color w:val="000000" w:themeColor="text1"/>
        </w:rPr>
        <w:t>argument.</w:t>
      </w:r>
    </w:p>
    <w:p w:rsidR="004A6425" w:rsidRPr="004A6425" w:rsidRDefault="004A6425" w:rsidP="004A64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4A6425">
        <w:rPr>
          <w:rFonts w:eastAsiaTheme="minorEastAsia"/>
          <w:b/>
          <w:color w:val="000000" w:themeColor="text1"/>
        </w:rPr>
        <w:t>Avoid jargon</w:t>
      </w:r>
      <w:r w:rsidRPr="004A6425">
        <w:rPr>
          <w:rFonts w:ascii="Calibri,Bold" w:hAnsi="Calibri,Bold" w:cs="Calibri,Bold"/>
          <w:b/>
          <w:bCs/>
          <w:color w:val="000000" w:themeColor="text1"/>
        </w:rPr>
        <w:t>.</w:t>
      </w:r>
      <w:r w:rsidRPr="004A6425">
        <w:rPr>
          <w:rFonts w:ascii="Calibri,Bold" w:hAnsi="Calibri,Bold" w:cs="Calibri,Bold"/>
          <w:bCs/>
          <w:color w:val="000000" w:themeColor="text1"/>
        </w:rPr>
        <w:t xml:space="preserve"> </w:t>
      </w:r>
      <w:r w:rsidRPr="004A6425">
        <w:rPr>
          <w:rFonts w:ascii="Calibri" w:hAnsi="Calibri" w:cs="Calibri"/>
          <w:color w:val="000000" w:themeColor="text1"/>
        </w:rPr>
        <w:t>Simple language ensures that all readers, even non-experts, can understand your point. How</w:t>
      </w:r>
      <w:r w:rsidRPr="004A6425">
        <w:rPr>
          <w:rFonts w:ascii="Calibri" w:hAnsi="Calibri" w:cs="Calibri"/>
          <w:color w:val="000000" w:themeColor="text1"/>
        </w:rPr>
        <w:t xml:space="preserve"> </w:t>
      </w:r>
      <w:r w:rsidRPr="004A6425">
        <w:rPr>
          <w:rFonts w:ascii="Calibri" w:hAnsi="Calibri" w:cs="Calibri"/>
          <w:color w:val="000000" w:themeColor="text1"/>
        </w:rPr>
        <w:t xml:space="preserve">would you explain </w:t>
      </w:r>
      <w:r w:rsidR="00DF78F1">
        <w:rPr>
          <w:rFonts w:ascii="Calibri" w:hAnsi="Calibri" w:cs="Calibri"/>
          <w:color w:val="000000" w:themeColor="text1"/>
        </w:rPr>
        <w:t xml:space="preserve">your library’s services </w:t>
      </w:r>
      <w:r w:rsidRPr="004A6425">
        <w:rPr>
          <w:rFonts w:ascii="Calibri" w:hAnsi="Calibri" w:cs="Calibri"/>
          <w:color w:val="000000" w:themeColor="text1"/>
        </w:rPr>
        <w:t>to your mother? Be interesting. It’s best to avoid acronyms or technical</w:t>
      </w:r>
      <w:r w:rsidRPr="004A6425">
        <w:rPr>
          <w:rFonts w:ascii="Calibri" w:hAnsi="Calibri" w:cs="Calibri"/>
          <w:color w:val="000000" w:themeColor="text1"/>
        </w:rPr>
        <w:t xml:space="preserve"> </w:t>
      </w:r>
      <w:r w:rsidRPr="004A6425">
        <w:rPr>
          <w:rFonts w:ascii="Calibri" w:hAnsi="Calibri" w:cs="Calibri"/>
          <w:color w:val="000000" w:themeColor="text1"/>
        </w:rPr>
        <w:t>language as well.</w:t>
      </w:r>
    </w:p>
    <w:p w:rsidR="004A6425" w:rsidRPr="004A6425" w:rsidRDefault="004A6425" w:rsidP="004A64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4A6425">
        <w:rPr>
          <w:rFonts w:eastAsiaTheme="minorEastAsia"/>
          <w:b/>
          <w:color w:val="000000" w:themeColor="text1"/>
        </w:rPr>
        <w:t>Use examples.</w:t>
      </w:r>
      <w:r w:rsidRPr="004A6425">
        <w:rPr>
          <w:rFonts w:ascii="Calibri,Bold" w:hAnsi="Calibri,Bold" w:cs="Calibri,Bold"/>
          <w:bCs/>
          <w:color w:val="000000" w:themeColor="text1"/>
        </w:rPr>
        <w:t xml:space="preserve"> </w:t>
      </w:r>
      <w:r w:rsidRPr="004A6425">
        <w:rPr>
          <w:rFonts w:ascii="Calibri" w:hAnsi="Calibri" w:cs="Calibri"/>
          <w:color w:val="000000" w:themeColor="text1"/>
        </w:rPr>
        <w:t>Illustrations, anecdotes and personal stories are persuasive tools. They help explain</w:t>
      </w:r>
      <w:r>
        <w:rPr>
          <w:rFonts w:ascii="Calibri" w:hAnsi="Calibri" w:cs="Calibri"/>
          <w:color w:val="000000" w:themeColor="text1"/>
        </w:rPr>
        <w:t xml:space="preserve"> </w:t>
      </w:r>
      <w:r w:rsidRPr="004A6425">
        <w:rPr>
          <w:rFonts w:ascii="Calibri" w:hAnsi="Calibri" w:cs="Calibri"/>
          <w:color w:val="000000" w:themeColor="text1"/>
        </w:rPr>
        <w:t>complicated issues</w:t>
      </w:r>
      <w:r w:rsidR="00DF78F1">
        <w:rPr>
          <w:rFonts w:ascii="Calibri" w:hAnsi="Calibri" w:cs="Calibri"/>
          <w:color w:val="000000" w:themeColor="text1"/>
        </w:rPr>
        <w:t xml:space="preserve"> and statistics</w:t>
      </w:r>
      <w:r w:rsidRPr="004A6425">
        <w:rPr>
          <w:rFonts w:ascii="Calibri" w:hAnsi="Calibri" w:cs="Calibri"/>
          <w:color w:val="000000" w:themeColor="text1"/>
        </w:rPr>
        <w:t xml:space="preserve"> and bring them to life.</w:t>
      </w:r>
    </w:p>
    <w:p w:rsidR="004A6425" w:rsidRPr="004A6425" w:rsidRDefault="004A6425" w:rsidP="004A64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</w:rPr>
      </w:pPr>
      <w:r w:rsidRPr="004A6425">
        <w:rPr>
          <w:rFonts w:eastAsiaTheme="minorEastAsia"/>
          <w:b/>
          <w:color w:val="000000" w:themeColor="text1"/>
        </w:rPr>
        <w:t>Make a specific recommendation.</w:t>
      </w:r>
      <w:r w:rsidRPr="004A6425">
        <w:rPr>
          <w:rFonts w:eastAsiaTheme="minorEastAsia"/>
          <w:color w:val="000000" w:themeColor="text1"/>
        </w:rPr>
        <w:t xml:space="preserve"> This is an opinion piece. State your opinion on how to improve matters and</w:t>
      </w:r>
      <w:r w:rsidRPr="004A6425">
        <w:rPr>
          <w:rFonts w:eastAsiaTheme="minorEastAsia"/>
          <w:color w:val="000000" w:themeColor="text1"/>
        </w:rPr>
        <w:t xml:space="preserve"> </w:t>
      </w:r>
      <w:r w:rsidRPr="004A6425">
        <w:rPr>
          <w:rFonts w:ascii="Calibri" w:hAnsi="Calibri" w:cs="Calibri"/>
          <w:color w:val="000000" w:themeColor="text1"/>
        </w:rPr>
        <w:t>offer a solution or a call to action. What do you want readers to do? Opinions should be supported by facts,</w:t>
      </w:r>
      <w:r w:rsidRPr="004A6425">
        <w:rPr>
          <w:rFonts w:ascii="Calibri" w:hAnsi="Calibri" w:cs="Calibri"/>
          <w:color w:val="000000" w:themeColor="text1"/>
        </w:rPr>
        <w:t xml:space="preserve"> </w:t>
      </w:r>
      <w:r w:rsidRPr="004A6425">
        <w:rPr>
          <w:rFonts w:ascii="Calibri" w:hAnsi="Calibri" w:cs="Calibri"/>
          <w:color w:val="000000" w:themeColor="text1"/>
        </w:rPr>
        <w:t>and avoid generalizations, especially about</w:t>
      </w:r>
      <w:r w:rsidR="00DF78F1">
        <w:rPr>
          <w:rFonts w:ascii="Calibri" w:hAnsi="Calibri" w:cs="Calibri"/>
          <w:color w:val="000000" w:themeColor="text1"/>
        </w:rPr>
        <w:t xml:space="preserve"> public libraries as a whole</w:t>
      </w:r>
      <w:r w:rsidRPr="004A6425">
        <w:rPr>
          <w:rFonts w:ascii="Calibri" w:hAnsi="Calibri" w:cs="Calibri"/>
          <w:color w:val="000000" w:themeColor="text1"/>
        </w:rPr>
        <w:t>.</w:t>
      </w:r>
    </w:p>
    <w:p w:rsidR="004A6425" w:rsidRPr="004A6425" w:rsidRDefault="004A6425" w:rsidP="004A64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</w:rPr>
      </w:pPr>
      <w:r w:rsidRPr="004A6425">
        <w:rPr>
          <w:rFonts w:eastAsiaTheme="minorEastAsia"/>
          <w:b/>
          <w:color w:val="000000" w:themeColor="text1"/>
        </w:rPr>
        <w:t>Give readers an action step.</w:t>
      </w:r>
      <w:r w:rsidRPr="004A6425">
        <w:rPr>
          <w:rFonts w:ascii="Calibri,Bold" w:hAnsi="Calibri,Bold" w:cs="Calibri,Bold"/>
          <w:bCs/>
          <w:color w:val="000000" w:themeColor="text1"/>
        </w:rPr>
        <w:t xml:space="preserve"> </w:t>
      </w:r>
      <w:r w:rsidRPr="004A6425">
        <w:rPr>
          <w:rFonts w:ascii="Calibri" w:hAnsi="Calibri" w:cs="Calibri"/>
          <w:color w:val="000000" w:themeColor="text1"/>
        </w:rPr>
        <w:t>Remind readers how to learn more about and get involved with</w:t>
      </w:r>
      <w:r w:rsidR="00DF78F1">
        <w:rPr>
          <w:rFonts w:ascii="Calibri" w:hAnsi="Calibri" w:cs="Calibri"/>
          <w:color w:val="000000" w:themeColor="text1"/>
        </w:rPr>
        <w:t xml:space="preserve"> your library</w:t>
      </w:r>
      <w:r w:rsidRPr="004A6425">
        <w:rPr>
          <w:rFonts w:ascii="Calibri" w:hAnsi="Calibri" w:cs="Calibri"/>
          <w:color w:val="000000" w:themeColor="text1"/>
        </w:rPr>
        <w:t>.</w:t>
      </w:r>
      <w:r w:rsidR="00DF78F1">
        <w:rPr>
          <w:rFonts w:ascii="Calibri" w:hAnsi="Calibri" w:cs="Calibri"/>
          <w:color w:val="000000" w:themeColor="text1"/>
        </w:rPr>
        <w:t xml:space="preserve"> In our example, it directs readers to the Pew reports and invites them to learn more about the public library.</w:t>
      </w:r>
    </w:p>
    <w:p w:rsidR="004A6425" w:rsidRPr="004A6425" w:rsidRDefault="004A6425" w:rsidP="004A64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</w:rPr>
      </w:pPr>
      <w:bookmarkStart w:id="0" w:name="_GoBack"/>
      <w:bookmarkEnd w:id="0"/>
      <w:r w:rsidRPr="004A6425">
        <w:rPr>
          <w:rFonts w:cs="Calibri,Bold"/>
          <w:b/>
          <w:bCs/>
          <w:color w:val="000000" w:themeColor="text1"/>
        </w:rPr>
        <w:t>Follow up.</w:t>
      </w:r>
      <w:r w:rsidRPr="004A6425">
        <w:rPr>
          <w:rFonts w:ascii="Calibri,Bold" w:hAnsi="Calibri,Bold" w:cs="Calibri,Bold"/>
          <w:bCs/>
          <w:color w:val="000000" w:themeColor="text1"/>
        </w:rPr>
        <w:t xml:space="preserve"> </w:t>
      </w:r>
      <w:r w:rsidRPr="004A6425">
        <w:rPr>
          <w:rFonts w:ascii="Calibri" w:hAnsi="Calibri" w:cs="Calibri"/>
          <w:color w:val="000000" w:themeColor="text1"/>
        </w:rPr>
        <w:t>Most op-ed editors will respond to you within a week. If you have not heard back by then or if your</w:t>
      </w:r>
      <w:r w:rsidRPr="004A6425">
        <w:rPr>
          <w:rFonts w:ascii="Calibri" w:hAnsi="Calibri" w:cs="Calibri"/>
          <w:color w:val="000000" w:themeColor="text1"/>
        </w:rPr>
        <w:t xml:space="preserve"> </w:t>
      </w:r>
      <w:r w:rsidRPr="004A6425">
        <w:rPr>
          <w:rFonts w:ascii="Calibri" w:hAnsi="Calibri" w:cs="Calibri"/>
          <w:color w:val="000000" w:themeColor="text1"/>
        </w:rPr>
        <w:t>piece is time sensitive, make a follow-up phone call to be sure it was received, and ask about its status.</w:t>
      </w:r>
    </w:p>
    <w:p w:rsidR="0096500D" w:rsidRPr="004A6425" w:rsidRDefault="004A6425" w:rsidP="004A64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</w:rPr>
      </w:pPr>
      <w:r w:rsidRPr="004A6425">
        <w:rPr>
          <w:rFonts w:cs="Calibri,Bold"/>
          <w:b/>
          <w:bCs/>
          <w:color w:val="000000" w:themeColor="text1"/>
        </w:rPr>
        <w:t xml:space="preserve">More follow up. </w:t>
      </w:r>
      <w:r w:rsidRPr="004A6425">
        <w:rPr>
          <w:rFonts w:cs="Calibri"/>
          <w:color w:val="000000" w:themeColor="text1"/>
        </w:rPr>
        <w:t>If</w:t>
      </w:r>
      <w:r w:rsidRPr="004A6425">
        <w:rPr>
          <w:rFonts w:ascii="Calibri" w:hAnsi="Calibri" w:cs="Calibri"/>
          <w:color w:val="000000" w:themeColor="text1"/>
        </w:rPr>
        <w:t xml:space="preserve"> your piece is not accepted, ask for feedback. Could you make changes that would cause it</w:t>
      </w:r>
      <w:r w:rsidRPr="004A6425">
        <w:rPr>
          <w:rFonts w:ascii="Calibri" w:hAnsi="Calibri" w:cs="Calibri"/>
          <w:color w:val="000000" w:themeColor="text1"/>
        </w:rPr>
        <w:t xml:space="preserve"> </w:t>
      </w:r>
      <w:r w:rsidRPr="004A6425">
        <w:rPr>
          <w:rFonts w:ascii="Calibri" w:hAnsi="Calibri" w:cs="Calibri"/>
          <w:color w:val="000000" w:themeColor="text1"/>
        </w:rPr>
        <w:t>to be accepted? Find out what would make it better. Learn from the experience and try to place it in a</w:t>
      </w:r>
      <w:r w:rsidRPr="004A6425">
        <w:rPr>
          <w:rFonts w:ascii="Calibri" w:hAnsi="Calibri" w:cs="Calibri"/>
          <w:color w:val="000000" w:themeColor="text1"/>
        </w:rPr>
        <w:t xml:space="preserve"> </w:t>
      </w:r>
      <w:r w:rsidRPr="004A6425">
        <w:rPr>
          <w:rFonts w:ascii="Calibri" w:hAnsi="Calibri" w:cs="Calibri"/>
          <w:color w:val="000000" w:themeColor="text1"/>
        </w:rPr>
        <w:t>different outlet. Sometimes it takes three or four attempts to get an op-ed placed, so don’t be discouraged.</w:t>
      </w:r>
    </w:p>
    <w:sectPr w:rsidR="0096500D" w:rsidRPr="004A6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4EA4"/>
    <w:multiLevelType w:val="hybridMultilevel"/>
    <w:tmpl w:val="E1A88B0A"/>
    <w:lvl w:ilvl="0" w:tplc="9F6ED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A4457"/>
    <w:multiLevelType w:val="hybridMultilevel"/>
    <w:tmpl w:val="1200F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2F2A34"/>
    <w:multiLevelType w:val="hybridMultilevel"/>
    <w:tmpl w:val="6DB29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25"/>
    <w:rsid w:val="001A0787"/>
    <w:rsid w:val="004A6425"/>
    <w:rsid w:val="0096500D"/>
    <w:rsid w:val="00A90AFF"/>
    <w:rsid w:val="00D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GMMB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Luber</dc:creator>
  <cp:lastModifiedBy>Kristin Luber</cp:lastModifiedBy>
  <cp:revision>1</cp:revision>
  <dcterms:created xsi:type="dcterms:W3CDTF">2014-02-04T19:40:00Z</dcterms:created>
  <dcterms:modified xsi:type="dcterms:W3CDTF">2014-02-04T19:59:00Z</dcterms:modified>
</cp:coreProperties>
</file>