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61" w:rsidRPr="00997807" w:rsidRDefault="00FF6A40" w:rsidP="0034204D">
      <w:pPr>
        <w:pBdr>
          <w:bottom w:val="single" w:sz="4" w:space="1" w:color="auto"/>
        </w:pBdr>
        <w:spacing w:after="0" w:line="240" w:lineRule="auto"/>
        <w:rPr>
          <w:rFonts w:cstheme="minorHAnsi"/>
          <w:b/>
          <w:color w:val="000000" w:themeColor="text1"/>
          <w:sz w:val="24"/>
          <w:szCs w:val="24"/>
        </w:rPr>
      </w:pPr>
      <w:r w:rsidRPr="00997807">
        <w:rPr>
          <w:rFonts w:cstheme="minorHAnsi"/>
          <w:b/>
          <w:color w:val="000000" w:themeColor="text1"/>
          <w:sz w:val="24"/>
          <w:szCs w:val="24"/>
        </w:rPr>
        <w:t xml:space="preserve">Public Libraries in the Digital Age </w:t>
      </w:r>
    </w:p>
    <w:p w:rsidR="00585517" w:rsidRPr="0034204D" w:rsidRDefault="00585517" w:rsidP="0034204D">
      <w:pPr>
        <w:spacing w:after="0" w:line="240" w:lineRule="auto"/>
        <w:ind w:left="360"/>
        <w:rPr>
          <w:rFonts w:cstheme="minorHAnsi"/>
          <w:sz w:val="20"/>
          <w:szCs w:val="20"/>
        </w:rPr>
      </w:pPr>
    </w:p>
    <w:p w:rsidR="00827D00" w:rsidRPr="00827D00" w:rsidRDefault="00827D00" w:rsidP="00827D00">
      <w:pPr>
        <w:pStyle w:val="NoSpacing"/>
        <w:rPr>
          <w:rFonts w:cstheme="minorHAnsi"/>
          <w:i/>
          <w:iCs/>
          <w:color w:val="000000" w:themeColor="text1"/>
        </w:rPr>
      </w:pPr>
      <w:r w:rsidRPr="00827D00">
        <w:rPr>
          <w:rFonts w:cstheme="minorHAnsi"/>
          <w:i/>
          <w:iCs/>
          <w:color w:val="000000" w:themeColor="text1"/>
        </w:rPr>
        <w:t xml:space="preserve">The Pew Research Center’s </w:t>
      </w:r>
      <w:hyperlink r:id="rId10" w:history="1">
        <w:r w:rsidRPr="00827D00">
          <w:rPr>
            <w:rStyle w:val="Hyperlink"/>
            <w:rFonts w:cstheme="minorHAnsi"/>
            <w:i/>
            <w:iCs/>
          </w:rPr>
          <w:t>Internet &amp; American Life Project</w:t>
        </w:r>
      </w:hyperlink>
      <w:r w:rsidRPr="00827D00">
        <w:rPr>
          <w:rFonts w:cstheme="minorHAnsi"/>
          <w:i/>
          <w:iCs/>
          <w:color w:val="000000" w:themeColor="text1"/>
        </w:rPr>
        <w:t xml:space="preserve"> has produced a series of reports presenting </w:t>
      </w:r>
      <w:r w:rsidRPr="00827D00">
        <w:rPr>
          <w:rFonts w:cstheme="minorHAnsi"/>
          <w:b/>
          <w:bCs/>
          <w:i/>
          <w:iCs/>
          <w:color w:val="000000" w:themeColor="text1"/>
        </w:rPr>
        <w:t>new research on library services, trends in reading habits and patron needs in the digital age</w:t>
      </w:r>
      <w:r w:rsidRPr="00827D00">
        <w:rPr>
          <w:rFonts w:cstheme="minorHAnsi"/>
          <w:i/>
          <w:iCs/>
          <w:color w:val="000000" w:themeColor="text1"/>
        </w:rPr>
        <w:t>. This three-year research program is funded by the Bill &amp; Melinda Gates Foundation and informed by an advisory group, focus groups and surveys of library users, non-users, and librarians.</w:t>
      </w:r>
    </w:p>
    <w:p w:rsidR="00827D00" w:rsidRDefault="00827D00" w:rsidP="00997807">
      <w:pPr>
        <w:pStyle w:val="NoSpacing"/>
        <w:rPr>
          <w:rFonts w:cstheme="minorHAnsi"/>
          <w:i/>
          <w:color w:val="000000" w:themeColor="text1"/>
        </w:rPr>
      </w:pPr>
    </w:p>
    <w:p w:rsidR="00997807" w:rsidRPr="00997807" w:rsidRDefault="00997807" w:rsidP="00997807">
      <w:pPr>
        <w:pStyle w:val="NoSpacing"/>
        <w:rPr>
          <w:rFonts w:ascii="Calibri" w:hAnsi="Calibri" w:cs="Calibri"/>
          <w:i/>
        </w:rPr>
      </w:pPr>
      <w:r w:rsidRPr="00823A2A">
        <w:rPr>
          <w:rFonts w:cstheme="minorHAnsi"/>
          <w:i/>
          <w:color w:val="000000" w:themeColor="text1"/>
        </w:rPr>
        <w:t xml:space="preserve">This </w:t>
      </w:r>
      <w:r w:rsidRPr="00823A2A">
        <w:rPr>
          <w:rFonts w:cstheme="minorHAnsi"/>
          <w:i/>
        </w:rPr>
        <w:t xml:space="preserve">brief, prepared by the Gates Foundation, offers </w:t>
      </w:r>
      <w:r>
        <w:rPr>
          <w:rFonts w:cstheme="minorHAnsi"/>
          <w:i/>
        </w:rPr>
        <w:t>information and potential messaging based on this research for you to customize</w:t>
      </w:r>
      <w:r>
        <w:rPr>
          <w:i/>
        </w:rPr>
        <w:t xml:space="preserve"> and </w:t>
      </w:r>
      <w:r>
        <w:rPr>
          <w:rFonts w:cstheme="minorHAnsi"/>
          <w:i/>
        </w:rPr>
        <w:t xml:space="preserve">use in your community. </w:t>
      </w:r>
      <w:bookmarkStart w:id="0" w:name="_GoBack"/>
      <w:bookmarkEnd w:id="0"/>
      <w:r w:rsidR="000761B7" w:rsidRPr="000E4F02">
        <w:rPr>
          <w:rFonts w:ascii="Calibri" w:hAnsi="Calibri"/>
          <w:i/>
        </w:rPr>
        <w:t>Please feel free to use the information in this report as you see fit.</w:t>
      </w:r>
    </w:p>
    <w:p w:rsidR="00997807" w:rsidRDefault="00997807" w:rsidP="009E21BB">
      <w:pPr>
        <w:spacing w:after="0" w:line="240" w:lineRule="auto"/>
        <w:rPr>
          <w:rFonts w:cstheme="minorHAnsi"/>
          <w:b/>
          <w:sz w:val="24"/>
          <w:szCs w:val="24"/>
        </w:rPr>
      </w:pPr>
    </w:p>
    <w:p w:rsidR="00CE4770" w:rsidRPr="005C7E7F" w:rsidRDefault="00CE4770" w:rsidP="009E21BB">
      <w:pPr>
        <w:spacing w:after="0" w:line="240" w:lineRule="auto"/>
        <w:rPr>
          <w:rFonts w:cstheme="minorHAnsi"/>
          <w:b/>
          <w:sz w:val="24"/>
          <w:szCs w:val="24"/>
        </w:rPr>
      </w:pPr>
      <w:r w:rsidRPr="005C7E7F">
        <w:rPr>
          <w:rFonts w:cstheme="minorHAnsi"/>
          <w:b/>
          <w:sz w:val="24"/>
          <w:szCs w:val="24"/>
        </w:rPr>
        <w:t xml:space="preserve">Top </w:t>
      </w:r>
      <w:r w:rsidR="00E50C77" w:rsidRPr="005C7E7F">
        <w:rPr>
          <w:rFonts w:cstheme="minorHAnsi"/>
          <w:b/>
          <w:sz w:val="24"/>
          <w:szCs w:val="24"/>
        </w:rPr>
        <w:t>4</w:t>
      </w:r>
      <w:r w:rsidRPr="005C7E7F">
        <w:rPr>
          <w:rFonts w:cstheme="minorHAnsi"/>
          <w:b/>
          <w:sz w:val="24"/>
          <w:szCs w:val="24"/>
        </w:rPr>
        <w:t xml:space="preserve"> Messages from </w:t>
      </w:r>
      <w:r w:rsidR="00CA0BF0" w:rsidRPr="005C7E7F">
        <w:rPr>
          <w:rFonts w:cstheme="minorHAnsi"/>
          <w:b/>
          <w:sz w:val="24"/>
          <w:szCs w:val="24"/>
        </w:rPr>
        <w:t>“Public Libraries in the Digital Age</w:t>
      </w:r>
      <w:r w:rsidR="00E50C77" w:rsidRPr="005C7E7F">
        <w:rPr>
          <w:rFonts w:cstheme="minorHAnsi"/>
          <w:b/>
          <w:sz w:val="24"/>
          <w:szCs w:val="24"/>
        </w:rPr>
        <w:t>,</w:t>
      </w:r>
      <w:r w:rsidR="00CA0BF0" w:rsidRPr="005C7E7F">
        <w:rPr>
          <w:rFonts w:cstheme="minorHAnsi"/>
          <w:b/>
          <w:sz w:val="24"/>
          <w:szCs w:val="24"/>
        </w:rPr>
        <w:t>”</w:t>
      </w:r>
      <w:r w:rsidR="00E50C77" w:rsidRPr="005C7E7F">
        <w:rPr>
          <w:rFonts w:cstheme="minorHAnsi"/>
          <w:b/>
          <w:sz w:val="24"/>
          <w:szCs w:val="24"/>
        </w:rPr>
        <w:t xml:space="preserve"> </w:t>
      </w:r>
      <w:r w:rsidR="00CA0BF0" w:rsidRPr="005C7E7F">
        <w:rPr>
          <w:rFonts w:cstheme="minorHAnsi"/>
          <w:b/>
          <w:sz w:val="24"/>
          <w:szCs w:val="24"/>
        </w:rPr>
        <w:t xml:space="preserve">and </w:t>
      </w:r>
      <w:r w:rsidR="00E50C77" w:rsidRPr="005C7E7F">
        <w:rPr>
          <w:rFonts w:cstheme="minorHAnsi"/>
          <w:b/>
          <w:sz w:val="24"/>
          <w:szCs w:val="24"/>
        </w:rPr>
        <w:t>supporting data points</w:t>
      </w:r>
      <w:r w:rsidR="00CA0BF0" w:rsidRPr="005C7E7F">
        <w:rPr>
          <w:rFonts w:cstheme="minorHAnsi"/>
          <w:b/>
          <w:sz w:val="24"/>
          <w:szCs w:val="24"/>
        </w:rPr>
        <w:t xml:space="preserve"> (report </w:t>
      </w:r>
      <w:hyperlink r:id="rId11" w:history="1">
        <w:r w:rsidR="00B45811" w:rsidRPr="005C7E7F">
          <w:rPr>
            <w:rStyle w:val="Hyperlink"/>
            <w:rFonts w:cstheme="minorHAnsi"/>
            <w:b/>
            <w:sz w:val="24"/>
            <w:szCs w:val="24"/>
          </w:rPr>
          <w:t>PDF</w:t>
        </w:r>
      </w:hyperlink>
      <w:r w:rsidR="00B45811" w:rsidRPr="005C7E7F">
        <w:rPr>
          <w:rFonts w:cstheme="minorHAnsi"/>
          <w:b/>
          <w:sz w:val="24"/>
          <w:szCs w:val="24"/>
        </w:rPr>
        <w:t xml:space="preserve"> </w:t>
      </w:r>
      <w:r w:rsidR="00CA0BF0" w:rsidRPr="005C7E7F">
        <w:rPr>
          <w:rFonts w:cstheme="minorHAnsi"/>
          <w:b/>
          <w:sz w:val="24"/>
          <w:szCs w:val="24"/>
        </w:rPr>
        <w:t>pages cited)</w:t>
      </w:r>
      <w:r w:rsidRPr="005C7E7F">
        <w:rPr>
          <w:rFonts w:cstheme="minorHAnsi"/>
          <w:b/>
          <w:sz w:val="24"/>
          <w:szCs w:val="24"/>
        </w:rPr>
        <w:t>:</w:t>
      </w:r>
    </w:p>
    <w:p w:rsidR="005C7E7F" w:rsidRPr="0034204D" w:rsidRDefault="005C7E7F" w:rsidP="009E21BB">
      <w:pPr>
        <w:spacing w:after="0" w:line="240" w:lineRule="auto"/>
        <w:rPr>
          <w:rFonts w:cstheme="minorHAnsi"/>
          <w:u w:val="single"/>
        </w:rPr>
      </w:pPr>
    </w:p>
    <w:p w:rsidR="00256BCC" w:rsidRPr="0034204D" w:rsidRDefault="0046096F" w:rsidP="0050083A">
      <w:pPr>
        <w:pStyle w:val="NoSpacing"/>
        <w:shd w:val="clear" w:color="auto" w:fill="808080" w:themeFill="background1" w:themeFillShade="80"/>
        <w:rPr>
          <w:rFonts w:cstheme="minorHAnsi"/>
          <w:b/>
          <w:color w:val="FFFFFF" w:themeColor="background1"/>
          <w:sz w:val="24"/>
          <w:szCs w:val="24"/>
        </w:rPr>
      </w:pPr>
      <w:r w:rsidRPr="0034204D">
        <w:rPr>
          <w:rFonts w:cstheme="minorHAnsi"/>
          <w:b/>
          <w:color w:val="FFFFFF" w:themeColor="background1"/>
          <w:sz w:val="24"/>
          <w:szCs w:val="24"/>
        </w:rPr>
        <w:t xml:space="preserve">Message </w:t>
      </w:r>
      <w:r w:rsidR="00CE4770" w:rsidRPr="0034204D">
        <w:rPr>
          <w:rFonts w:cstheme="minorHAnsi"/>
          <w:b/>
          <w:color w:val="FFFFFF" w:themeColor="background1"/>
          <w:sz w:val="24"/>
          <w:szCs w:val="24"/>
        </w:rPr>
        <w:t>1</w:t>
      </w:r>
      <w:r w:rsidRPr="0034204D">
        <w:rPr>
          <w:rFonts w:cstheme="minorHAnsi"/>
          <w:b/>
          <w:color w:val="FFFFFF" w:themeColor="background1"/>
          <w:sz w:val="24"/>
          <w:szCs w:val="24"/>
        </w:rPr>
        <w:t xml:space="preserve">:   </w:t>
      </w:r>
      <w:r w:rsidR="005C7E7F">
        <w:rPr>
          <w:rFonts w:cstheme="minorHAnsi"/>
          <w:b/>
          <w:color w:val="FFFFFF" w:themeColor="background1"/>
          <w:sz w:val="24"/>
          <w:szCs w:val="24"/>
        </w:rPr>
        <w:t xml:space="preserve">Libraries are </w:t>
      </w:r>
      <w:r w:rsidR="00AF5293">
        <w:rPr>
          <w:rFonts w:cstheme="minorHAnsi"/>
          <w:b/>
          <w:color w:val="FFFFFF" w:themeColor="background1"/>
          <w:sz w:val="24"/>
          <w:szCs w:val="24"/>
        </w:rPr>
        <w:t xml:space="preserve">one of the few things nearly every American </w:t>
      </w:r>
      <w:r w:rsidR="005C7E7F">
        <w:rPr>
          <w:rFonts w:cstheme="minorHAnsi"/>
          <w:b/>
          <w:color w:val="FFFFFF" w:themeColor="background1"/>
          <w:sz w:val="24"/>
          <w:szCs w:val="24"/>
        </w:rPr>
        <w:t>can agree on</w:t>
      </w:r>
      <w:r w:rsidR="0023728E">
        <w:rPr>
          <w:rFonts w:cstheme="minorHAnsi"/>
          <w:b/>
          <w:color w:val="FFFFFF" w:themeColor="background1"/>
          <w:sz w:val="24"/>
          <w:szCs w:val="24"/>
        </w:rPr>
        <w:t xml:space="preserve"> </w:t>
      </w:r>
    </w:p>
    <w:p w:rsidR="0046096F" w:rsidRPr="0034204D" w:rsidRDefault="0046096F" w:rsidP="0046096F">
      <w:pPr>
        <w:pStyle w:val="NoSpacing"/>
        <w:ind w:left="1440"/>
        <w:rPr>
          <w:rFonts w:cstheme="minorHAnsi"/>
        </w:rPr>
      </w:pPr>
    </w:p>
    <w:p w:rsidR="00BF1B8F" w:rsidRPr="00BF1B8F" w:rsidRDefault="00256BCC" w:rsidP="008D219E">
      <w:pPr>
        <w:pStyle w:val="ListParagraph"/>
        <w:numPr>
          <w:ilvl w:val="0"/>
          <w:numId w:val="22"/>
        </w:numPr>
        <w:spacing w:after="0" w:line="240" w:lineRule="auto"/>
        <w:rPr>
          <w:rFonts w:cstheme="minorHAnsi"/>
        </w:rPr>
      </w:pPr>
      <w:r w:rsidRPr="008D219E">
        <w:rPr>
          <w:rFonts w:cstheme="minorHAnsi"/>
        </w:rPr>
        <w:t xml:space="preserve">Public libraries are essential community anchors that provide access to information and opportunity for all people, through services and programs that inform, educate, and bring together people from all walks of life.  </w:t>
      </w:r>
    </w:p>
    <w:p w:rsidR="00BF1B8F" w:rsidRDefault="00C47835" w:rsidP="008D219E">
      <w:pPr>
        <w:pStyle w:val="ListParagraph"/>
        <w:numPr>
          <w:ilvl w:val="0"/>
          <w:numId w:val="22"/>
        </w:numPr>
        <w:spacing w:after="0" w:line="240" w:lineRule="auto"/>
        <w:rPr>
          <w:rFonts w:cstheme="minorHAnsi"/>
        </w:rPr>
      </w:pPr>
      <w:r>
        <w:rPr>
          <w:rFonts w:cstheme="minorHAnsi"/>
        </w:rPr>
        <w:t xml:space="preserve">Libraries </w:t>
      </w:r>
      <w:r w:rsidR="00B604E1">
        <w:rPr>
          <w:rFonts w:cstheme="minorHAnsi"/>
        </w:rPr>
        <w:t>enjoy broad support from Americans with well over</w:t>
      </w:r>
      <w:r w:rsidR="00060AE6">
        <w:rPr>
          <w:rFonts w:cstheme="minorHAnsi"/>
        </w:rPr>
        <w:t xml:space="preserve"> three quarters</w:t>
      </w:r>
      <w:r w:rsidR="00B604E1">
        <w:rPr>
          <w:rFonts w:cstheme="minorHAnsi"/>
        </w:rPr>
        <w:t xml:space="preserve"> </w:t>
      </w:r>
      <w:r w:rsidR="00AF5293">
        <w:rPr>
          <w:rFonts w:cstheme="minorHAnsi"/>
        </w:rPr>
        <w:t>of American</w:t>
      </w:r>
      <w:r w:rsidR="00B604E1">
        <w:rPr>
          <w:rFonts w:cstheme="minorHAnsi"/>
        </w:rPr>
        <w:t xml:space="preserve">s stating that public libraries are important to their community. </w:t>
      </w:r>
    </w:p>
    <w:p w:rsidR="00C525D1" w:rsidRDefault="00C525D1" w:rsidP="008D219E">
      <w:pPr>
        <w:pStyle w:val="ListParagraph"/>
        <w:numPr>
          <w:ilvl w:val="0"/>
          <w:numId w:val="22"/>
        </w:numPr>
        <w:spacing w:after="0" w:line="240" w:lineRule="auto"/>
        <w:rPr>
          <w:rFonts w:cstheme="minorHAnsi"/>
        </w:rPr>
      </w:pPr>
      <w:r>
        <w:rPr>
          <w:rFonts w:cstheme="minorHAnsi"/>
        </w:rPr>
        <w:t>As a trusted provider of services that reflect community priorities, libraries are ideal partners for community leaders and decision makers working to find solutions for difficult social and economic problems.</w:t>
      </w:r>
    </w:p>
    <w:p w:rsidR="00256BCC" w:rsidRPr="0023728E" w:rsidRDefault="00256BCC" w:rsidP="0023728E">
      <w:pPr>
        <w:pStyle w:val="NoSpacing"/>
        <w:ind w:left="1440"/>
        <w:rPr>
          <w:u w:val="single"/>
        </w:rPr>
      </w:pPr>
    </w:p>
    <w:p w:rsidR="00864C61" w:rsidRPr="003C2AD4" w:rsidRDefault="0046096F" w:rsidP="0046096F">
      <w:pPr>
        <w:pStyle w:val="NoSpacing"/>
        <w:rPr>
          <w:rFonts w:cstheme="minorHAnsi"/>
          <w:u w:val="single"/>
        </w:rPr>
      </w:pPr>
      <w:r w:rsidRPr="003C2AD4">
        <w:rPr>
          <w:rFonts w:cstheme="minorHAnsi"/>
          <w:u w:val="single"/>
        </w:rPr>
        <w:t>Supporting Facts</w:t>
      </w:r>
    </w:p>
    <w:p w:rsidR="00C47835" w:rsidRPr="00474B61" w:rsidRDefault="00C47835" w:rsidP="0046096F">
      <w:pPr>
        <w:pStyle w:val="ListParagraph"/>
        <w:numPr>
          <w:ilvl w:val="0"/>
          <w:numId w:val="1"/>
        </w:numPr>
        <w:spacing w:after="0" w:line="240" w:lineRule="auto"/>
        <w:rPr>
          <w:rFonts w:cstheme="minorHAnsi"/>
          <w:b/>
        </w:rPr>
      </w:pPr>
      <w:r w:rsidRPr="0034204D">
        <w:rPr>
          <w:rFonts w:cstheme="minorHAnsi"/>
        </w:rPr>
        <w:t>91</w:t>
      </w:r>
      <w:r w:rsidR="00996FE2">
        <w:rPr>
          <w:rFonts w:cstheme="minorHAnsi"/>
        </w:rPr>
        <w:t>%</w:t>
      </w:r>
      <w:r w:rsidRPr="0034204D">
        <w:rPr>
          <w:rFonts w:cstheme="minorHAnsi"/>
        </w:rPr>
        <w:t xml:space="preserve"> </w:t>
      </w:r>
      <w:r w:rsidR="00B45811" w:rsidRPr="00996FE2">
        <w:t xml:space="preserve">of Americans </w:t>
      </w:r>
      <w:r w:rsidR="00B45811">
        <w:rPr>
          <w:rFonts w:cstheme="minorHAnsi"/>
        </w:rPr>
        <w:t>ages 16 and older</w:t>
      </w:r>
      <w:r w:rsidRPr="0034204D">
        <w:rPr>
          <w:rFonts w:cstheme="minorHAnsi"/>
        </w:rPr>
        <w:t xml:space="preserve"> say libraries are important to their communities</w:t>
      </w:r>
      <w:r w:rsidR="00996FE2" w:rsidRPr="00996FE2">
        <w:rPr>
          <w:rFonts w:cstheme="minorHAnsi"/>
          <w:color w:val="000000" w:themeColor="text1"/>
        </w:rPr>
        <w:t>;</w:t>
      </w:r>
      <w:r w:rsidR="00996FE2">
        <w:rPr>
          <w:rFonts w:cstheme="minorHAnsi"/>
        </w:rPr>
        <w:t xml:space="preserve"> </w:t>
      </w:r>
      <w:r w:rsidR="00996FE2" w:rsidRPr="0034204D">
        <w:rPr>
          <w:rFonts w:cstheme="minorHAnsi"/>
        </w:rPr>
        <w:t>and</w:t>
      </w:r>
      <w:r w:rsidRPr="0034204D">
        <w:rPr>
          <w:rFonts w:cstheme="minorHAnsi"/>
        </w:rPr>
        <w:t xml:space="preserve"> 76</w:t>
      </w:r>
      <w:r w:rsidR="00996FE2">
        <w:rPr>
          <w:rFonts w:cstheme="minorHAnsi"/>
        </w:rPr>
        <w:t>%</w:t>
      </w:r>
      <w:r w:rsidRPr="0034204D">
        <w:rPr>
          <w:rFonts w:cstheme="minorHAnsi"/>
        </w:rPr>
        <w:t xml:space="preserve"> think </w:t>
      </w:r>
      <w:r w:rsidR="00CE0B8A" w:rsidRPr="00996FE2">
        <w:rPr>
          <w:rFonts w:cstheme="minorHAnsi"/>
          <w:color w:val="000000" w:themeColor="text1"/>
        </w:rPr>
        <w:t>libraries</w:t>
      </w:r>
      <w:r w:rsidRPr="00996FE2">
        <w:rPr>
          <w:color w:val="FF0000"/>
        </w:rPr>
        <w:t xml:space="preserve"> </w:t>
      </w:r>
      <w:r w:rsidRPr="0034204D">
        <w:rPr>
          <w:rFonts w:cstheme="minorHAnsi"/>
        </w:rPr>
        <w:t>are important to them and their families.</w:t>
      </w:r>
      <w:r w:rsidR="002D275E">
        <w:rPr>
          <w:rFonts w:cstheme="minorHAnsi"/>
        </w:rPr>
        <w:t xml:space="preserve"> (page 4</w:t>
      </w:r>
      <w:r>
        <w:rPr>
          <w:rFonts w:cstheme="minorHAnsi"/>
        </w:rPr>
        <w:t>)</w:t>
      </w:r>
      <w:r w:rsidRPr="0034204D">
        <w:rPr>
          <w:rFonts w:cstheme="minorHAnsi"/>
        </w:rPr>
        <w:t xml:space="preserve"> </w:t>
      </w:r>
    </w:p>
    <w:p w:rsidR="00474B61" w:rsidRDefault="00474B61" w:rsidP="00474B61">
      <w:pPr>
        <w:pStyle w:val="CommentText"/>
        <w:numPr>
          <w:ilvl w:val="0"/>
          <w:numId w:val="1"/>
        </w:numPr>
        <w:spacing w:after="0"/>
        <w:rPr>
          <w:sz w:val="22"/>
          <w:szCs w:val="22"/>
        </w:rPr>
      </w:pPr>
      <w:r w:rsidRPr="005922A9">
        <w:rPr>
          <w:sz w:val="22"/>
          <w:szCs w:val="22"/>
        </w:rPr>
        <w:t>In the past year, 53% of Americans ages 16 and older visited a library or bookmobile; 25% visited a library website; and 13% used a handheld device such as a smartphone or tablet computer to access a library website. All told, 59% of Americans ages 16 and older had at least one of those kinds of interactions with their public library in the past 12 months.</w:t>
      </w:r>
      <w:r>
        <w:rPr>
          <w:sz w:val="22"/>
          <w:szCs w:val="22"/>
        </w:rPr>
        <w:t xml:space="preserve"> (page 4)</w:t>
      </w:r>
    </w:p>
    <w:p w:rsidR="00385F3B" w:rsidRPr="00474B61" w:rsidRDefault="00474B61" w:rsidP="00875DB9">
      <w:pPr>
        <w:pStyle w:val="ListParagraph"/>
        <w:numPr>
          <w:ilvl w:val="0"/>
          <w:numId w:val="1"/>
        </w:numPr>
        <w:spacing w:after="0" w:line="240" w:lineRule="auto"/>
        <w:rPr>
          <w:rFonts w:cstheme="minorHAnsi"/>
          <w:b/>
        </w:rPr>
      </w:pPr>
      <w:r>
        <w:rPr>
          <w:rFonts w:cstheme="minorHAnsi"/>
          <w:color w:val="000000" w:themeColor="text1"/>
        </w:rPr>
        <w:t>N</w:t>
      </w:r>
      <w:r w:rsidR="00B604E1" w:rsidRPr="00474B61">
        <w:rPr>
          <w:rFonts w:cstheme="minorHAnsi"/>
          <w:color w:val="000000" w:themeColor="text1"/>
        </w:rPr>
        <w:t>early all Americans (</w:t>
      </w:r>
      <w:r w:rsidR="00560C76" w:rsidRPr="00474B61">
        <w:rPr>
          <w:rFonts w:cstheme="minorHAnsi"/>
          <w:color w:val="000000" w:themeColor="text1"/>
        </w:rPr>
        <w:t>84</w:t>
      </w:r>
      <w:r w:rsidR="00996FE2" w:rsidRPr="00474B61">
        <w:rPr>
          <w:rFonts w:cstheme="minorHAnsi"/>
          <w:color w:val="000000" w:themeColor="text1"/>
        </w:rPr>
        <w:t>%</w:t>
      </w:r>
      <w:r w:rsidR="00B604E1" w:rsidRPr="00474B61">
        <w:rPr>
          <w:rFonts w:cstheme="minorHAnsi"/>
          <w:color w:val="000000" w:themeColor="text1"/>
        </w:rPr>
        <w:t>)</w:t>
      </w:r>
      <w:r w:rsidR="00560C76" w:rsidRPr="00474B61">
        <w:rPr>
          <w:rFonts w:cstheme="minorHAnsi"/>
          <w:color w:val="000000" w:themeColor="text1"/>
        </w:rPr>
        <w:t xml:space="preserve"> </w:t>
      </w:r>
      <w:r w:rsidR="0046096F" w:rsidRPr="00474B61">
        <w:rPr>
          <w:rFonts w:cstheme="minorHAnsi"/>
          <w:color w:val="000000" w:themeColor="text1"/>
        </w:rPr>
        <w:t xml:space="preserve">have </w:t>
      </w:r>
      <w:r w:rsidR="00B604E1" w:rsidRPr="00474B61">
        <w:rPr>
          <w:rFonts w:cstheme="minorHAnsi"/>
          <w:color w:val="000000" w:themeColor="text1"/>
        </w:rPr>
        <w:t>gone to a library at some time in their life.</w:t>
      </w:r>
      <w:r w:rsidR="00B70B35" w:rsidRPr="00474B61">
        <w:rPr>
          <w:rFonts w:cstheme="minorHAnsi"/>
          <w:color w:val="000000" w:themeColor="text1"/>
        </w:rPr>
        <w:t xml:space="preserve"> (page 4)</w:t>
      </w:r>
    </w:p>
    <w:p w:rsidR="00385F3B" w:rsidRPr="00E179CC" w:rsidRDefault="00385F3B" w:rsidP="005C7E7F">
      <w:pPr>
        <w:spacing w:after="0" w:line="240" w:lineRule="auto"/>
        <w:ind w:left="360"/>
      </w:pPr>
    </w:p>
    <w:p w:rsidR="00256BCC" w:rsidRPr="003C2AD4" w:rsidRDefault="0046096F" w:rsidP="0050083A">
      <w:pPr>
        <w:pStyle w:val="ListParagraph"/>
        <w:shd w:val="clear" w:color="auto" w:fill="808080" w:themeFill="background1" w:themeFillShade="80"/>
        <w:spacing w:after="0" w:line="240" w:lineRule="auto"/>
        <w:ind w:left="0"/>
        <w:rPr>
          <w:rFonts w:cstheme="minorHAnsi"/>
          <w:b/>
          <w:color w:val="FFFFFF" w:themeColor="background1"/>
          <w:sz w:val="24"/>
          <w:szCs w:val="24"/>
        </w:rPr>
      </w:pPr>
      <w:r w:rsidRPr="003C2AD4">
        <w:rPr>
          <w:rFonts w:cstheme="minorHAnsi"/>
          <w:b/>
          <w:color w:val="FFFFFF" w:themeColor="background1"/>
          <w:sz w:val="24"/>
          <w:szCs w:val="24"/>
        </w:rPr>
        <w:t xml:space="preserve">Message </w:t>
      </w:r>
      <w:r w:rsidR="0023728E">
        <w:rPr>
          <w:rFonts w:cstheme="minorHAnsi"/>
          <w:b/>
          <w:color w:val="FFFFFF" w:themeColor="background1"/>
          <w:sz w:val="24"/>
          <w:szCs w:val="24"/>
        </w:rPr>
        <w:t>2</w:t>
      </w:r>
      <w:r w:rsidRPr="003C2AD4">
        <w:rPr>
          <w:rFonts w:cstheme="minorHAnsi"/>
          <w:b/>
          <w:color w:val="FFFFFF" w:themeColor="background1"/>
          <w:sz w:val="24"/>
          <w:szCs w:val="24"/>
        </w:rPr>
        <w:t xml:space="preserve">: </w:t>
      </w:r>
      <w:r w:rsidR="00BF1B8F">
        <w:rPr>
          <w:rFonts w:cstheme="minorHAnsi"/>
          <w:b/>
          <w:color w:val="FFFFFF" w:themeColor="background1"/>
          <w:sz w:val="24"/>
          <w:szCs w:val="24"/>
        </w:rPr>
        <w:t xml:space="preserve">  </w:t>
      </w:r>
      <w:r w:rsidRPr="003C2AD4">
        <w:rPr>
          <w:rFonts w:cstheme="minorHAnsi"/>
          <w:b/>
          <w:color w:val="FFFFFF" w:themeColor="background1"/>
          <w:sz w:val="24"/>
          <w:szCs w:val="24"/>
        </w:rPr>
        <w:t xml:space="preserve">Libraries </w:t>
      </w:r>
      <w:r w:rsidR="00046164">
        <w:rPr>
          <w:rFonts w:cstheme="minorHAnsi"/>
          <w:b/>
          <w:color w:val="FFFFFF" w:themeColor="background1"/>
          <w:sz w:val="24"/>
          <w:szCs w:val="24"/>
        </w:rPr>
        <w:t>and l</w:t>
      </w:r>
      <w:r w:rsidR="00FD5618">
        <w:rPr>
          <w:rFonts w:cstheme="minorHAnsi"/>
          <w:b/>
          <w:color w:val="FFFFFF" w:themeColor="background1"/>
          <w:sz w:val="24"/>
          <w:szCs w:val="24"/>
        </w:rPr>
        <w:t xml:space="preserve">ibrarians </w:t>
      </w:r>
      <w:r w:rsidRPr="003C2AD4">
        <w:rPr>
          <w:rFonts w:cstheme="minorHAnsi"/>
          <w:b/>
          <w:color w:val="FFFFFF" w:themeColor="background1"/>
          <w:sz w:val="24"/>
          <w:szCs w:val="24"/>
        </w:rPr>
        <w:t xml:space="preserve">are </w:t>
      </w:r>
      <w:r w:rsidR="00BF1B8F">
        <w:rPr>
          <w:rFonts w:cstheme="minorHAnsi"/>
          <w:b/>
          <w:color w:val="FFFFFF" w:themeColor="background1"/>
          <w:sz w:val="24"/>
          <w:szCs w:val="24"/>
        </w:rPr>
        <w:t xml:space="preserve">leaders in </w:t>
      </w:r>
      <w:r w:rsidRPr="003C2AD4">
        <w:rPr>
          <w:rFonts w:cstheme="minorHAnsi"/>
          <w:b/>
          <w:color w:val="FFFFFF" w:themeColor="background1"/>
          <w:sz w:val="24"/>
          <w:szCs w:val="24"/>
        </w:rPr>
        <w:t xml:space="preserve">bridging the digital divide </w:t>
      </w:r>
    </w:p>
    <w:p w:rsidR="00256BCC" w:rsidRPr="003C2AD4" w:rsidRDefault="00256BCC" w:rsidP="009E21BB">
      <w:pPr>
        <w:spacing w:after="0" w:line="240" w:lineRule="auto"/>
        <w:rPr>
          <w:rFonts w:cstheme="minorHAnsi"/>
          <w:sz w:val="20"/>
          <w:szCs w:val="20"/>
          <w:u w:val="single"/>
        </w:rPr>
      </w:pPr>
    </w:p>
    <w:p w:rsidR="00B604E1" w:rsidRPr="00C073BC" w:rsidRDefault="00B604E1" w:rsidP="00B604E1">
      <w:pPr>
        <w:pStyle w:val="ListParagraph"/>
        <w:numPr>
          <w:ilvl w:val="0"/>
          <w:numId w:val="23"/>
        </w:numPr>
        <w:spacing w:after="0" w:line="240" w:lineRule="auto"/>
        <w:rPr>
          <w:b/>
        </w:rPr>
      </w:pPr>
      <w:r>
        <w:t xml:space="preserve">Libraries provide free public access to computers and the Internet, as well as digital content and tools such as job search databases, online learning programs, and health information programs that meet specific </w:t>
      </w:r>
      <w:r w:rsidRPr="00FA3E16">
        <w:rPr>
          <w:color w:val="000000" w:themeColor="text1"/>
        </w:rPr>
        <w:t>community</w:t>
      </w:r>
      <w:r>
        <w:t xml:space="preserve"> needs</w:t>
      </w:r>
      <w:r w:rsidRPr="00FA3E16">
        <w:rPr>
          <w:color w:val="000000" w:themeColor="text1"/>
        </w:rPr>
        <w:t>.</w:t>
      </w:r>
      <w:r>
        <w:t xml:space="preserve"> </w:t>
      </w:r>
    </w:p>
    <w:p w:rsidR="00836231" w:rsidRDefault="00BF1B8F" w:rsidP="00836231">
      <w:pPr>
        <w:pStyle w:val="ListParagraph"/>
        <w:numPr>
          <w:ilvl w:val="0"/>
          <w:numId w:val="23"/>
        </w:numPr>
        <w:spacing w:after="0" w:line="240" w:lineRule="auto"/>
      </w:pPr>
      <w:r w:rsidRPr="00B208DE">
        <w:t xml:space="preserve">Libraries are </w:t>
      </w:r>
      <w:r w:rsidR="00FD5618">
        <w:t>at</w:t>
      </w:r>
      <w:r w:rsidRPr="00B208DE">
        <w:t xml:space="preserve"> the forefront of </w:t>
      </w:r>
      <w:r>
        <w:t>bridg</w:t>
      </w:r>
      <w:r w:rsidRPr="00B208DE">
        <w:t xml:space="preserve">ing </w:t>
      </w:r>
      <w:r>
        <w:t>the digital divide</w:t>
      </w:r>
      <w:r w:rsidR="00C525D1">
        <w:t xml:space="preserve"> and </w:t>
      </w:r>
      <w:r w:rsidR="00CA0BF0">
        <w:t xml:space="preserve">are working to ensure </w:t>
      </w:r>
      <w:r w:rsidR="00C525D1">
        <w:t>all people can participate fully in the digital age</w:t>
      </w:r>
      <w:r w:rsidR="00836231">
        <w:t xml:space="preserve">. </w:t>
      </w:r>
    </w:p>
    <w:p w:rsidR="00836231" w:rsidRDefault="0066123D" w:rsidP="00836231">
      <w:pPr>
        <w:pStyle w:val="ListParagraph"/>
        <w:numPr>
          <w:ilvl w:val="0"/>
          <w:numId w:val="23"/>
        </w:numPr>
        <w:spacing w:after="0" w:line="240" w:lineRule="auto"/>
      </w:pPr>
      <w:r>
        <w:t xml:space="preserve">High-quality public access to </w:t>
      </w:r>
      <w:r w:rsidR="00836231">
        <w:t>technology tools, information</w:t>
      </w:r>
      <w:r w:rsidR="005314BB">
        <w:t>,</w:t>
      </w:r>
      <w:r w:rsidR="00836231">
        <w:t xml:space="preserve"> and training</w:t>
      </w:r>
      <w:r>
        <w:t xml:space="preserve"> </w:t>
      </w:r>
      <w:r w:rsidR="00F337F7" w:rsidRPr="00FA3E16">
        <w:rPr>
          <w:color w:val="000000" w:themeColor="text1"/>
        </w:rPr>
        <w:t>in</w:t>
      </w:r>
      <w:r w:rsidR="00F337F7">
        <w:rPr>
          <w:color w:val="FF0000"/>
        </w:rPr>
        <w:t xml:space="preserve"> </w:t>
      </w:r>
      <w:r w:rsidR="00836231">
        <w:t xml:space="preserve">libraries </w:t>
      </w:r>
      <w:r>
        <w:t>help millions of Americans every year access and create information that improves their lives</w:t>
      </w:r>
      <w:r w:rsidR="005314BB">
        <w:t>.</w:t>
      </w:r>
      <w:r>
        <w:t xml:space="preserve"> </w:t>
      </w:r>
    </w:p>
    <w:p w:rsidR="0041781D" w:rsidRPr="00C073BC" w:rsidRDefault="00B604E1" w:rsidP="00060AE6">
      <w:pPr>
        <w:pStyle w:val="ListParagraph"/>
        <w:numPr>
          <w:ilvl w:val="0"/>
          <w:numId w:val="23"/>
        </w:numPr>
        <w:spacing w:after="0" w:line="240" w:lineRule="auto"/>
      </w:pPr>
      <w:r>
        <w:t>Librarians have become a de</w:t>
      </w:r>
      <w:r w:rsidR="00AF5293">
        <w:t>-</w:t>
      </w:r>
      <w:r>
        <w:t>facto digital literacy corps, helping millions to improve their digital and information literacy</w:t>
      </w:r>
      <w:r w:rsidR="00F337F7">
        <w:t xml:space="preserve"> </w:t>
      </w:r>
      <w:r w:rsidR="00836231" w:rsidRPr="00CA0BF0">
        <w:rPr>
          <w:rFonts w:cstheme="minorHAnsi"/>
        </w:rPr>
        <w:t>−</w:t>
      </w:r>
      <w:r w:rsidR="00836231">
        <w:t xml:space="preserve"> skills that are critical to most aspects of American life and work today. </w:t>
      </w:r>
    </w:p>
    <w:p w:rsidR="00BF1B8F" w:rsidRDefault="00BF1B8F" w:rsidP="00BF1B8F">
      <w:pPr>
        <w:pStyle w:val="ListParagraph"/>
        <w:numPr>
          <w:ilvl w:val="0"/>
          <w:numId w:val="23"/>
        </w:numPr>
        <w:spacing w:after="0" w:line="240" w:lineRule="auto"/>
      </w:pPr>
      <w:r>
        <w:lastRenderedPageBreak/>
        <w:t>African-Americans and Latinos are especially connected to their libraries and place high value on the services libraries offer their communities</w:t>
      </w:r>
      <w:r w:rsidR="002D275E">
        <w:t xml:space="preserve"> </w:t>
      </w:r>
      <w:r w:rsidR="008F5865">
        <w:t>including</w:t>
      </w:r>
      <w:r>
        <w:t xml:space="preserve"> computer</w:t>
      </w:r>
      <w:r w:rsidR="00FA3E16">
        <w:t xml:space="preserve"> and </w:t>
      </w:r>
      <w:r w:rsidR="005314BB">
        <w:t>I</w:t>
      </w:r>
      <w:r>
        <w:t xml:space="preserve">nternet access, </w:t>
      </w:r>
      <w:r w:rsidR="008F5865">
        <w:t xml:space="preserve">but also, </w:t>
      </w:r>
      <w:r>
        <w:t xml:space="preserve">quiet study spaces, and educational programs for youth. </w:t>
      </w:r>
      <w:r w:rsidR="002D275E">
        <w:br/>
      </w:r>
    </w:p>
    <w:p w:rsidR="0046096F" w:rsidRPr="003C2AD4" w:rsidRDefault="0046096F" w:rsidP="0046096F">
      <w:pPr>
        <w:pStyle w:val="ListParagraph"/>
        <w:spacing w:after="0" w:line="240" w:lineRule="auto"/>
        <w:ind w:left="0"/>
        <w:rPr>
          <w:rFonts w:cstheme="minorHAnsi"/>
          <w:u w:val="single"/>
        </w:rPr>
      </w:pPr>
      <w:r w:rsidRPr="003C2AD4">
        <w:rPr>
          <w:rFonts w:cstheme="minorHAnsi"/>
          <w:u w:val="single"/>
        </w:rPr>
        <w:t xml:space="preserve">Supporting Facts </w:t>
      </w:r>
    </w:p>
    <w:p w:rsidR="00C073BC" w:rsidRPr="00875DB9" w:rsidRDefault="006A2764" w:rsidP="00C073BC">
      <w:pPr>
        <w:pStyle w:val="ListParagraph"/>
        <w:numPr>
          <w:ilvl w:val="0"/>
          <w:numId w:val="35"/>
        </w:numPr>
        <w:autoSpaceDE w:val="0"/>
        <w:autoSpaceDN w:val="0"/>
        <w:adjustRightInd w:val="0"/>
        <w:spacing w:after="0" w:line="240" w:lineRule="auto"/>
        <w:rPr>
          <w:rFonts w:cstheme="minorHAnsi"/>
          <w:color w:val="000000" w:themeColor="text1"/>
        </w:rPr>
      </w:pPr>
      <w:r w:rsidRPr="00875DB9">
        <w:rPr>
          <w:rFonts w:cstheme="minorHAnsi"/>
          <w:color w:val="000000" w:themeColor="text1"/>
        </w:rPr>
        <w:t>According to IMLS, t</w:t>
      </w:r>
      <w:r w:rsidR="00C073BC" w:rsidRPr="00875DB9">
        <w:rPr>
          <w:rFonts w:cstheme="minorHAnsi"/>
          <w:color w:val="000000" w:themeColor="text1"/>
        </w:rPr>
        <w:t>here are</w:t>
      </w:r>
      <w:r w:rsidR="00DD155D" w:rsidRPr="00875DB9">
        <w:rPr>
          <w:rFonts w:cstheme="minorHAnsi"/>
          <w:color w:val="000000" w:themeColor="text1"/>
        </w:rPr>
        <w:t xml:space="preserve"> over 17,000</w:t>
      </w:r>
      <w:r w:rsidR="00C073BC" w:rsidRPr="00875DB9">
        <w:rPr>
          <w:rFonts w:cstheme="minorHAnsi"/>
          <w:color w:val="000000" w:themeColor="text1"/>
        </w:rPr>
        <w:t xml:space="preserve"> public library outlets, including branches and bookmobiles</w:t>
      </w:r>
      <w:r w:rsidR="00DD155D" w:rsidRPr="00875DB9">
        <w:rPr>
          <w:rFonts w:cstheme="minorHAnsi"/>
          <w:color w:val="000000" w:themeColor="text1"/>
        </w:rPr>
        <w:t xml:space="preserve"> in the United States.</w:t>
      </w:r>
      <w:r w:rsidR="00DD155D" w:rsidRPr="00875DB9">
        <w:rPr>
          <w:rStyle w:val="EndnoteReference"/>
          <w:rFonts w:cstheme="minorHAnsi"/>
          <w:color w:val="000000" w:themeColor="text1"/>
        </w:rPr>
        <w:endnoteReference w:id="2"/>
      </w:r>
      <w:r w:rsidR="00DD155D" w:rsidRPr="00875DB9">
        <w:rPr>
          <w:rFonts w:cstheme="minorHAnsi"/>
          <w:color w:val="000000" w:themeColor="text1"/>
        </w:rPr>
        <w:t xml:space="preserve"> </w:t>
      </w:r>
    </w:p>
    <w:p w:rsidR="00DD155D" w:rsidRPr="00875DB9" w:rsidRDefault="006A2764" w:rsidP="00C073BC">
      <w:pPr>
        <w:pStyle w:val="ListParagraph"/>
        <w:numPr>
          <w:ilvl w:val="0"/>
          <w:numId w:val="35"/>
        </w:numPr>
        <w:autoSpaceDE w:val="0"/>
        <w:autoSpaceDN w:val="0"/>
        <w:adjustRightInd w:val="0"/>
        <w:spacing w:after="0" w:line="240" w:lineRule="auto"/>
        <w:rPr>
          <w:rFonts w:cstheme="minorHAnsi"/>
          <w:color w:val="000000" w:themeColor="text1"/>
        </w:rPr>
      </w:pPr>
      <w:r w:rsidRPr="00875DB9">
        <w:rPr>
          <w:rFonts w:cstheme="minorHAnsi"/>
          <w:color w:val="000000" w:themeColor="text1"/>
        </w:rPr>
        <w:t xml:space="preserve">According to ALA, </w:t>
      </w:r>
      <w:r w:rsidR="00DD155D" w:rsidRPr="00875DB9">
        <w:rPr>
          <w:rFonts w:cstheme="minorHAnsi"/>
          <w:color w:val="000000" w:themeColor="text1"/>
        </w:rPr>
        <w:t>62</w:t>
      </w:r>
      <w:r w:rsidR="00996FE2" w:rsidRPr="00875DB9">
        <w:rPr>
          <w:rFonts w:cstheme="minorHAnsi"/>
          <w:color w:val="000000" w:themeColor="text1"/>
        </w:rPr>
        <w:t>%</w:t>
      </w:r>
      <w:r w:rsidR="00DD155D" w:rsidRPr="00875DB9">
        <w:rPr>
          <w:rFonts w:cstheme="minorHAnsi"/>
          <w:color w:val="000000" w:themeColor="text1"/>
        </w:rPr>
        <w:t xml:space="preserve"> percent of libraries stat</w:t>
      </w:r>
      <w:r w:rsidR="00ED54F5" w:rsidRPr="00875DB9">
        <w:rPr>
          <w:rFonts w:cstheme="minorHAnsi"/>
          <w:color w:val="000000" w:themeColor="text1"/>
        </w:rPr>
        <w:t xml:space="preserve">e they are the only institution </w:t>
      </w:r>
      <w:r w:rsidR="00DD155D" w:rsidRPr="00875DB9">
        <w:rPr>
          <w:rFonts w:cstheme="minorHAnsi"/>
          <w:color w:val="000000" w:themeColor="text1"/>
        </w:rPr>
        <w:t>in their community that provides f</w:t>
      </w:r>
      <w:r w:rsidR="005314BB" w:rsidRPr="00875DB9">
        <w:rPr>
          <w:rFonts w:cstheme="minorHAnsi"/>
          <w:color w:val="000000" w:themeColor="text1"/>
        </w:rPr>
        <w:t>ree access and training to the I</w:t>
      </w:r>
      <w:r w:rsidR="00DD155D" w:rsidRPr="00875DB9">
        <w:rPr>
          <w:rFonts w:cstheme="minorHAnsi"/>
          <w:color w:val="000000" w:themeColor="text1"/>
        </w:rPr>
        <w:t>nternet</w:t>
      </w:r>
      <w:r w:rsidR="00C77DF8" w:rsidRPr="00875DB9">
        <w:rPr>
          <w:rFonts w:cstheme="minorHAnsi"/>
          <w:color w:val="000000" w:themeColor="text1"/>
        </w:rPr>
        <w:t>.</w:t>
      </w:r>
    </w:p>
    <w:p w:rsidR="00DD155D" w:rsidRPr="00875DB9" w:rsidRDefault="00996FE2" w:rsidP="00DD155D">
      <w:pPr>
        <w:pStyle w:val="ListParagraph"/>
        <w:numPr>
          <w:ilvl w:val="0"/>
          <w:numId w:val="36"/>
        </w:numPr>
        <w:spacing w:after="0" w:line="240" w:lineRule="auto"/>
        <w:contextualSpacing w:val="0"/>
        <w:rPr>
          <w:rFonts w:cstheme="minorHAnsi"/>
          <w:color w:val="000000" w:themeColor="text1"/>
        </w:rPr>
      </w:pPr>
      <w:r w:rsidRPr="00875DB9">
        <w:rPr>
          <w:rFonts w:cstheme="minorHAnsi"/>
          <w:color w:val="000000" w:themeColor="text1"/>
        </w:rPr>
        <w:t>96%</w:t>
      </w:r>
      <w:r w:rsidR="00DD155D" w:rsidRPr="00875DB9">
        <w:rPr>
          <w:rFonts w:cstheme="minorHAnsi"/>
          <w:color w:val="000000" w:themeColor="text1"/>
        </w:rPr>
        <w:t xml:space="preserve"> of public libraries report helping patrons apply for or access e-government services</w:t>
      </w:r>
      <w:r w:rsidR="00C77DF8" w:rsidRPr="00875DB9">
        <w:rPr>
          <w:rFonts w:cstheme="minorHAnsi"/>
          <w:color w:val="000000" w:themeColor="text1"/>
        </w:rPr>
        <w:t>.</w:t>
      </w:r>
    </w:p>
    <w:p w:rsidR="00DD155D" w:rsidRPr="00875DB9" w:rsidRDefault="00DD155D" w:rsidP="00DD155D">
      <w:pPr>
        <w:pStyle w:val="ListParagraph"/>
        <w:numPr>
          <w:ilvl w:val="0"/>
          <w:numId w:val="36"/>
        </w:numPr>
        <w:spacing w:after="0" w:line="240" w:lineRule="auto"/>
        <w:contextualSpacing w:val="0"/>
        <w:rPr>
          <w:rFonts w:cstheme="minorHAnsi"/>
          <w:color w:val="000000" w:themeColor="text1"/>
        </w:rPr>
      </w:pPr>
      <w:r w:rsidRPr="00875DB9">
        <w:rPr>
          <w:rFonts w:cstheme="minorHAnsi"/>
          <w:color w:val="000000" w:themeColor="text1"/>
        </w:rPr>
        <w:t>76</w:t>
      </w:r>
      <w:r w:rsidR="00ED54F5" w:rsidRPr="00875DB9">
        <w:rPr>
          <w:rFonts w:cstheme="minorHAnsi"/>
          <w:color w:val="000000" w:themeColor="text1"/>
        </w:rPr>
        <w:t>%</w:t>
      </w:r>
      <w:r w:rsidRPr="00875DB9">
        <w:rPr>
          <w:rFonts w:cstheme="minorHAnsi"/>
          <w:color w:val="000000" w:themeColor="text1"/>
        </w:rPr>
        <w:t xml:space="preserve"> percent of libraries help patrons complete online job applications</w:t>
      </w:r>
      <w:r w:rsidR="00C77DF8" w:rsidRPr="00875DB9">
        <w:rPr>
          <w:rFonts w:cstheme="minorHAnsi"/>
          <w:color w:val="000000" w:themeColor="text1"/>
        </w:rPr>
        <w:t>.</w:t>
      </w:r>
    </w:p>
    <w:p w:rsidR="0041781D" w:rsidRPr="00875DB9" w:rsidRDefault="0041781D" w:rsidP="002341DC">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According to ALA, 3</w:t>
      </w:r>
      <w:r w:rsidR="00AF5293" w:rsidRPr="00875DB9">
        <w:rPr>
          <w:rFonts w:cstheme="minorHAnsi"/>
          <w:color w:val="000000" w:themeColor="text1"/>
        </w:rPr>
        <w:t>5</w:t>
      </w:r>
      <w:r w:rsidRPr="00875DB9">
        <w:rPr>
          <w:rFonts w:cstheme="minorHAnsi"/>
          <w:color w:val="000000" w:themeColor="text1"/>
        </w:rPr>
        <w:t>% of public libraries offer classes in digital literacy; many mo</w:t>
      </w:r>
      <w:r w:rsidR="00A377F1" w:rsidRPr="00875DB9">
        <w:rPr>
          <w:rFonts w:cstheme="minorHAnsi"/>
          <w:color w:val="000000" w:themeColor="text1"/>
        </w:rPr>
        <w:t>re provide one on one coaching.</w:t>
      </w:r>
      <w:r w:rsidR="00A377F1" w:rsidRPr="00875DB9">
        <w:rPr>
          <w:rStyle w:val="EndnoteReference"/>
          <w:rFonts w:cstheme="minorHAnsi"/>
          <w:color w:val="000000" w:themeColor="text1"/>
        </w:rPr>
        <w:endnoteReference w:id="3"/>
      </w:r>
    </w:p>
    <w:p w:rsidR="002341DC" w:rsidRPr="00875DB9" w:rsidRDefault="00ED54F5" w:rsidP="002341DC">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 xml:space="preserve">26% </w:t>
      </w:r>
      <w:r w:rsidR="002341DC" w:rsidRPr="00875DB9">
        <w:rPr>
          <w:rFonts w:cstheme="minorHAnsi"/>
          <w:color w:val="000000" w:themeColor="text1"/>
        </w:rPr>
        <w:t xml:space="preserve">of Americans use </w:t>
      </w:r>
      <w:r w:rsidR="00F337F7" w:rsidRPr="00875DB9">
        <w:rPr>
          <w:rFonts w:cstheme="minorHAnsi"/>
          <w:color w:val="000000" w:themeColor="text1"/>
        </w:rPr>
        <w:t xml:space="preserve">library </w:t>
      </w:r>
      <w:r w:rsidR="002341DC" w:rsidRPr="00875DB9">
        <w:rPr>
          <w:rFonts w:cstheme="minorHAnsi"/>
          <w:color w:val="000000" w:themeColor="text1"/>
        </w:rPr>
        <w:t>computers or WiFi connection</w:t>
      </w:r>
      <w:r w:rsidR="00531C9B" w:rsidRPr="00875DB9">
        <w:rPr>
          <w:rFonts w:cstheme="minorHAnsi"/>
          <w:color w:val="000000" w:themeColor="text1"/>
        </w:rPr>
        <w:t>s</w:t>
      </w:r>
      <w:r w:rsidR="002341DC" w:rsidRPr="00875DB9">
        <w:rPr>
          <w:rFonts w:cstheme="minorHAnsi"/>
          <w:color w:val="000000" w:themeColor="text1"/>
        </w:rPr>
        <w:t xml:space="preserve"> to find </w:t>
      </w:r>
      <w:r w:rsidRPr="00875DB9">
        <w:rPr>
          <w:rFonts w:cstheme="minorHAnsi"/>
          <w:color w:val="000000" w:themeColor="text1"/>
        </w:rPr>
        <w:t xml:space="preserve">online </w:t>
      </w:r>
      <w:r w:rsidR="002341DC" w:rsidRPr="00875DB9">
        <w:rPr>
          <w:rFonts w:cstheme="minorHAnsi"/>
          <w:color w:val="000000" w:themeColor="text1"/>
        </w:rPr>
        <w:t xml:space="preserve">information and engage in activities </w:t>
      </w:r>
      <w:r w:rsidR="00531C9B" w:rsidRPr="00875DB9">
        <w:rPr>
          <w:rFonts w:cstheme="minorHAnsi"/>
          <w:color w:val="000000" w:themeColor="text1"/>
        </w:rPr>
        <w:t xml:space="preserve">to </w:t>
      </w:r>
      <w:r w:rsidR="002341DC" w:rsidRPr="00875DB9">
        <w:rPr>
          <w:rFonts w:cstheme="minorHAnsi"/>
          <w:color w:val="000000" w:themeColor="text1"/>
        </w:rPr>
        <w:t>improve their lives:</w:t>
      </w:r>
      <w:r w:rsidR="00B70B35" w:rsidRPr="00875DB9">
        <w:rPr>
          <w:rFonts w:cstheme="minorHAnsi"/>
          <w:color w:val="000000" w:themeColor="text1"/>
        </w:rPr>
        <w:t xml:space="preserve"> (page</w:t>
      </w:r>
      <w:r w:rsidR="00810703" w:rsidRPr="00875DB9">
        <w:rPr>
          <w:rFonts w:cstheme="minorHAnsi"/>
          <w:color w:val="000000" w:themeColor="text1"/>
        </w:rPr>
        <w:t>s</w:t>
      </w:r>
      <w:r w:rsidR="00B70B35" w:rsidRPr="00875DB9">
        <w:rPr>
          <w:rFonts w:cstheme="minorHAnsi"/>
          <w:color w:val="000000" w:themeColor="text1"/>
        </w:rPr>
        <w:t xml:space="preserve"> </w:t>
      </w:r>
      <w:r w:rsidR="00810703" w:rsidRPr="00875DB9">
        <w:rPr>
          <w:rFonts w:cstheme="minorHAnsi"/>
          <w:color w:val="000000" w:themeColor="text1"/>
        </w:rPr>
        <w:t>6-7)</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66</w:t>
      </w:r>
      <w:r w:rsidR="00ED54F5" w:rsidRPr="00875DB9">
        <w:rPr>
          <w:rFonts w:cstheme="minorHAnsi"/>
          <w:color w:val="000000" w:themeColor="text1"/>
        </w:rPr>
        <w:t>%</w:t>
      </w:r>
      <w:r w:rsidRPr="00875DB9">
        <w:rPr>
          <w:rFonts w:cstheme="minorHAnsi"/>
          <w:color w:val="000000" w:themeColor="text1"/>
        </w:rPr>
        <w:t xml:space="preserve"> </w:t>
      </w:r>
      <w:r w:rsidR="00531C9B" w:rsidRPr="00875DB9">
        <w:rPr>
          <w:rFonts w:cstheme="minorHAnsi"/>
          <w:color w:val="000000" w:themeColor="text1"/>
        </w:rPr>
        <w:t>reported doing</w:t>
      </w:r>
      <w:r w:rsidRPr="00875DB9">
        <w:rPr>
          <w:color w:val="000000" w:themeColor="text1"/>
        </w:rPr>
        <w:t xml:space="preserve"> </w:t>
      </w:r>
      <w:r w:rsidRPr="00875DB9">
        <w:rPr>
          <w:rFonts w:cstheme="minorHAnsi"/>
          <w:color w:val="000000" w:themeColor="text1"/>
        </w:rPr>
        <w:t>research for school or work</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54</w:t>
      </w:r>
      <w:r w:rsidR="00ED54F5" w:rsidRPr="00875DB9">
        <w:rPr>
          <w:rFonts w:cstheme="minorHAnsi"/>
          <w:color w:val="000000" w:themeColor="text1"/>
        </w:rPr>
        <w:t>%</w:t>
      </w:r>
      <w:r w:rsidRPr="00875DB9">
        <w:rPr>
          <w:rFonts w:cstheme="minorHAnsi"/>
          <w:color w:val="000000" w:themeColor="text1"/>
        </w:rPr>
        <w:t xml:space="preserve"> used email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47</w:t>
      </w:r>
      <w:r w:rsidR="00ED54F5" w:rsidRPr="00875DB9">
        <w:rPr>
          <w:rFonts w:cstheme="minorHAnsi"/>
          <w:color w:val="000000" w:themeColor="text1"/>
        </w:rPr>
        <w:t>%</w:t>
      </w:r>
      <w:r w:rsidRPr="00875DB9">
        <w:rPr>
          <w:rFonts w:cstheme="minorHAnsi"/>
          <w:color w:val="000000" w:themeColor="text1"/>
        </w:rPr>
        <w:t xml:space="preserve"> got health information</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41</w:t>
      </w:r>
      <w:r w:rsidR="00ED54F5" w:rsidRPr="00875DB9">
        <w:rPr>
          <w:rFonts w:cstheme="minorHAnsi"/>
          <w:color w:val="000000" w:themeColor="text1"/>
        </w:rPr>
        <w:t>%</w:t>
      </w:r>
      <w:r w:rsidRPr="00875DB9">
        <w:rPr>
          <w:rFonts w:cstheme="minorHAnsi"/>
          <w:color w:val="000000" w:themeColor="text1"/>
        </w:rPr>
        <w:t xml:space="preserve"> visited government websites or got information about government services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36</w:t>
      </w:r>
      <w:r w:rsidR="00ED54F5" w:rsidRPr="00875DB9">
        <w:rPr>
          <w:rFonts w:cstheme="minorHAnsi"/>
          <w:color w:val="000000" w:themeColor="text1"/>
        </w:rPr>
        <w:t>%</w:t>
      </w:r>
      <w:r w:rsidRPr="00875DB9">
        <w:rPr>
          <w:rFonts w:cstheme="minorHAnsi"/>
          <w:color w:val="000000" w:themeColor="text1"/>
        </w:rPr>
        <w:t xml:space="preserve"> looked for </w:t>
      </w:r>
      <w:r w:rsidR="00531C9B" w:rsidRPr="00875DB9">
        <w:rPr>
          <w:rFonts w:cstheme="minorHAnsi"/>
          <w:color w:val="000000" w:themeColor="text1"/>
        </w:rPr>
        <w:t xml:space="preserve">and applied for </w:t>
      </w:r>
      <w:r w:rsidRPr="00875DB9">
        <w:rPr>
          <w:rFonts w:cstheme="minorHAnsi"/>
          <w:color w:val="000000" w:themeColor="text1"/>
        </w:rPr>
        <w:t xml:space="preserve">jobs </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16</w:t>
      </w:r>
      <w:r w:rsidR="00ED54F5" w:rsidRPr="00875DB9">
        <w:rPr>
          <w:rFonts w:cstheme="minorHAnsi"/>
          <w:color w:val="000000" w:themeColor="text1"/>
        </w:rPr>
        <w:t>%</w:t>
      </w:r>
      <w:r w:rsidRPr="00875DB9">
        <w:rPr>
          <w:rFonts w:cstheme="minorHAnsi"/>
          <w:color w:val="000000" w:themeColor="text1"/>
        </w:rPr>
        <w:t xml:space="preserve"> paid bills or did online banking</w:t>
      </w:r>
    </w:p>
    <w:p w:rsidR="002341DC" w:rsidRPr="00875DB9" w:rsidRDefault="002341DC" w:rsidP="002341DC">
      <w:pPr>
        <w:pStyle w:val="ListParagraph"/>
        <w:numPr>
          <w:ilvl w:val="0"/>
          <w:numId w:val="29"/>
        </w:numPr>
        <w:spacing w:after="0" w:line="240" w:lineRule="auto"/>
        <w:contextualSpacing w:val="0"/>
        <w:rPr>
          <w:rFonts w:cstheme="minorHAnsi"/>
          <w:color w:val="000000" w:themeColor="text1"/>
        </w:rPr>
      </w:pPr>
      <w:r w:rsidRPr="00875DB9">
        <w:rPr>
          <w:rFonts w:cstheme="minorHAnsi"/>
          <w:color w:val="000000" w:themeColor="text1"/>
        </w:rPr>
        <w:t>16</w:t>
      </w:r>
      <w:r w:rsidR="00ED54F5" w:rsidRPr="00875DB9">
        <w:rPr>
          <w:rFonts w:cstheme="minorHAnsi"/>
          <w:color w:val="000000" w:themeColor="text1"/>
        </w:rPr>
        <w:t>%</w:t>
      </w:r>
      <w:r w:rsidRPr="00875DB9">
        <w:rPr>
          <w:rFonts w:cstheme="minorHAnsi"/>
          <w:color w:val="000000" w:themeColor="text1"/>
        </w:rPr>
        <w:t xml:space="preserve"> took an online class or completed </w:t>
      </w:r>
      <w:r w:rsidR="00A377F1" w:rsidRPr="00875DB9">
        <w:rPr>
          <w:rFonts w:cstheme="minorHAnsi"/>
          <w:color w:val="000000" w:themeColor="text1"/>
        </w:rPr>
        <w:t>an online certification program</w:t>
      </w:r>
    </w:p>
    <w:p w:rsidR="00BF1B8F" w:rsidRPr="00875DB9" w:rsidRDefault="00BF1B8F" w:rsidP="003C2AD4">
      <w:pPr>
        <w:pStyle w:val="ListParagraph"/>
        <w:numPr>
          <w:ilvl w:val="0"/>
          <w:numId w:val="28"/>
        </w:numPr>
        <w:spacing w:after="0" w:line="240" w:lineRule="auto"/>
        <w:rPr>
          <w:rFonts w:cstheme="minorHAnsi"/>
          <w:color w:val="000000" w:themeColor="text1"/>
        </w:rPr>
      </w:pPr>
      <w:r w:rsidRPr="00875DB9">
        <w:rPr>
          <w:rFonts w:cstheme="minorHAnsi"/>
          <w:color w:val="000000" w:themeColor="text1"/>
        </w:rPr>
        <w:t>83</w:t>
      </w:r>
      <w:r w:rsidR="00FF54C5" w:rsidRPr="00875DB9">
        <w:rPr>
          <w:rFonts w:cstheme="minorHAnsi"/>
          <w:color w:val="000000" w:themeColor="text1"/>
        </w:rPr>
        <w:t>%</w:t>
      </w:r>
      <w:r w:rsidRPr="00875DB9">
        <w:rPr>
          <w:rFonts w:cstheme="minorHAnsi"/>
          <w:color w:val="000000" w:themeColor="text1"/>
        </w:rPr>
        <w:t xml:space="preserve"> of blacks and 81</w:t>
      </w:r>
      <w:r w:rsidR="00FF54C5" w:rsidRPr="00875DB9">
        <w:rPr>
          <w:rFonts w:cstheme="minorHAnsi"/>
          <w:color w:val="000000" w:themeColor="text1"/>
        </w:rPr>
        <w:t>%</w:t>
      </w:r>
      <w:r w:rsidRPr="00875DB9">
        <w:rPr>
          <w:rFonts w:cstheme="minorHAnsi"/>
          <w:color w:val="000000" w:themeColor="text1"/>
        </w:rPr>
        <w:t xml:space="preserve"> of Hispanics consider library career resources very important compared to 61</w:t>
      </w:r>
      <w:r w:rsidR="00FF54C5" w:rsidRPr="00875DB9">
        <w:rPr>
          <w:rFonts w:cstheme="minorHAnsi"/>
          <w:color w:val="000000" w:themeColor="text1"/>
        </w:rPr>
        <w:t>%</w:t>
      </w:r>
      <w:r w:rsidRPr="00875DB9">
        <w:rPr>
          <w:rFonts w:cstheme="minorHAnsi"/>
          <w:color w:val="000000" w:themeColor="text1"/>
        </w:rPr>
        <w:t xml:space="preserve"> of whites. </w:t>
      </w:r>
      <w:r w:rsidR="00810703" w:rsidRPr="00875DB9">
        <w:rPr>
          <w:rFonts w:cstheme="minorHAnsi"/>
          <w:color w:val="000000" w:themeColor="text1"/>
        </w:rPr>
        <w:t>(page 45)</w:t>
      </w:r>
    </w:p>
    <w:p w:rsidR="00E179CC" w:rsidRPr="00474B61" w:rsidRDefault="00BF1B8F" w:rsidP="00474B61">
      <w:pPr>
        <w:pStyle w:val="ListParagraph"/>
        <w:numPr>
          <w:ilvl w:val="0"/>
          <w:numId w:val="30"/>
        </w:numPr>
        <w:spacing w:after="0" w:line="240" w:lineRule="auto"/>
        <w:rPr>
          <w:rFonts w:cstheme="minorHAnsi"/>
          <w:color w:val="000000" w:themeColor="text1"/>
        </w:rPr>
      </w:pPr>
      <w:r w:rsidRPr="00875DB9">
        <w:rPr>
          <w:rFonts w:cstheme="minorHAnsi"/>
          <w:color w:val="000000" w:themeColor="text1"/>
        </w:rPr>
        <w:t xml:space="preserve">More than three quarters of Americans believe that the availability of free technology is </w:t>
      </w:r>
      <w:r w:rsidR="00366B13" w:rsidRPr="00875DB9">
        <w:rPr>
          <w:rFonts w:cstheme="minorHAnsi"/>
          <w:color w:val="000000" w:themeColor="text1"/>
        </w:rPr>
        <w:t>very important</w:t>
      </w:r>
      <w:r w:rsidRPr="00875DB9">
        <w:rPr>
          <w:rFonts w:cstheme="minorHAnsi"/>
          <w:color w:val="000000" w:themeColor="text1"/>
        </w:rPr>
        <w:t xml:space="preserve"> </w:t>
      </w:r>
      <w:r w:rsidR="00366B13" w:rsidRPr="00875DB9">
        <w:rPr>
          <w:rFonts w:cstheme="minorHAnsi"/>
          <w:color w:val="000000" w:themeColor="text1"/>
        </w:rPr>
        <w:t xml:space="preserve">for </w:t>
      </w:r>
      <w:r w:rsidRPr="00875DB9">
        <w:rPr>
          <w:rFonts w:cstheme="minorHAnsi"/>
          <w:color w:val="000000" w:themeColor="text1"/>
        </w:rPr>
        <w:t xml:space="preserve">libraries </w:t>
      </w:r>
      <w:r w:rsidR="00366B13" w:rsidRPr="00875DB9">
        <w:rPr>
          <w:rFonts w:cstheme="minorHAnsi"/>
          <w:color w:val="000000" w:themeColor="text1"/>
        </w:rPr>
        <w:t>to offer, as many as say this about</w:t>
      </w:r>
      <w:r w:rsidRPr="00875DB9">
        <w:rPr>
          <w:rFonts w:cstheme="minorHAnsi"/>
          <w:color w:val="000000" w:themeColor="text1"/>
        </w:rPr>
        <w:t xml:space="preserve"> books and reference help. </w:t>
      </w:r>
      <w:r w:rsidR="00810703" w:rsidRPr="00875DB9">
        <w:rPr>
          <w:rFonts w:cstheme="minorHAnsi"/>
          <w:color w:val="000000" w:themeColor="text1"/>
        </w:rPr>
        <w:t>(page 3)</w:t>
      </w:r>
      <w:r w:rsidR="00E179CC" w:rsidRPr="00875DB9">
        <w:rPr>
          <w:rFonts w:cstheme="minorHAnsi"/>
          <w:color w:val="000000" w:themeColor="text1"/>
        </w:rPr>
        <w:br/>
      </w:r>
    </w:p>
    <w:p w:rsidR="00FF54C5" w:rsidRPr="003C2AD4" w:rsidRDefault="0023728E" w:rsidP="0050083A">
      <w:pPr>
        <w:pStyle w:val="ListParagraph"/>
        <w:shd w:val="clear" w:color="auto" w:fill="808080" w:themeFill="background1" w:themeFillShade="80"/>
        <w:spacing w:after="0" w:line="240" w:lineRule="auto"/>
        <w:ind w:left="0"/>
        <w:rPr>
          <w:rFonts w:cstheme="minorHAnsi"/>
          <w:b/>
          <w:color w:val="FFFFFF" w:themeColor="background1"/>
          <w:sz w:val="24"/>
          <w:szCs w:val="24"/>
        </w:rPr>
      </w:pPr>
      <w:r w:rsidRPr="003C2AD4">
        <w:rPr>
          <w:rFonts w:cstheme="minorHAnsi"/>
          <w:b/>
          <w:color w:val="FFFFFF" w:themeColor="background1"/>
          <w:sz w:val="24"/>
          <w:szCs w:val="24"/>
        </w:rPr>
        <w:t>Message</w:t>
      </w:r>
      <w:r>
        <w:rPr>
          <w:rFonts w:cstheme="minorHAnsi"/>
          <w:b/>
          <w:color w:val="FFFFFF" w:themeColor="background1"/>
          <w:sz w:val="24"/>
          <w:szCs w:val="24"/>
        </w:rPr>
        <w:t xml:space="preserve"> </w:t>
      </w:r>
      <w:r w:rsidR="00B05769">
        <w:rPr>
          <w:rFonts w:cstheme="minorHAnsi"/>
          <w:b/>
          <w:color w:val="FFFFFF" w:themeColor="background1"/>
          <w:sz w:val="24"/>
          <w:szCs w:val="24"/>
        </w:rPr>
        <w:t>3</w:t>
      </w:r>
      <w:r w:rsidRPr="003C2AD4">
        <w:rPr>
          <w:rFonts w:cstheme="minorHAnsi"/>
          <w:b/>
          <w:color w:val="FFFFFF" w:themeColor="background1"/>
          <w:sz w:val="24"/>
          <w:szCs w:val="24"/>
        </w:rPr>
        <w:t xml:space="preserve">: </w:t>
      </w:r>
      <w:r>
        <w:rPr>
          <w:rFonts w:cstheme="minorHAnsi"/>
          <w:b/>
          <w:color w:val="FFFFFF" w:themeColor="background1"/>
          <w:sz w:val="24"/>
          <w:szCs w:val="24"/>
        </w:rPr>
        <w:t xml:space="preserve"> </w:t>
      </w:r>
      <w:r w:rsidR="00FF54C5">
        <w:rPr>
          <w:rFonts w:cstheme="minorHAnsi"/>
          <w:b/>
          <w:color w:val="FFFFFF" w:themeColor="background1"/>
          <w:sz w:val="24"/>
          <w:szCs w:val="24"/>
        </w:rPr>
        <w:t xml:space="preserve"> Americans value library staff </w:t>
      </w:r>
      <w:r w:rsidR="009374D8">
        <w:rPr>
          <w:rFonts w:cstheme="minorHAnsi"/>
          <w:b/>
          <w:color w:val="FFFFFF" w:themeColor="background1"/>
          <w:sz w:val="24"/>
          <w:szCs w:val="24"/>
        </w:rPr>
        <w:t xml:space="preserve">expertise and </w:t>
      </w:r>
      <w:r w:rsidR="00385F3B">
        <w:rPr>
          <w:rFonts w:cstheme="minorHAnsi"/>
          <w:b/>
          <w:color w:val="FFFFFF" w:themeColor="background1"/>
          <w:sz w:val="24"/>
          <w:szCs w:val="24"/>
        </w:rPr>
        <w:t>support</w:t>
      </w:r>
      <w:r w:rsidR="009374D8">
        <w:rPr>
          <w:rFonts w:cstheme="minorHAnsi"/>
          <w:b/>
          <w:color w:val="FFFFFF" w:themeColor="background1"/>
          <w:sz w:val="24"/>
          <w:szCs w:val="24"/>
        </w:rPr>
        <w:t xml:space="preserve"> </w:t>
      </w:r>
      <w:r w:rsidR="00E179CC">
        <w:rPr>
          <w:rFonts w:cstheme="minorHAnsi"/>
          <w:b/>
          <w:color w:val="FFFFFF" w:themeColor="background1"/>
          <w:sz w:val="24"/>
          <w:szCs w:val="24"/>
        </w:rPr>
        <w:t>meet</w:t>
      </w:r>
      <w:r w:rsidR="009374D8">
        <w:rPr>
          <w:rFonts w:cstheme="minorHAnsi"/>
          <w:b/>
          <w:color w:val="FFFFFF" w:themeColor="background1"/>
          <w:sz w:val="24"/>
          <w:szCs w:val="24"/>
        </w:rPr>
        <w:t>ing</w:t>
      </w:r>
      <w:r w:rsidR="00E179CC">
        <w:rPr>
          <w:rFonts w:cstheme="minorHAnsi"/>
          <w:b/>
          <w:color w:val="FFFFFF" w:themeColor="background1"/>
          <w:sz w:val="24"/>
          <w:szCs w:val="24"/>
        </w:rPr>
        <w:t xml:space="preserve"> diverse information needs </w:t>
      </w:r>
    </w:p>
    <w:p w:rsidR="0023728E" w:rsidRPr="003C2AD4" w:rsidRDefault="0023728E" w:rsidP="0023728E">
      <w:pPr>
        <w:spacing w:after="0" w:line="240" w:lineRule="auto"/>
        <w:rPr>
          <w:rFonts w:cstheme="minorHAnsi"/>
          <w:sz w:val="20"/>
          <w:szCs w:val="20"/>
          <w:u w:val="single"/>
        </w:rPr>
      </w:pPr>
    </w:p>
    <w:p w:rsidR="0023728E" w:rsidRDefault="0023728E" w:rsidP="0023728E">
      <w:pPr>
        <w:pStyle w:val="ListParagraph"/>
        <w:numPr>
          <w:ilvl w:val="0"/>
          <w:numId w:val="30"/>
        </w:numPr>
        <w:spacing w:after="0" w:line="240" w:lineRule="auto"/>
        <w:rPr>
          <w:rFonts w:cstheme="minorHAnsi"/>
        </w:rPr>
      </w:pPr>
      <w:r w:rsidRPr="003C2AD4">
        <w:rPr>
          <w:rFonts w:cstheme="minorHAnsi"/>
        </w:rPr>
        <w:t>Librar</w:t>
      </w:r>
      <w:r>
        <w:rPr>
          <w:rFonts w:cstheme="minorHAnsi"/>
        </w:rPr>
        <w:t>y</w:t>
      </w:r>
      <w:r w:rsidRPr="003C2AD4">
        <w:rPr>
          <w:rFonts w:cstheme="minorHAnsi"/>
        </w:rPr>
        <w:t xml:space="preserve"> </w:t>
      </w:r>
      <w:r>
        <w:rPr>
          <w:rFonts w:cstheme="minorHAnsi"/>
        </w:rPr>
        <w:t>staff</w:t>
      </w:r>
      <w:r w:rsidRPr="003C2AD4">
        <w:rPr>
          <w:rFonts w:cstheme="minorHAnsi"/>
        </w:rPr>
        <w:t xml:space="preserve"> provide a critical link to</w:t>
      </w:r>
      <w:r>
        <w:rPr>
          <w:rFonts w:cstheme="minorHAnsi"/>
        </w:rPr>
        <w:t xml:space="preserve"> information and guidance</w:t>
      </w:r>
      <w:r w:rsidRPr="003C2AD4">
        <w:rPr>
          <w:rFonts w:cstheme="minorHAnsi"/>
        </w:rPr>
        <w:t xml:space="preserve"> that help people</w:t>
      </w:r>
      <w:r>
        <w:rPr>
          <w:rFonts w:cstheme="minorHAnsi"/>
        </w:rPr>
        <w:t xml:space="preserve"> find and use important </w:t>
      </w:r>
      <w:r w:rsidRPr="003C2AD4">
        <w:rPr>
          <w:rFonts w:cstheme="minorHAnsi"/>
        </w:rPr>
        <w:t xml:space="preserve">information. </w:t>
      </w:r>
    </w:p>
    <w:p w:rsidR="0023728E" w:rsidRDefault="0023728E" w:rsidP="0023728E">
      <w:pPr>
        <w:pStyle w:val="ListParagraph"/>
        <w:numPr>
          <w:ilvl w:val="0"/>
          <w:numId w:val="30"/>
        </w:numPr>
        <w:spacing w:after="0" w:line="240" w:lineRule="auto"/>
        <w:rPr>
          <w:rFonts w:cstheme="minorHAnsi"/>
        </w:rPr>
      </w:pPr>
      <w:r w:rsidRPr="008F5865">
        <w:rPr>
          <w:rFonts w:cstheme="minorHAnsi"/>
        </w:rPr>
        <w:t>Americans value the one-on-one support receive</w:t>
      </w:r>
      <w:r w:rsidRPr="00FF54C5">
        <w:rPr>
          <w:rFonts w:cstheme="minorHAnsi"/>
          <w:color w:val="000000" w:themeColor="text1"/>
        </w:rPr>
        <w:t>d</w:t>
      </w:r>
      <w:r w:rsidRPr="008F5865">
        <w:rPr>
          <w:rFonts w:cstheme="minorHAnsi"/>
        </w:rPr>
        <w:t xml:space="preserve"> from library staff. In fact, half of all people who visit libraries </w:t>
      </w:r>
      <w:r>
        <w:rPr>
          <w:rFonts w:cstheme="minorHAnsi"/>
        </w:rPr>
        <w:t xml:space="preserve">say they go specifically </w:t>
      </w:r>
      <w:r w:rsidRPr="008F5865">
        <w:rPr>
          <w:rFonts w:cstheme="minorHAnsi"/>
        </w:rPr>
        <w:t xml:space="preserve">to seek help from a librarian. </w:t>
      </w:r>
    </w:p>
    <w:p w:rsidR="00060AE6" w:rsidRPr="00560C76" w:rsidRDefault="00060AE6" w:rsidP="0023728E">
      <w:pPr>
        <w:pStyle w:val="ListParagraph"/>
        <w:numPr>
          <w:ilvl w:val="0"/>
          <w:numId w:val="30"/>
        </w:numPr>
        <w:spacing w:after="0" w:line="240" w:lineRule="auto"/>
        <w:rPr>
          <w:rFonts w:cstheme="minorHAnsi"/>
        </w:rPr>
      </w:pPr>
      <w:r>
        <w:t>Libraries meet consumers at their “point of need” providing digital and information literacy support but also supporting patrons with basic literacy training, advanced search and reference guidance and helping with “vertical literacies” like accessing health, financial or educational information.</w:t>
      </w:r>
    </w:p>
    <w:p w:rsidR="0023728E" w:rsidRPr="003C2AD4" w:rsidRDefault="005922A9" w:rsidP="0023728E">
      <w:pPr>
        <w:spacing w:after="0" w:line="240" w:lineRule="auto"/>
        <w:rPr>
          <w:rFonts w:cstheme="minorHAnsi"/>
          <w:u w:val="single"/>
        </w:rPr>
      </w:pPr>
      <w:r>
        <w:rPr>
          <w:rFonts w:cstheme="minorHAnsi"/>
        </w:rPr>
        <w:br/>
      </w:r>
      <w:r w:rsidR="0023728E" w:rsidRPr="003C2AD4">
        <w:rPr>
          <w:rFonts w:cstheme="minorHAnsi"/>
          <w:u w:val="single"/>
        </w:rPr>
        <w:t>Supporting Facts</w:t>
      </w:r>
    </w:p>
    <w:p w:rsidR="0023728E" w:rsidRPr="00435AEE" w:rsidRDefault="0023728E" w:rsidP="00A377F1">
      <w:pPr>
        <w:pStyle w:val="ListParagraph"/>
        <w:numPr>
          <w:ilvl w:val="0"/>
          <w:numId w:val="4"/>
        </w:numPr>
        <w:spacing w:after="0" w:line="240" w:lineRule="auto"/>
        <w:ind w:left="720"/>
        <w:rPr>
          <w:rFonts w:cstheme="minorHAnsi"/>
          <w:u w:val="single"/>
        </w:rPr>
      </w:pPr>
      <w:r w:rsidRPr="00435AEE">
        <w:rPr>
          <w:rFonts w:cstheme="minorHAnsi"/>
        </w:rPr>
        <w:t>80</w:t>
      </w:r>
      <w:r w:rsidR="00FF54C5">
        <w:rPr>
          <w:rFonts w:cstheme="minorHAnsi"/>
        </w:rPr>
        <w:t>%</w:t>
      </w:r>
      <w:r w:rsidRPr="00435AEE">
        <w:rPr>
          <w:rFonts w:cstheme="minorHAnsi"/>
        </w:rPr>
        <w:t xml:space="preserve"> of Americans think it</w:t>
      </w:r>
      <w:r>
        <w:rPr>
          <w:rFonts w:cstheme="minorHAnsi"/>
          <w:color w:val="FF0000"/>
        </w:rPr>
        <w:t xml:space="preserve"> </w:t>
      </w:r>
      <w:r w:rsidRPr="00FF54C5">
        <w:rPr>
          <w:rFonts w:cstheme="minorHAnsi"/>
          <w:color w:val="000000" w:themeColor="text1"/>
        </w:rPr>
        <w:t>is</w:t>
      </w:r>
      <w:r w:rsidRPr="00435AEE">
        <w:rPr>
          <w:rFonts w:cstheme="minorHAnsi"/>
        </w:rPr>
        <w:t xml:space="preserve"> very important to their community that libraries have staff </w:t>
      </w:r>
      <w:r w:rsidRPr="007F5B12">
        <w:t>on hand</w:t>
      </w:r>
      <w:r w:rsidRPr="00435AEE">
        <w:rPr>
          <w:rFonts w:cstheme="minorHAnsi"/>
        </w:rPr>
        <w:t xml:space="preserve"> </w:t>
      </w:r>
      <w:r w:rsidRPr="00FF54C5">
        <w:rPr>
          <w:rFonts w:cstheme="minorHAnsi"/>
          <w:color w:val="000000" w:themeColor="text1"/>
        </w:rPr>
        <w:t>available</w:t>
      </w:r>
      <w:r>
        <w:rPr>
          <w:rFonts w:cstheme="minorHAnsi"/>
          <w:color w:val="FF0000"/>
        </w:rPr>
        <w:t xml:space="preserve"> </w:t>
      </w:r>
      <w:r w:rsidRPr="00435AEE">
        <w:rPr>
          <w:rFonts w:cstheme="minorHAnsi"/>
        </w:rPr>
        <w:t>to help people find and use information.</w:t>
      </w:r>
      <w:r>
        <w:rPr>
          <w:rFonts w:cstheme="minorHAnsi"/>
        </w:rPr>
        <w:t xml:space="preserve"> (page 42)</w:t>
      </w:r>
    </w:p>
    <w:p w:rsidR="0023728E" w:rsidRDefault="0023728E" w:rsidP="00A377F1">
      <w:pPr>
        <w:pStyle w:val="ListParagraph"/>
        <w:numPr>
          <w:ilvl w:val="0"/>
          <w:numId w:val="4"/>
        </w:numPr>
        <w:spacing w:after="0" w:line="240" w:lineRule="auto"/>
        <w:ind w:left="720"/>
        <w:contextualSpacing w:val="0"/>
        <w:rPr>
          <w:rFonts w:cstheme="minorHAnsi"/>
        </w:rPr>
      </w:pPr>
      <w:r w:rsidRPr="003C2AD4">
        <w:rPr>
          <w:rFonts w:cstheme="minorHAnsi"/>
        </w:rPr>
        <w:t>36</w:t>
      </w:r>
      <w:r w:rsidR="00FF54C5">
        <w:rPr>
          <w:rFonts w:cstheme="minorHAnsi"/>
        </w:rPr>
        <w:t>%</w:t>
      </w:r>
      <w:r w:rsidRPr="003C2AD4">
        <w:rPr>
          <w:rFonts w:cstheme="minorHAnsi"/>
        </w:rPr>
        <w:t xml:space="preserve"> percent of </w:t>
      </w:r>
      <w:r>
        <w:rPr>
          <w:rFonts w:cstheme="minorHAnsi"/>
        </w:rPr>
        <w:t>people</w:t>
      </w:r>
      <w:r w:rsidRPr="003C2AD4">
        <w:rPr>
          <w:rFonts w:cstheme="minorHAnsi"/>
        </w:rPr>
        <w:t xml:space="preserve"> who </w:t>
      </w:r>
      <w:r w:rsidRPr="00FF54C5">
        <w:rPr>
          <w:rFonts w:cstheme="minorHAnsi"/>
          <w:color w:val="000000" w:themeColor="text1"/>
        </w:rPr>
        <w:t>have</w:t>
      </w:r>
      <w:r w:rsidRPr="007F5B12">
        <w:rPr>
          <w:color w:val="FF0000"/>
        </w:rPr>
        <w:t xml:space="preserve"> </w:t>
      </w:r>
      <w:r w:rsidRPr="003C2AD4">
        <w:rPr>
          <w:rFonts w:cstheme="minorHAnsi"/>
        </w:rPr>
        <w:t>visited a library say library staff had hel</w:t>
      </w:r>
      <w:r w:rsidR="005314BB">
        <w:rPr>
          <w:rFonts w:cstheme="minorHAnsi"/>
        </w:rPr>
        <w:t>ped them use a computer or the I</w:t>
      </w:r>
      <w:r w:rsidRPr="003C2AD4">
        <w:rPr>
          <w:rFonts w:cstheme="minorHAnsi"/>
        </w:rPr>
        <w:t>nternet at a library</w:t>
      </w:r>
      <w:r>
        <w:rPr>
          <w:rFonts w:cstheme="minorHAnsi"/>
        </w:rPr>
        <w:t>. (page 7)</w:t>
      </w:r>
    </w:p>
    <w:p w:rsidR="0023728E" w:rsidRPr="00474B61" w:rsidRDefault="00845503" w:rsidP="00A377F1">
      <w:pPr>
        <w:pStyle w:val="ListParagraph"/>
        <w:numPr>
          <w:ilvl w:val="0"/>
          <w:numId w:val="4"/>
        </w:numPr>
        <w:spacing w:after="0" w:line="240" w:lineRule="auto"/>
        <w:ind w:left="720"/>
        <w:contextualSpacing w:val="0"/>
        <w:rPr>
          <w:rFonts w:cstheme="minorHAnsi"/>
        </w:rPr>
      </w:pPr>
      <w:r>
        <w:rPr>
          <w:rFonts w:cstheme="minorHAnsi"/>
        </w:rPr>
        <w:lastRenderedPageBreak/>
        <w:t xml:space="preserve">This connection with librarians translates to the digital age, as well. </w:t>
      </w:r>
      <w:r w:rsidR="00800F56">
        <w:rPr>
          <w:rFonts w:cstheme="minorHAnsi"/>
        </w:rPr>
        <w:t>The most</w:t>
      </w:r>
      <w:r>
        <w:rPr>
          <w:rFonts w:cstheme="minorHAnsi"/>
        </w:rPr>
        <w:t xml:space="preserve"> requested technology-related service was an “Ask a Librarian” online research service to get help from librarians, which 73% of people said they would be likely to use if available. </w:t>
      </w:r>
      <w:r w:rsidR="009374D8">
        <w:rPr>
          <w:rFonts w:cstheme="minorHAnsi"/>
        </w:rPr>
        <w:t xml:space="preserve">(page </w:t>
      </w:r>
      <w:r w:rsidR="006404E4">
        <w:rPr>
          <w:rFonts w:cstheme="minorHAnsi"/>
        </w:rPr>
        <w:t>3)</w:t>
      </w:r>
    </w:p>
    <w:p w:rsidR="00D642EC" w:rsidRPr="003C2AD4" w:rsidRDefault="00D642EC" w:rsidP="00D642EC">
      <w:pPr>
        <w:spacing w:after="0" w:line="240" w:lineRule="auto"/>
        <w:rPr>
          <w:rFonts w:cstheme="minorHAnsi"/>
          <w:sz w:val="20"/>
          <w:szCs w:val="20"/>
          <w:u w:val="single"/>
        </w:rPr>
      </w:pPr>
    </w:p>
    <w:p w:rsidR="00AF2548" w:rsidRPr="003C2AD4" w:rsidRDefault="00D642EC" w:rsidP="0050083A">
      <w:pPr>
        <w:pStyle w:val="ListParagraph"/>
        <w:shd w:val="clear" w:color="auto" w:fill="808080" w:themeFill="background1" w:themeFillShade="80"/>
        <w:spacing w:after="0" w:line="240" w:lineRule="auto"/>
        <w:ind w:left="0"/>
        <w:contextualSpacing w:val="0"/>
        <w:rPr>
          <w:rFonts w:cstheme="minorHAnsi"/>
          <w:b/>
          <w:color w:val="FFFFFF" w:themeColor="background1"/>
          <w:sz w:val="24"/>
          <w:szCs w:val="24"/>
        </w:rPr>
      </w:pPr>
      <w:r w:rsidRPr="003C2AD4">
        <w:rPr>
          <w:rFonts w:cstheme="minorHAnsi"/>
          <w:b/>
          <w:color w:val="FFFFFF" w:themeColor="background1"/>
          <w:sz w:val="24"/>
          <w:szCs w:val="24"/>
        </w:rPr>
        <w:t>Message</w:t>
      </w:r>
      <w:r w:rsidR="006D5479">
        <w:rPr>
          <w:rFonts w:cstheme="minorHAnsi"/>
          <w:b/>
          <w:color w:val="FFFFFF" w:themeColor="background1"/>
          <w:sz w:val="24"/>
          <w:szCs w:val="24"/>
        </w:rPr>
        <w:t xml:space="preserve"> 4</w:t>
      </w:r>
      <w:r w:rsidRPr="003C2AD4">
        <w:rPr>
          <w:rFonts w:cstheme="minorHAnsi"/>
          <w:b/>
          <w:color w:val="FFFFFF" w:themeColor="background1"/>
          <w:sz w:val="24"/>
          <w:szCs w:val="24"/>
        </w:rPr>
        <w:t xml:space="preserve">: </w:t>
      </w:r>
      <w:r w:rsidR="006D5479">
        <w:rPr>
          <w:rFonts w:cstheme="minorHAnsi"/>
          <w:b/>
          <w:color w:val="FFFFFF" w:themeColor="background1"/>
          <w:sz w:val="24"/>
          <w:szCs w:val="24"/>
        </w:rPr>
        <w:t xml:space="preserve">  </w:t>
      </w:r>
      <w:r w:rsidR="003738C3">
        <w:rPr>
          <w:rFonts w:cstheme="minorHAnsi"/>
          <w:b/>
          <w:color w:val="FFFFFF" w:themeColor="background1"/>
          <w:sz w:val="24"/>
          <w:szCs w:val="24"/>
        </w:rPr>
        <w:t xml:space="preserve">Americans embrace increasing technology services  </w:t>
      </w:r>
    </w:p>
    <w:p w:rsidR="00146120" w:rsidRPr="0034204D" w:rsidRDefault="00146120" w:rsidP="00146120">
      <w:pPr>
        <w:spacing w:after="0" w:line="240" w:lineRule="auto"/>
        <w:rPr>
          <w:rFonts w:cstheme="minorHAnsi"/>
          <w:u w:val="single"/>
        </w:rPr>
      </w:pPr>
    </w:p>
    <w:p w:rsidR="0041781D" w:rsidRPr="002F4EFF" w:rsidRDefault="0041781D" w:rsidP="0041781D">
      <w:pPr>
        <w:pStyle w:val="ListParagraph"/>
        <w:numPr>
          <w:ilvl w:val="0"/>
          <w:numId w:val="31"/>
        </w:numPr>
        <w:spacing w:after="0" w:line="240" w:lineRule="auto"/>
      </w:pPr>
      <w:r w:rsidRPr="002F4EFF">
        <w:rPr>
          <w:rFonts w:cstheme="minorHAnsi"/>
        </w:rPr>
        <w:t xml:space="preserve">Americans want their libraries to </w:t>
      </w:r>
      <w:r>
        <w:rPr>
          <w:rFonts w:cstheme="minorHAnsi"/>
        </w:rPr>
        <w:t>expand</w:t>
      </w:r>
      <w:r w:rsidRPr="002F4EFF">
        <w:rPr>
          <w:rFonts w:cstheme="minorHAnsi"/>
        </w:rPr>
        <w:t xml:space="preserve"> existing digital services</w:t>
      </w:r>
      <w:r w:rsidRPr="003E6297">
        <w:rPr>
          <w:rFonts w:cstheme="minorHAnsi"/>
        </w:rPr>
        <w:t xml:space="preserve"> </w:t>
      </w:r>
      <w:r w:rsidRPr="005922A9">
        <w:rPr>
          <w:rFonts w:cstheme="minorHAnsi"/>
          <w:color w:val="000000" w:themeColor="text1"/>
        </w:rPr>
        <w:t>for ease of use</w:t>
      </w:r>
      <w:r w:rsidRPr="002F4EFF">
        <w:rPr>
          <w:rFonts w:cstheme="minorHAnsi"/>
        </w:rPr>
        <w:t>. For example, many Americans want their library to expand digital content</w:t>
      </w:r>
      <w:r w:rsidR="00474B61">
        <w:rPr>
          <w:rFonts w:cstheme="minorHAnsi"/>
        </w:rPr>
        <w:t xml:space="preserve"> and E</w:t>
      </w:r>
      <w:r>
        <w:rPr>
          <w:rFonts w:cstheme="minorHAnsi"/>
        </w:rPr>
        <w:t>-reader selections</w:t>
      </w:r>
      <w:r w:rsidRPr="002F4EFF">
        <w:rPr>
          <w:rFonts w:cstheme="minorHAnsi"/>
        </w:rPr>
        <w:t xml:space="preserve"> and offer services like online reference help.</w:t>
      </w:r>
    </w:p>
    <w:p w:rsidR="002F4EFF" w:rsidRDefault="002F4EFF" w:rsidP="002F4EFF">
      <w:pPr>
        <w:pStyle w:val="ListParagraph"/>
        <w:numPr>
          <w:ilvl w:val="0"/>
          <w:numId w:val="31"/>
        </w:numPr>
        <w:spacing w:after="0" w:line="240" w:lineRule="auto"/>
      </w:pPr>
      <w:r w:rsidRPr="009B75F7">
        <w:t xml:space="preserve">A majority of Americans are eager to see new </w:t>
      </w:r>
      <w:r w:rsidR="00836231">
        <w:t xml:space="preserve">digital </w:t>
      </w:r>
      <w:r w:rsidRPr="009B75F7">
        <w:t>services</w:t>
      </w:r>
      <w:r>
        <w:t xml:space="preserve"> at their library,</w:t>
      </w:r>
      <w:r w:rsidRPr="009B75F7">
        <w:t xml:space="preserve"> like classes on</w:t>
      </w:r>
      <w:r>
        <w:t xml:space="preserve"> how to use</w:t>
      </w:r>
      <w:r w:rsidRPr="009B75F7">
        <w:t xml:space="preserve"> digital devices like E-readers</w:t>
      </w:r>
      <w:r>
        <w:t>,</w:t>
      </w:r>
      <w:r w:rsidRPr="009B75F7">
        <w:t xml:space="preserve"> </w:t>
      </w:r>
      <w:r w:rsidRPr="000D1EB2">
        <w:t>interactive learning programs</w:t>
      </w:r>
      <w:r>
        <w:t xml:space="preserve">, and the ability to access </w:t>
      </w:r>
      <w:r w:rsidR="00836231">
        <w:t>library information and resources</w:t>
      </w:r>
      <w:r>
        <w:t xml:space="preserve"> online and on mobile devices</w:t>
      </w:r>
      <w:r w:rsidRPr="000D1EB2">
        <w:t xml:space="preserve">. </w:t>
      </w:r>
    </w:p>
    <w:p w:rsidR="002F4EFF" w:rsidRPr="002F4EFF" w:rsidRDefault="0041781D" w:rsidP="002F4EFF">
      <w:pPr>
        <w:pStyle w:val="ListParagraph"/>
        <w:numPr>
          <w:ilvl w:val="0"/>
          <w:numId w:val="31"/>
        </w:numPr>
        <w:spacing w:after="0" w:line="240" w:lineRule="auto"/>
        <w:rPr>
          <w:rFonts w:cstheme="minorHAnsi"/>
          <w:u w:val="single"/>
        </w:rPr>
      </w:pPr>
      <w:r>
        <w:t>While Americans crave new services, they</w:t>
      </w:r>
      <w:r w:rsidR="002F4EFF">
        <w:t xml:space="preserve"> don’t want libraries to discontinue services they already value including </w:t>
      </w:r>
      <w:r w:rsidR="00836231">
        <w:t>borrowing</w:t>
      </w:r>
      <w:r w:rsidR="002F4EFF">
        <w:t xml:space="preserve"> print books and having quiet spaces to study, work, and read. </w:t>
      </w:r>
    </w:p>
    <w:p w:rsidR="00724C5D" w:rsidRDefault="006A2764" w:rsidP="00C77DF8">
      <w:pPr>
        <w:pStyle w:val="ListParagraph"/>
        <w:numPr>
          <w:ilvl w:val="0"/>
          <w:numId w:val="31"/>
        </w:numPr>
        <w:spacing w:after="0" w:line="240" w:lineRule="auto"/>
        <w:rPr>
          <w:u w:val="single"/>
        </w:rPr>
      </w:pPr>
      <w:r>
        <w:rPr>
          <w:rFonts w:cstheme="minorHAnsi"/>
        </w:rPr>
        <w:t>According to IMLS, l</w:t>
      </w:r>
      <w:r w:rsidR="002F4EFF" w:rsidRPr="00836231">
        <w:rPr>
          <w:rFonts w:cstheme="minorHAnsi"/>
        </w:rPr>
        <w:t xml:space="preserve">ocal governments are struggling to support library services in their communities, but their share of library funding has never been more important: </w:t>
      </w:r>
      <w:r w:rsidR="005B1B39" w:rsidRPr="00836231">
        <w:rPr>
          <w:rFonts w:cstheme="minorHAnsi"/>
        </w:rPr>
        <w:t xml:space="preserve">over the past </w:t>
      </w:r>
      <w:r w:rsidR="005B1B39">
        <w:t>ten years, state and federal funding for libraries is down while local demand for library services has surged.</w:t>
      </w:r>
      <w:r w:rsidR="005B1B39">
        <w:rPr>
          <w:rStyle w:val="EndnoteReference"/>
        </w:rPr>
        <w:endnoteReference w:id="4"/>
      </w:r>
    </w:p>
    <w:p w:rsidR="00836231" w:rsidRDefault="00836231" w:rsidP="00C77DF8">
      <w:pPr>
        <w:spacing w:after="0" w:line="240" w:lineRule="auto"/>
        <w:rPr>
          <w:rFonts w:cstheme="minorHAnsi"/>
          <w:u w:val="single"/>
        </w:rPr>
      </w:pPr>
    </w:p>
    <w:p w:rsidR="00836231" w:rsidRPr="00A377F1" w:rsidRDefault="00836231" w:rsidP="00A377F1">
      <w:pPr>
        <w:spacing w:after="0" w:line="240" w:lineRule="auto"/>
        <w:rPr>
          <w:rFonts w:cstheme="minorHAnsi"/>
          <w:u w:val="single"/>
        </w:rPr>
      </w:pPr>
      <w:r>
        <w:rPr>
          <w:rFonts w:cstheme="minorHAnsi"/>
          <w:u w:val="single"/>
        </w:rPr>
        <w:t>Supporting facts</w:t>
      </w:r>
    </w:p>
    <w:p w:rsidR="005B1B39" w:rsidRPr="005B1B39" w:rsidRDefault="005B1B39" w:rsidP="005922A9">
      <w:pPr>
        <w:pStyle w:val="ListParagraph"/>
        <w:numPr>
          <w:ilvl w:val="0"/>
          <w:numId w:val="37"/>
        </w:numPr>
        <w:spacing w:after="0" w:line="240" w:lineRule="auto"/>
        <w:rPr>
          <w:rFonts w:cstheme="minorHAnsi"/>
          <w:u w:val="single"/>
        </w:rPr>
      </w:pPr>
      <w:r>
        <w:rPr>
          <w:rFonts w:cstheme="minorHAnsi"/>
        </w:rPr>
        <w:t>53</w:t>
      </w:r>
      <w:r w:rsidR="005922A9">
        <w:rPr>
          <w:rFonts w:cstheme="minorHAnsi"/>
        </w:rPr>
        <w:t>%</w:t>
      </w:r>
      <w:r>
        <w:rPr>
          <w:rFonts w:cstheme="minorHAnsi"/>
        </w:rPr>
        <w:t xml:space="preserve"> of Americans think libraries should definitely expand </w:t>
      </w:r>
      <w:r w:rsidR="005F7084" w:rsidRPr="005922A9">
        <w:rPr>
          <w:rFonts w:cstheme="minorHAnsi"/>
          <w:color w:val="000000" w:themeColor="text1"/>
        </w:rPr>
        <w:t xml:space="preserve">E-book </w:t>
      </w:r>
      <w:r>
        <w:rPr>
          <w:rFonts w:cstheme="minorHAnsi"/>
        </w:rPr>
        <w:t>selection</w:t>
      </w:r>
      <w:r w:rsidR="005F7084" w:rsidRPr="005922A9">
        <w:rPr>
          <w:rFonts w:cstheme="minorHAnsi"/>
          <w:color w:val="000000" w:themeColor="text1"/>
        </w:rPr>
        <w:t>s</w:t>
      </w:r>
      <w:r w:rsidR="003D019C">
        <w:rPr>
          <w:rFonts w:cstheme="minorHAnsi"/>
          <w:color w:val="000000" w:themeColor="text1"/>
        </w:rPr>
        <w:t>,</w:t>
      </w:r>
      <w:r>
        <w:rPr>
          <w:rFonts w:cstheme="minorHAnsi"/>
        </w:rPr>
        <w:t xml:space="preserve"> and 58</w:t>
      </w:r>
      <w:r w:rsidR="005922A9">
        <w:rPr>
          <w:rFonts w:cstheme="minorHAnsi"/>
        </w:rPr>
        <w:t>%</w:t>
      </w:r>
      <w:r>
        <w:rPr>
          <w:rFonts w:cstheme="minorHAnsi"/>
        </w:rPr>
        <w:t xml:space="preserve"> would likely </w:t>
      </w:r>
      <w:r w:rsidR="005F7084" w:rsidRPr="005922A9">
        <w:rPr>
          <w:rFonts w:cstheme="minorHAnsi"/>
          <w:color w:val="000000" w:themeColor="text1"/>
        </w:rPr>
        <w:t>borrow</w:t>
      </w:r>
      <w:r w:rsidR="005F7084">
        <w:rPr>
          <w:rFonts w:cstheme="minorHAnsi"/>
          <w:color w:val="FF0000"/>
        </w:rPr>
        <w:t xml:space="preserve"> </w:t>
      </w:r>
      <w:r>
        <w:rPr>
          <w:rFonts w:cstheme="minorHAnsi"/>
        </w:rPr>
        <w:t>books on E-readers if pre-loaded. (pages 4, 49)</w:t>
      </w:r>
    </w:p>
    <w:p w:rsidR="00474B61" w:rsidRPr="00474B61" w:rsidRDefault="00366B13" w:rsidP="00474B61">
      <w:pPr>
        <w:pStyle w:val="ListParagraph"/>
        <w:numPr>
          <w:ilvl w:val="0"/>
          <w:numId w:val="37"/>
        </w:numPr>
        <w:spacing w:after="0" w:line="240" w:lineRule="auto"/>
        <w:rPr>
          <w:b/>
        </w:rPr>
      </w:pPr>
      <w:r>
        <w:t>A majority</w:t>
      </w:r>
      <w:r w:rsidR="005B1B39">
        <w:t xml:space="preserve"> of Americans support innovations like mobile apps that provide access to library services and “Red-box” style book and media lending kios</w:t>
      </w:r>
      <w:r w:rsidR="005922A9">
        <w:t xml:space="preserve">ks. </w:t>
      </w:r>
      <w:r w:rsidR="005B1B39">
        <w:t>(page 47)</w:t>
      </w:r>
    </w:p>
    <w:p w:rsidR="0041781D" w:rsidRPr="00474B61" w:rsidRDefault="0041781D" w:rsidP="00474B61">
      <w:pPr>
        <w:pStyle w:val="ListParagraph"/>
        <w:numPr>
          <w:ilvl w:val="0"/>
          <w:numId w:val="37"/>
        </w:numPr>
        <w:spacing w:after="0" w:line="240" w:lineRule="auto"/>
        <w:rPr>
          <w:b/>
        </w:rPr>
      </w:pPr>
      <w:r>
        <w:t>O</w:t>
      </w:r>
      <w:r w:rsidRPr="000D1EB2">
        <w:t xml:space="preserve">nly </w:t>
      </w:r>
      <w:r>
        <w:t>20% of</w:t>
      </w:r>
      <w:r w:rsidRPr="000D1EB2">
        <w:t xml:space="preserve"> Americans </w:t>
      </w:r>
      <w:r>
        <w:t xml:space="preserve">strongly </w:t>
      </w:r>
      <w:r w:rsidRPr="000D1EB2">
        <w:t xml:space="preserve">support removing book stacks </w:t>
      </w:r>
      <w:r w:rsidRPr="005922A9">
        <w:t>from public locations to</w:t>
      </w:r>
      <w:r w:rsidRPr="000D1EB2">
        <w:t xml:space="preserve"> </w:t>
      </w:r>
      <w:r>
        <w:t>in favor of newer programs and resources. Yet a full 40% of consumers are unsure about the role that books play in tomorrow’s library. (pages 56, 48)</w:t>
      </w:r>
    </w:p>
    <w:p w:rsidR="00474B61" w:rsidRDefault="00474B61" w:rsidP="005522D6">
      <w:pPr>
        <w:spacing w:after="0" w:line="240" w:lineRule="auto"/>
        <w:rPr>
          <w:rFonts w:cstheme="minorHAnsi"/>
          <w:b/>
          <w:i/>
          <w:sz w:val="24"/>
          <w:szCs w:val="24"/>
        </w:rPr>
      </w:pPr>
    </w:p>
    <w:p w:rsidR="006D5479" w:rsidRPr="00A23C52" w:rsidRDefault="006D5479" w:rsidP="005522D6">
      <w:pPr>
        <w:spacing w:after="0" w:line="240" w:lineRule="auto"/>
        <w:rPr>
          <w:rFonts w:cstheme="minorHAnsi"/>
          <w:b/>
          <w:sz w:val="24"/>
          <w:szCs w:val="24"/>
        </w:rPr>
      </w:pPr>
      <w:r w:rsidRPr="00A23C52">
        <w:rPr>
          <w:rFonts w:cstheme="minorHAnsi"/>
          <w:b/>
          <w:sz w:val="24"/>
          <w:szCs w:val="24"/>
        </w:rPr>
        <w:t>Related data on public technology access</w:t>
      </w:r>
      <w:r w:rsidR="00AC5AE7" w:rsidRPr="00A23C52">
        <w:rPr>
          <w:rFonts w:cstheme="minorHAnsi"/>
          <w:b/>
          <w:sz w:val="24"/>
          <w:szCs w:val="24"/>
        </w:rPr>
        <w:t xml:space="preserve"> </w:t>
      </w:r>
      <w:r w:rsidR="00836231" w:rsidRPr="00A23C52">
        <w:rPr>
          <w:rFonts w:cstheme="minorHAnsi"/>
          <w:b/>
          <w:sz w:val="24"/>
          <w:szCs w:val="24"/>
        </w:rPr>
        <w:t>from</w:t>
      </w:r>
      <w:r w:rsidR="00AC5AE7" w:rsidRPr="00A23C52">
        <w:rPr>
          <w:rFonts w:cstheme="minorHAnsi"/>
          <w:b/>
          <w:sz w:val="24"/>
          <w:szCs w:val="24"/>
        </w:rPr>
        <w:t xml:space="preserve"> IMLS </w:t>
      </w:r>
      <w:r w:rsidR="003738C3" w:rsidRPr="00A23C52">
        <w:rPr>
          <w:rFonts w:cstheme="minorHAnsi"/>
          <w:b/>
          <w:sz w:val="24"/>
          <w:szCs w:val="24"/>
        </w:rPr>
        <w:t xml:space="preserve">&amp; ALA: </w:t>
      </w:r>
    </w:p>
    <w:p w:rsidR="00724C5D" w:rsidRPr="00A377F1" w:rsidRDefault="00724C5D" w:rsidP="00A377F1">
      <w:pPr>
        <w:pStyle w:val="CommentText"/>
        <w:numPr>
          <w:ilvl w:val="0"/>
          <w:numId w:val="37"/>
        </w:numPr>
        <w:spacing w:after="0"/>
        <w:rPr>
          <w:sz w:val="22"/>
          <w:szCs w:val="22"/>
        </w:rPr>
      </w:pPr>
      <w:r w:rsidRPr="00A377F1">
        <w:rPr>
          <w:sz w:val="22"/>
          <w:szCs w:val="22"/>
        </w:rPr>
        <w:t xml:space="preserve">More than 40% of libraries report </w:t>
      </w:r>
      <w:r w:rsidR="005314BB" w:rsidRPr="00A377F1">
        <w:rPr>
          <w:sz w:val="22"/>
          <w:szCs w:val="22"/>
        </w:rPr>
        <w:t>inadequate I</w:t>
      </w:r>
      <w:r w:rsidR="005F7084" w:rsidRPr="00A377F1">
        <w:rPr>
          <w:sz w:val="22"/>
          <w:szCs w:val="22"/>
        </w:rPr>
        <w:t xml:space="preserve">nternet connection speeds to meet demand. </w:t>
      </w:r>
    </w:p>
    <w:p w:rsidR="003738C3" w:rsidRPr="00A377F1" w:rsidRDefault="003738C3" w:rsidP="00A377F1">
      <w:pPr>
        <w:pStyle w:val="CommentText"/>
        <w:numPr>
          <w:ilvl w:val="0"/>
          <w:numId w:val="37"/>
        </w:numPr>
        <w:spacing w:after="0"/>
        <w:rPr>
          <w:sz w:val="22"/>
          <w:szCs w:val="22"/>
        </w:rPr>
      </w:pPr>
      <w:r w:rsidRPr="00A377F1">
        <w:rPr>
          <w:sz w:val="22"/>
          <w:szCs w:val="22"/>
        </w:rPr>
        <w:t xml:space="preserve">Nearly two-thirds of libraries report an insufficient number of computers to meet patron demand with the majority in urban areas (87% percent of urban libraries cannot meet daily demand). </w:t>
      </w:r>
      <w:r w:rsidR="00B4775D" w:rsidRPr="00FF1070">
        <w:rPr>
          <w:sz w:val="22"/>
          <w:szCs w:val="22"/>
          <w:vertAlign w:val="superscript"/>
        </w:rPr>
        <w:endnoteReference w:id="5"/>
      </w:r>
    </w:p>
    <w:p w:rsidR="00B4775D" w:rsidRPr="00A377F1" w:rsidRDefault="00B4775D" w:rsidP="00A377F1">
      <w:pPr>
        <w:pStyle w:val="CommentText"/>
        <w:numPr>
          <w:ilvl w:val="0"/>
          <w:numId w:val="37"/>
        </w:numPr>
        <w:spacing w:after="0"/>
        <w:rPr>
          <w:sz w:val="22"/>
          <w:szCs w:val="22"/>
        </w:rPr>
      </w:pPr>
      <w:r w:rsidRPr="00A377F1">
        <w:rPr>
          <w:sz w:val="22"/>
          <w:szCs w:val="22"/>
        </w:rPr>
        <w:t>Over the past ten years, library funding from state government is down 37.6% and federal library funding is down 19.3%. Nationally, revenue from local governments for public libraries has increased 23.5%.</w:t>
      </w:r>
      <w:r w:rsidRPr="00FF1070">
        <w:rPr>
          <w:sz w:val="22"/>
          <w:szCs w:val="22"/>
          <w:vertAlign w:val="superscript"/>
        </w:rPr>
        <w:endnoteReference w:id="6"/>
      </w:r>
    </w:p>
    <w:p w:rsidR="00474B61" w:rsidRDefault="00474B61" w:rsidP="005B1B39">
      <w:pPr>
        <w:autoSpaceDE w:val="0"/>
        <w:autoSpaceDN w:val="0"/>
        <w:spacing w:after="0" w:line="240" w:lineRule="auto"/>
        <w:rPr>
          <w:rFonts w:cstheme="minorHAnsi"/>
          <w:color w:val="000000"/>
        </w:rPr>
      </w:pPr>
    </w:p>
    <w:p w:rsidR="00474B61" w:rsidRPr="005B1B39" w:rsidRDefault="00474B61" w:rsidP="005B1B39">
      <w:pPr>
        <w:autoSpaceDE w:val="0"/>
        <w:autoSpaceDN w:val="0"/>
        <w:spacing w:after="0" w:line="240" w:lineRule="auto"/>
        <w:rPr>
          <w:rFonts w:cstheme="minorHAnsi"/>
          <w:color w:val="000000"/>
        </w:rPr>
      </w:pPr>
    </w:p>
    <w:sectPr w:rsidR="00474B61" w:rsidRPr="005B1B39" w:rsidSect="00875DB9">
      <w:headerReference w:type="default" r:id="rId12"/>
      <w:footerReference w:type="default" r:id="rId13"/>
      <w:pgSz w:w="12240" w:h="15840"/>
      <w:pgMar w:top="1440" w:right="72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2E" w:rsidRDefault="00AE1C2E" w:rsidP="009E21BB">
      <w:pPr>
        <w:spacing w:after="0" w:line="240" w:lineRule="auto"/>
      </w:pPr>
      <w:r>
        <w:separator/>
      </w:r>
    </w:p>
    <w:p w:rsidR="00AE1C2E" w:rsidRDefault="00AE1C2E"/>
  </w:endnote>
  <w:endnote w:type="continuationSeparator" w:id="0">
    <w:p w:rsidR="00AE1C2E" w:rsidRDefault="00AE1C2E" w:rsidP="009E21BB">
      <w:pPr>
        <w:spacing w:after="0" w:line="240" w:lineRule="auto"/>
      </w:pPr>
      <w:r>
        <w:continuationSeparator/>
      </w:r>
    </w:p>
    <w:p w:rsidR="00AE1C2E" w:rsidRDefault="00AE1C2E"/>
  </w:endnote>
  <w:endnote w:type="continuationNotice" w:id="1">
    <w:p w:rsidR="00AE1C2E" w:rsidRDefault="00AE1C2E">
      <w:pPr>
        <w:spacing w:after="0" w:line="240" w:lineRule="auto"/>
      </w:pPr>
    </w:p>
  </w:endnote>
  <w:endnote w:id="2">
    <w:p w:rsidR="005B1B39" w:rsidRPr="00DD155D" w:rsidRDefault="005B1B39">
      <w:pPr>
        <w:pStyle w:val="EndnoteText"/>
        <w:rPr>
          <w:sz w:val="16"/>
          <w:szCs w:val="16"/>
        </w:rPr>
      </w:pPr>
      <w:r w:rsidRPr="00DD155D">
        <w:rPr>
          <w:rStyle w:val="EndnoteReference"/>
          <w:sz w:val="16"/>
          <w:szCs w:val="16"/>
        </w:rPr>
        <w:endnoteRef/>
      </w:r>
      <w:r w:rsidRPr="00DD155D">
        <w:rPr>
          <w:sz w:val="16"/>
          <w:szCs w:val="16"/>
        </w:rPr>
        <w:t xml:space="preserve"> </w:t>
      </w:r>
      <w:hyperlink r:id="rId1" w:history="1">
        <w:r w:rsidRPr="00DD155D">
          <w:rPr>
            <w:rStyle w:val="Hyperlink"/>
            <w:rFonts w:cstheme="minorHAnsi"/>
            <w:i/>
            <w:iCs/>
            <w:sz w:val="16"/>
            <w:szCs w:val="16"/>
          </w:rPr>
          <w:t>Public Libraries in the United States</w:t>
        </w:r>
      </w:hyperlink>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sidR="006404E4">
        <w:rPr>
          <w:rFonts w:cstheme="minorHAnsi"/>
          <w:iCs/>
          <w:color w:val="000000" w:themeColor="text1"/>
          <w:sz w:val="16"/>
          <w:szCs w:val="16"/>
        </w:rPr>
        <w:t>0</w:t>
      </w:r>
      <w:r w:rsidRPr="00DD155D">
        <w:rPr>
          <w:rFonts w:cstheme="minorHAnsi"/>
          <w:iCs/>
          <w:color w:val="000000" w:themeColor="text1"/>
          <w:sz w:val="16"/>
          <w:szCs w:val="16"/>
        </w:rPr>
        <w:t xml:space="preserve"> survey</w:t>
      </w:r>
    </w:p>
  </w:endnote>
  <w:endnote w:id="3">
    <w:p w:rsidR="00A377F1" w:rsidRPr="00DD155D" w:rsidRDefault="00A377F1" w:rsidP="00A377F1">
      <w:pPr>
        <w:pStyle w:val="EndnoteText"/>
        <w:rPr>
          <w:sz w:val="16"/>
          <w:szCs w:val="16"/>
        </w:rPr>
      </w:pPr>
      <w:r w:rsidRPr="00DD155D">
        <w:rPr>
          <w:rStyle w:val="EndnoteReference"/>
          <w:sz w:val="16"/>
          <w:szCs w:val="16"/>
        </w:rPr>
        <w:endnoteRef/>
      </w:r>
      <w:r w:rsidRPr="00DD155D">
        <w:rPr>
          <w:sz w:val="16"/>
          <w:szCs w:val="16"/>
        </w:rPr>
        <w:t xml:space="preserve"> </w:t>
      </w:r>
      <w:hyperlink r:id="rId2" w:history="1">
        <w:r w:rsidRPr="00DD155D">
          <w:rPr>
            <w:rStyle w:val="Hyperlink"/>
            <w:rFonts w:cstheme="minorHAnsi"/>
            <w:i/>
            <w:iCs/>
            <w:sz w:val="16"/>
            <w:szCs w:val="16"/>
          </w:rPr>
          <w:t>American Library Association's Libraries “Connect Communities: Public Library Funding &amp; Technology Access Study, 2011-2012</w:t>
        </w:r>
      </w:hyperlink>
      <w:r w:rsidRPr="00DD155D">
        <w:rPr>
          <w:rStyle w:val="Hyperlink"/>
          <w:rFonts w:cstheme="minorHAnsi"/>
          <w:i/>
          <w:iCs/>
          <w:sz w:val="16"/>
          <w:szCs w:val="16"/>
        </w:rPr>
        <w:t>”</w:t>
      </w:r>
    </w:p>
  </w:endnote>
  <w:endnote w:id="4">
    <w:p w:rsidR="005B1B39" w:rsidRDefault="005B1B39">
      <w:pPr>
        <w:pStyle w:val="EndnoteText"/>
      </w:pPr>
      <w:r>
        <w:rPr>
          <w:rStyle w:val="EndnoteReference"/>
        </w:rPr>
        <w:endnoteRef/>
      </w:r>
      <w:r>
        <w:t xml:space="preserve"> </w:t>
      </w:r>
      <w:hyperlink r:id="rId3" w:history="1">
        <w:r w:rsidRPr="00DD155D">
          <w:rPr>
            <w:rStyle w:val="Hyperlink"/>
            <w:rFonts w:cstheme="minorHAnsi"/>
            <w:i/>
            <w:iCs/>
            <w:sz w:val="16"/>
            <w:szCs w:val="16"/>
          </w:rPr>
          <w:t>Public Libraries in the United States</w:t>
        </w:r>
      </w:hyperlink>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sidR="003738C3">
        <w:rPr>
          <w:rFonts w:cstheme="minorHAnsi"/>
          <w:iCs/>
          <w:color w:val="000000" w:themeColor="text1"/>
          <w:sz w:val="16"/>
          <w:szCs w:val="16"/>
        </w:rPr>
        <w:t>0</w:t>
      </w:r>
      <w:r w:rsidRPr="00DD155D">
        <w:rPr>
          <w:rFonts w:cstheme="minorHAnsi"/>
          <w:iCs/>
          <w:color w:val="000000" w:themeColor="text1"/>
          <w:sz w:val="16"/>
          <w:szCs w:val="16"/>
        </w:rPr>
        <w:t xml:space="preserve"> survey</w:t>
      </w:r>
    </w:p>
  </w:endnote>
  <w:endnote w:id="5">
    <w:p w:rsidR="00B4775D" w:rsidRPr="003738C3" w:rsidRDefault="00B4775D" w:rsidP="00B4775D">
      <w:pPr>
        <w:pStyle w:val="EndnoteText"/>
        <w:rPr>
          <w:sz w:val="16"/>
          <w:szCs w:val="16"/>
        </w:rPr>
      </w:pPr>
      <w:r>
        <w:rPr>
          <w:rStyle w:val="EndnoteReference"/>
        </w:rPr>
        <w:endnoteRef/>
      </w:r>
      <w:r>
        <w:t xml:space="preserve"> </w:t>
      </w:r>
      <w:hyperlink r:id="rId4" w:history="1">
        <w:r w:rsidRPr="00DD155D">
          <w:rPr>
            <w:rStyle w:val="Hyperlink"/>
            <w:rFonts w:cstheme="minorHAnsi"/>
            <w:i/>
            <w:iCs/>
            <w:sz w:val="16"/>
            <w:szCs w:val="16"/>
          </w:rPr>
          <w:t>American Library Association's Libraries “Connect Communities: Public Library Funding &amp; Technology Access Study, 2011-2012</w:t>
        </w:r>
      </w:hyperlink>
      <w:r w:rsidRPr="00DD155D">
        <w:rPr>
          <w:rStyle w:val="Hyperlink"/>
          <w:rFonts w:cstheme="minorHAnsi"/>
          <w:i/>
          <w:iCs/>
          <w:sz w:val="16"/>
          <w:szCs w:val="16"/>
        </w:rPr>
        <w:t>”</w:t>
      </w:r>
    </w:p>
  </w:endnote>
  <w:endnote w:id="6">
    <w:p w:rsidR="00B4775D" w:rsidRPr="00F201CD" w:rsidRDefault="00B4775D" w:rsidP="00B4775D">
      <w:pPr>
        <w:pStyle w:val="EndnoteText"/>
        <w:rPr>
          <w:sz w:val="16"/>
          <w:szCs w:val="16"/>
        </w:rPr>
      </w:pPr>
      <w:r>
        <w:rPr>
          <w:rStyle w:val="EndnoteReference"/>
        </w:rPr>
        <w:endnoteRef/>
      </w:r>
      <w:r>
        <w:t xml:space="preserve"> </w:t>
      </w:r>
      <w:hyperlink r:id="rId5" w:history="1">
        <w:r w:rsidRPr="00DD155D">
          <w:rPr>
            <w:rStyle w:val="Hyperlink"/>
            <w:rFonts w:cstheme="minorHAnsi"/>
            <w:i/>
            <w:iCs/>
            <w:sz w:val="16"/>
            <w:szCs w:val="16"/>
          </w:rPr>
          <w:t>Public Libraries in the United States</w:t>
        </w:r>
      </w:hyperlink>
      <w:r w:rsidRPr="00DD155D">
        <w:rPr>
          <w:rFonts w:cstheme="minorHAnsi"/>
          <w:i/>
          <w:iCs/>
          <w:color w:val="000000" w:themeColor="text1"/>
          <w:sz w:val="16"/>
          <w:szCs w:val="16"/>
        </w:rPr>
        <w:t xml:space="preserve">, </w:t>
      </w:r>
      <w:r w:rsidRPr="00DD155D">
        <w:rPr>
          <w:rFonts w:cstheme="minorHAnsi"/>
          <w:iCs/>
          <w:color w:val="000000" w:themeColor="text1"/>
          <w:sz w:val="16"/>
          <w:szCs w:val="16"/>
        </w:rPr>
        <w:t>IMLS 201</w:t>
      </w:r>
      <w:r>
        <w:rPr>
          <w:rFonts w:cstheme="minorHAnsi"/>
          <w:iCs/>
          <w:color w:val="000000" w:themeColor="text1"/>
          <w:sz w:val="16"/>
          <w:szCs w:val="16"/>
        </w:rPr>
        <w:t>0</w:t>
      </w:r>
      <w:r w:rsidRPr="00DD155D">
        <w:rPr>
          <w:rFonts w:cstheme="minorHAnsi"/>
          <w:iCs/>
          <w:color w:val="000000" w:themeColor="text1"/>
          <w:sz w:val="16"/>
          <w:szCs w:val="16"/>
        </w:rPr>
        <w:t xml:space="preserve"> survey</w:t>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37723"/>
      <w:docPartObj>
        <w:docPartGallery w:val="Page Numbers (Bottom of Page)"/>
        <w:docPartUnique/>
      </w:docPartObj>
    </w:sdtPr>
    <w:sdtEndPr>
      <w:rPr>
        <w:noProof/>
      </w:rPr>
    </w:sdtEndPr>
    <w:sdtContent>
      <w:p w:rsidR="005B1B39" w:rsidRDefault="00016751">
        <w:pPr>
          <w:pStyle w:val="Footer"/>
          <w:jc w:val="right"/>
        </w:pPr>
        <w:r>
          <w:fldChar w:fldCharType="begin"/>
        </w:r>
        <w:r w:rsidR="005B1B39">
          <w:instrText xml:space="preserve"> PAGE   \* MERGEFORMAT </w:instrText>
        </w:r>
        <w:r>
          <w:fldChar w:fldCharType="separate"/>
        </w:r>
        <w:r w:rsidR="00F201CD">
          <w:rPr>
            <w:noProof/>
          </w:rPr>
          <w:t>3</w:t>
        </w:r>
        <w:r>
          <w:rPr>
            <w:noProof/>
          </w:rPr>
          <w:fldChar w:fldCharType="end"/>
        </w:r>
      </w:p>
    </w:sdtContent>
  </w:sdt>
  <w:p w:rsidR="005B1B39" w:rsidRDefault="005B1B39">
    <w:pPr>
      <w:pStyle w:val="Footer"/>
    </w:pPr>
  </w:p>
  <w:p w:rsidR="005B1B39" w:rsidRDefault="005B1B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2E" w:rsidRDefault="00AE1C2E" w:rsidP="009E21BB">
      <w:pPr>
        <w:spacing w:after="0" w:line="240" w:lineRule="auto"/>
      </w:pPr>
      <w:r>
        <w:separator/>
      </w:r>
    </w:p>
    <w:p w:rsidR="00AE1C2E" w:rsidRDefault="00AE1C2E"/>
  </w:footnote>
  <w:footnote w:type="continuationSeparator" w:id="0">
    <w:p w:rsidR="00AE1C2E" w:rsidRDefault="00AE1C2E" w:rsidP="009E21BB">
      <w:pPr>
        <w:spacing w:after="0" w:line="240" w:lineRule="auto"/>
      </w:pPr>
      <w:r>
        <w:continuationSeparator/>
      </w:r>
    </w:p>
    <w:p w:rsidR="00AE1C2E" w:rsidRDefault="00AE1C2E"/>
  </w:footnote>
  <w:footnote w:type="continuationNotice" w:id="1">
    <w:p w:rsidR="00AE1C2E" w:rsidRDefault="00AE1C2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C3" w:rsidRDefault="00A23C52" w:rsidP="00997807">
    <w:pPr>
      <w:pStyle w:val="Header"/>
    </w:pPr>
    <w:r>
      <w:rPr>
        <w:noProof/>
      </w:rPr>
      <w:drawing>
        <wp:inline distT="0" distB="0" distL="0" distR="0">
          <wp:extent cx="2657475" cy="571500"/>
          <wp:effectExtent l="0" t="0" r="9525" b="0"/>
          <wp:docPr id="6" name="Picture 6" descr="C:\Users\luberk\AppData\Local\Microsoft\Windows\Temporary Internet Files\Content.Outlook\5JKXA253\JPG_Red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erk\AppData\Local\Microsoft\Windows\Temporary Internet Files\Content.Outlook\5JKXA253\JPG_Red_Logo_300_DP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591" cy="571525"/>
                  </a:xfrm>
                  <a:prstGeom prst="rect">
                    <a:avLst/>
                  </a:prstGeom>
                  <a:noFill/>
                  <a:ln>
                    <a:noFill/>
                  </a:ln>
                </pic:spPr>
              </pic:pic>
            </a:graphicData>
          </a:graphic>
        </wp:inline>
      </w:drawing>
    </w:r>
  </w:p>
  <w:p w:rsidR="005B1B39" w:rsidRDefault="005B1B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765"/>
    <w:multiLevelType w:val="hybridMultilevel"/>
    <w:tmpl w:val="DC4011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8E090F"/>
    <w:multiLevelType w:val="hybridMultilevel"/>
    <w:tmpl w:val="4B74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45A0"/>
    <w:multiLevelType w:val="hybridMultilevel"/>
    <w:tmpl w:val="642A2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14BEB"/>
    <w:multiLevelType w:val="hybridMultilevel"/>
    <w:tmpl w:val="78EED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3698F"/>
    <w:multiLevelType w:val="hybridMultilevel"/>
    <w:tmpl w:val="16643986"/>
    <w:lvl w:ilvl="0" w:tplc="1B76F1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561CE"/>
    <w:multiLevelType w:val="hybridMultilevel"/>
    <w:tmpl w:val="E08020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D3DDB"/>
    <w:multiLevelType w:val="hybridMultilevel"/>
    <w:tmpl w:val="5FEAF1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A54FD0"/>
    <w:multiLevelType w:val="hybridMultilevel"/>
    <w:tmpl w:val="7400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208CB"/>
    <w:multiLevelType w:val="hybridMultilevel"/>
    <w:tmpl w:val="2EE4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536AB"/>
    <w:multiLevelType w:val="hybridMultilevel"/>
    <w:tmpl w:val="15A8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12E5F"/>
    <w:multiLevelType w:val="hybridMultilevel"/>
    <w:tmpl w:val="500A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40F9D"/>
    <w:multiLevelType w:val="hybridMultilevel"/>
    <w:tmpl w:val="6D6E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482DBE"/>
    <w:multiLevelType w:val="hybridMultilevel"/>
    <w:tmpl w:val="2CD41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377860"/>
    <w:multiLevelType w:val="hybridMultilevel"/>
    <w:tmpl w:val="2714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E0B38"/>
    <w:multiLevelType w:val="hybridMultilevel"/>
    <w:tmpl w:val="35C8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C4487"/>
    <w:multiLevelType w:val="hybridMultilevel"/>
    <w:tmpl w:val="6324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9041A"/>
    <w:multiLevelType w:val="hybridMultilevel"/>
    <w:tmpl w:val="4430406E"/>
    <w:lvl w:ilvl="0" w:tplc="EEC6B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17D0F"/>
    <w:multiLevelType w:val="hybridMultilevel"/>
    <w:tmpl w:val="F98E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700FE2"/>
    <w:multiLevelType w:val="hybridMultilevel"/>
    <w:tmpl w:val="02D2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B4DFA"/>
    <w:multiLevelType w:val="hybridMultilevel"/>
    <w:tmpl w:val="8780B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C659C2"/>
    <w:multiLevelType w:val="hybridMultilevel"/>
    <w:tmpl w:val="62E8BA3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7C6C38"/>
    <w:multiLevelType w:val="hybridMultilevel"/>
    <w:tmpl w:val="E3E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F0951"/>
    <w:multiLevelType w:val="hybridMultilevel"/>
    <w:tmpl w:val="1542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256E"/>
    <w:multiLevelType w:val="hybridMultilevel"/>
    <w:tmpl w:val="597435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263BB3"/>
    <w:multiLevelType w:val="hybridMultilevel"/>
    <w:tmpl w:val="112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97A74"/>
    <w:multiLevelType w:val="hybridMultilevel"/>
    <w:tmpl w:val="22661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130CE9"/>
    <w:multiLevelType w:val="hybridMultilevel"/>
    <w:tmpl w:val="E3F2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4934D6"/>
    <w:multiLevelType w:val="hybridMultilevel"/>
    <w:tmpl w:val="88443A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7924FB"/>
    <w:multiLevelType w:val="hybridMultilevel"/>
    <w:tmpl w:val="E532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50D12"/>
    <w:multiLevelType w:val="hybridMultilevel"/>
    <w:tmpl w:val="34AE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93361"/>
    <w:multiLevelType w:val="hybridMultilevel"/>
    <w:tmpl w:val="906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E4DF9"/>
    <w:multiLevelType w:val="hybridMultilevel"/>
    <w:tmpl w:val="1B26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F523B"/>
    <w:multiLevelType w:val="hybridMultilevel"/>
    <w:tmpl w:val="652246C0"/>
    <w:lvl w:ilvl="0" w:tplc="9D508A8E">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5E6C76"/>
    <w:multiLevelType w:val="hybridMultilevel"/>
    <w:tmpl w:val="579A11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C034C8"/>
    <w:multiLevelType w:val="hybridMultilevel"/>
    <w:tmpl w:val="E8BE5F68"/>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3066DF"/>
    <w:multiLevelType w:val="hybridMultilevel"/>
    <w:tmpl w:val="96C6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01A52"/>
    <w:multiLevelType w:val="hybridMultilevel"/>
    <w:tmpl w:val="C5FA9C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7"/>
  </w:num>
  <w:num w:numId="3">
    <w:abstractNumId w:val="16"/>
  </w:num>
  <w:num w:numId="4">
    <w:abstractNumId w:val="32"/>
  </w:num>
  <w:num w:numId="5">
    <w:abstractNumId w:val="21"/>
  </w:num>
  <w:num w:numId="6">
    <w:abstractNumId w:val="22"/>
  </w:num>
  <w:num w:numId="7">
    <w:abstractNumId w:val="25"/>
  </w:num>
  <w:num w:numId="8">
    <w:abstractNumId w:val="3"/>
  </w:num>
  <w:num w:numId="9">
    <w:abstractNumId w:val="33"/>
  </w:num>
  <w:num w:numId="10">
    <w:abstractNumId w:val="19"/>
  </w:num>
  <w:num w:numId="11">
    <w:abstractNumId w:val="11"/>
  </w:num>
  <w:num w:numId="12">
    <w:abstractNumId w:val="31"/>
  </w:num>
  <w:num w:numId="13">
    <w:abstractNumId w:val="17"/>
  </w:num>
  <w:num w:numId="14">
    <w:abstractNumId w:val="24"/>
  </w:num>
  <w:num w:numId="15">
    <w:abstractNumId w:val="12"/>
  </w:num>
  <w:num w:numId="16">
    <w:abstractNumId w:val="27"/>
  </w:num>
  <w:num w:numId="17">
    <w:abstractNumId w:val="0"/>
  </w:num>
  <w:num w:numId="18">
    <w:abstractNumId w:val="5"/>
  </w:num>
  <w:num w:numId="19">
    <w:abstractNumId w:val="9"/>
  </w:num>
  <w:num w:numId="20">
    <w:abstractNumId w:val="34"/>
  </w:num>
  <w:num w:numId="21">
    <w:abstractNumId w:val="4"/>
  </w:num>
  <w:num w:numId="22">
    <w:abstractNumId w:val="15"/>
  </w:num>
  <w:num w:numId="23">
    <w:abstractNumId w:val="10"/>
  </w:num>
  <w:num w:numId="24">
    <w:abstractNumId w:val="13"/>
  </w:num>
  <w:num w:numId="25">
    <w:abstractNumId w:val="29"/>
  </w:num>
  <w:num w:numId="26">
    <w:abstractNumId w:val="36"/>
  </w:num>
  <w:num w:numId="27">
    <w:abstractNumId w:val="20"/>
  </w:num>
  <w:num w:numId="28">
    <w:abstractNumId w:val="28"/>
  </w:num>
  <w:num w:numId="29">
    <w:abstractNumId w:val="6"/>
  </w:num>
  <w:num w:numId="30">
    <w:abstractNumId w:val="2"/>
  </w:num>
  <w:num w:numId="31">
    <w:abstractNumId w:val="1"/>
  </w:num>
  <w:num w:numId="32">
    <w:abstractNumId w:val="14"/>
  </w:num>
  <w:num w:numId="33">
    <w:abstractNumId w:val="8"/>
  </w:num>
  <w:num w:numId="34">
    <w:abstractNumId w:val="18"/>
  </w:num>
  <w:num w:numId="35">
    <w:abstractNumId w:val="26"/>
  </w:num>
  <w:num w:numId="36">
    <w:abstractNumId w:val="23"/>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9E21BB"/>
    <w:rsid w:val="0001063F"/>
    <w:rsid w:val="00016751"/>
    <w:rsid w:val="00046164"/>
    <w:rsid w:val="00054617"/>
    <w:rsid w:val="00060197"/>
    <w:rsid w:val="00060AE6"/>
    <w:rsid w:val="000761B7"/>
    <w:rsid w:val="000771EF"/>
    <w:rsid w:val="00083AC6"/>
    <w:rsid w:val="000A023A"/>
    <w:rsid w:val="000A21E2"/>
    <w:rsid w:val="000E6F4A"/>
    <w:rsid w:val="000F1CEF"/>
    <w:rsid w:val="000F3DBD"/>
    <w:rsid w:val="000F567B"/>
    <w:rsid w:val="000F5BB5"/>
    <w:rsid w:val="00136FC3"/>
    <w:rsid w:val="001371C4"/>
    <w:rsid w:val="0013778B"/>
    <w:rsid w:val="00143273"/>
    <w:rsid w:val="00146120"/>
    <w:rsid w:val="001520FF"/>
    <w:rsid w:val="00154844"/>
    <w:rsid w:val="001575C0"/>
    <w:rsid w:val="0018397F"/>
    <w:rsid w:val="001A0787"/>
    <w:rsid w:val="001B55C1"/>
    <w:rsid w:val="001E08CC"/>
    <w:rsid w:val="001E61BE"/>
    <w:rsid w:val="001E7B8C"/>
    <w:rsid w:val="001F28D1"/>
    <w:rsid w:val="002341DC"/>
    <w:rsid w:val="0023728E"/>
    <w:rsid w:val="00256BCC"/>
    <w:rsid w:val="00276336"/>
    <w:rsid w:val="002A0A99"/>
    <w:rsid w:val="002B2AC1"/>
    <w:rsid w:val="002D275E"/>
    <w:rsid w:val="002E4952"/>
    <w:rsid w:val="002F4EFF"/>
    <w:rsid w:val="00311401"/>
    <w:rsid w:val="0034204D"/>
    <w:rsid w:val="0035366E"/>
    <w:rsid w:val="00366B13"/>
    <w:rsid w:val="00366C82"/>
    <w:rsid w:val="003738C3"/>
    <w:rsid w:val="00382CE7"/>
    <w:rsid w:val="00385F3B"/>
    <w:rsid w:val="00390C82"/>
    <w:rsid w:val="003C2AD4"/>
    <w:rsid w:val="003D019C"/>
    <w:rsid w:val="003D28D2"/>
    <w:rsid w:val="003D3979"/>
    <w:rsid w:val="003E6297"/>
    <w:rsid w:val="0041781D"/>
    <w:rsid w:val="00451F4A"/>
    <w:rsid w:val="0046096F"/>
    <w:rsid w:val="00474B61"/>
    <w:rsid w:val="0048435D"/>
    <w:rsid w:val="004B50AE"/>
    <w:rsid w:val="004E419D"/>
    <w:rsid w:val="0050083A"/>
    <w:rsid w:val="0050259D"/>
    <w:rsid w:val="00504FA1"/>
    <w:rsid w:val="00507541"/>
    <w:rsid w:val="005314BB"/>
    <w:rsid w:val="00531C9B"/>
    <w:rsid w:val="00534A7E"/>
    <w:rsid w:val="0054179C"/>
    <w:rsid w:val="005522D6"/>
    <w:rsid w:val="00560C76"/>
    <w:rsid w:val="00585517"/>
    <w:rsid w:val="005922A9"/>
    <w:rsid w:val="005B1B39"/>
    <w:rsid w:val="005C7E7F"/>
    <w:rsid w:val="005D7F0B"/>
    <w:rsid w:val="005F36A3"/>
    <w:rsid w:val="005F39EA"/>
    <w:rsid w:val="005F7084"/>
    <w:rsid w:val="006404E4"/>
    <w:rsid w:val="0065115B"/>
    <w:rsid w:val="0066123D"/>
    <w:rsid w:val="00664A69"/>
    <w:rsid w:val="00691EC6"/>
    <w:rsid w:val="006A2764"/>
    <w:rsid w:val="006D5479"/>
    <w:rsid w:val="00711779"/>
    <w:rsid w:val="00715538"/>
    <w:rsid w:val="007218D6"/>
    <w:rsid w:val="00722FEC"/>
    <w:rsid w:val="00724C5D"/>
    <w:rsid w:val="00733068"/>
    <w:rsid w:val="00733C7D"/>
    <w:rsid w:val="007869ED"/>
    <w:rsid w:val="00794072"/>
    <w:rsid w:val="007C1C99"/>
    <w:rsid w:val="007C3807"/>
    <w:rsid w:val="007D44F6"/>
    <w:rsid w:val="007D61CC"/>
    <w:rsid w:val="00800F56"/>
    <w:rsid w:val="00810703"/>
    <w:rsid w:val="00827D00"/>
    <w:rsid w:val="00831D99"/>
    <w:rsid w:val="00836231"/>
    <w:rsid w:val="00845503"/>
    <w:rsid w:val="00864C61"/>
    <w:rsid w:val="00867B2B"/>
    <w:rsid w:val="00875DB9"/>
    <w:rsid w:val="0088559A"/>
    <w:rsid w:val="008D219E"/>
    <w:rsid w:val="008F5865"/>
    <w:rsid w:val="009374D8"/>
    <w:rsid w:val="00946A54"/>
    <w:rsid w:val="00985D50"/>
    <w:rsid w:val="00987049"/>
    <w:rsid w:val="0098737B"/>
    <w:rsid w:val="00996FE2"/>
    <w:rsid w:val="00997807"/>
    <w:rsid w:val="009E21BB"/>
    <w:rsid w:val="009E38EB"/>
    <w:rsid w:val="00A23C52"/>
    <w:rsid w:val="00A36B7C"/>
    <w:rsid w:val="00A377F1"/>
    <w:rsid w:val="00A569DE"/>
    <w:rsid w:val="00A71767"/>
    <w:rsid w:val="00A7763A"/>
    <w:rsid w:val="00A90AFF"/>
    <w:rsid w:val="00AC0355"/>
    <w:rsid w:val="00AC5AE7"/>
    <w:rsid w:val="00AD11F1"/>
    <w:rsid w:val="00AD6437"/>
    <w:rsid w:val="00AE1C2E"/>
    <w:rsid w:val="00AF2548"/>
    <w:rsid w:val="00AF5293"/>
    <w:rsid w:val="00AF55E8"/>
    <w:rsid w:val="00B02BF2"/>
    <w:rsid w:val="00B04698"/>
    <w:rsid w:val="00B05769"/>
    <w:rsid w:val="00B2401F"/>
    <w:rsid w:val="00B32750"/>
    <w:rsid w:val="00B45811"/>
    <w:rsid w:val="00B4775D"/>
    <w:rsid w:val="00B604E1"/>
    <w:rsid w:val="00B661C4"/>
    <w:rsid w:val="00B70B35"/>
    <w:rsid w:val="00B7317A"/>
    <w:rsid w:val="00BC5AD0"/>
    <w:rsid w:val="00BD7334"/>
    <w:rsid w:val="00BF098D"/>
    <w:rsid w:val="00BF1B8F"/>
    <w:rsid w:val="00BF2B98"/>
    <w:rsid w:val="00C073BC"/>
    <w:rsid w:val="00C17592"/>
    <w:rsid w:val="00C32532"/>
    <w:rsid w:val="00C40BDE"/>
    <w:rsid w:val="00C47835"/>
    <w:rsid w:val="00C525D1"/>
    <w:rsid w:val="00C526F4"/>
    <w:rsid w:val="00C7371B"/>
    <w:rsid w:val="00C77DF8"/>
    <w:rsid w:val="00C946A9"/>
    <w:rsid w:val="00CA0BF0"/>
    <w:rsid w:val="00CB3B0C"/>
    <w:rsid w:val="00CE0B8A"/>
    <w:rsid w:val="00CE4770"/>
    <w:rsid w:val="00D06B38"/>
    <w:rsid w:val="00D642EC"/>
    <w:rsid w:val="00D71397"/>
    <w:rsid w:val="00D96E61"/>
    <w:rsid w:val="00DA0C70"/>
    <w:rsid w:val="00DA2F2B"/>
    <w:rsid w:val="00DB243E"/>
    <w:rsid w:val="00DD155D"/>
    <w:rsid w:val="00DD5C05"/>
    <w:rsid w:val="00DE2434"/>
    <w:rsid w:val="00E179CC"/>
    <w:rsid w:val="00E27BD1"/>
    <w:rsid w:val="00E3028E"/>
    <w:rsid w:val="00E47FEF"/>
    <w:rsid w:val="00E50C77"/>
    <w:rsid w:val="00E55D10"/>
    <w:rsid w:val="00EA3E3A"/>
    <w:rsid w:val="00ED342D"/>
    <w:rsid w:val="00ED54F5"/>
    <w:rsid w:val="00EF5E83"/>
    <w:rsid w:val="00F201CD"/>
    <w:rsid w:val="00F337F7"/>
    <w:rsid w:val="00F558E2"/>
    <w:rsid w:val="00F617E5"/>
    <w:rsid w:val="00F70F52"/>
    <w:rsid w:val="00FA3E16"/>
    <w:rsid w:val="00FA520E"/>
    <w:rsid w:val="00FD5618"/>
    <w:rsid w:val="00FF1070"/>
    <w:rsid w:val="00FF54C5"/>
    <w:rsid w:val="00FF6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BB"/>
  </w:style>
  <w:style w:type="paragraph" w:styleId="Footer">
    <w:name w:val="footer"/>
    <w:basedOn w:val="Normal"/>
    <w:link w:val="FooterChar"/>
    <w:uiPriority w:val="99"/>
    <w:unhideWhenUsed/>
    <w:rsid w:val="009E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BB"/>
  </w:style>
  <w:style w:type="paragraph" w:styleId="BalloonText">
    <w:name w:val="Balloon Text"/>
    <w:basedOn w:val="Normal"/>
    <w:link w:val="BalloonTextChar"/>
    <w:uiPriority w:val="99"/>
    <w:semiHidden/>
    <w:unhideWhenUsed/>
    <w:rsid w:val="009E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BB"/>
    <w:rPr>
      <w:rFonts w:ascii="Tahoma" w:hAnsi="Tahoma" w:cs="Tahoma"/>
      <w:sz w:val="16"/>
      <w:szCs w:val="16"/>
    </w:rPr>
  </w:style>
  <w:style w:type="paragraph" w:styleId="ListParagraph">
    <w:name w:val="List Paragraph"/>
    <w:basedOn w:val="Normal"/>
    <w:uiPriority w:val="34"/>
    <w:qFormat/>
    <w:rsid w:val="009E21BB"/>
    <w:pPr>
      <w:ind w:left="720"/>
      <w:contextualSpacing/>
    </w:pPr>
  </w:style>
  <w:style w:type="paragraph" w:styleId="EndnoteText">
    <w:name w:val="endnote text"/>
    <w:basedOn w:val="Normal"/>
    <w:link w:val="EndnoteTextChar"/>
    <w:uiPriority w:val="99"/>
    <w:semiHidden/>
    <w:unhideWhenUsed/>
    <w:rsid w:val="00C32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532"/>
    <w:rPr>
      <w:sz w:val="20"/>
      <w:szCs w:val="20"/>
    </w:rPr>
  </w:style>
  <w:style w:type="character" w:styleId="EndnoteReference">
    <w:name w:val="endnote reference"/>
    <w:basedOn w:val="DefaultParagraphFont"/>
    <w:uiPriority w:val="99"/>
    <w:semiHidden/>
    <w:unhideWhenUsed/>
    <w:rsid w:val="00C32532"/>
    <w:rPr>
      <w:vertAlign w:val="superscript"/>
    </w:rPr>
  </w:style>
  <w:style w:type="character" w:styleId="Hyperlink">
    <w:name w:val="Hyperlink"/>
    <w:basedOn w:val="DefaultParagraphFont"/>
    <w:uiPriority w:val="99"/>
    <w:unhideWhenUsed/>
    <w:rsid w:val="00146120"/>
    <w:rPr>
      <w:color w:val="0000FF"/>
      <w:u w:val="single"/>
    </w:rPr>
  </w:style>
  <w:style w:type="character" w:styleId="FollowedHyperlink">
    <w:name w:val="FollowedHyperlink"/>
    <w:basedOn w:val="DefaultParagraphFont"/>
    <w:uiPriority w:val="99"/>
    <w:semiHidden/>
    <w:unhideWhenUsed/>
    <w:rsid w:val="00146120"/>
    <w:rPr>
      <w:color w:val="800080" w:themeColor="followedHyperlink"/>
      <w:u w:val="single"/>
    </w:rPr>
  </w:style>
  <w:style w:type="character" w:styleId="CommentReference">
    <w:name w:val="annotation reference"/>
    <w:basedOn w:val="DefaultParagraphFont"/>
    <w:uiPriority w:val="99"/>
    <w:semiHidden/>
    <w:unhideWhenUsed/>
    <w:rsid w:val="00664A69"/>
    <w:rPr>
      <w:sz w:val="16"/>
      <w:szCs w:val="16"/>
    </w:rPr>
  </w:style>
  <w:style w:type="paragraph" w:styleId="CommentText">
    <w:name w:val="annotation text"/>
    <w:basedOn w:val="Normal"/>
    <w:link w:val="CommentTextChar"/>
    <w:uiPriority w:val="99"/>
    <w:unhideWhenUsed/>
    <w:rsid w:val="00664A69"/>
    <w:pPr>
      <w:spacing w:line="240" w:lineRule="auto"/>
    </w:pPr>
    <w:rPr>
      <w:sz w:val="20"/>
      <w:szCs w:val="20"/>
    </w:rPr>
  </w:style>
  <w:style w:type="character" w:customStyle="1" w:styleId="CommentTextChar">
    <w:name w:val="Comment Text Char"/>
    <w:basedOn w:val="DefaultParagraphFont"/>
    <w:link w:val="CommentText"/>
    <w:uiPriority w:val="99"/>
    <w:rsid w:val="00664A69"/>
    <w:rPr>
      <w:sz w:val="20"/>
      <w:szCs w:val="20"/>
    </w:rPr>
  </w:style>
  <w:style w:type="paragraph" w:styleId="CommentSubject">
    <w:name w:val="annotation subject"/>
    <w:basedOn w:val="CommentText"/>
    <w:next w:val="CommentText"/>
    <w:link w:val="CommentSubjectChar"/>
    <w:uiPriority w:val="99"/>
    <w:semiHidden/>
    <w:unhideWhenUsed/>
    <w:rsid w:val="00664A69"/>
    <w:rPr>
      <w:b/>
      <w:bCs/>
    </w:rPr>
  </w:style>
  <w:style w:type="character" w:customStyle="1" w:styleId="CommentSubjectChar">
    <w:name w:val="Comment Subject Char"/>
    <w:basedOn w:val="CommentTextChar"/>
    <w:link w:val="CommentSubject"/>
    <w:uiPriority w:val="99"/>
    <w:semiHidden/>
    <w:rsid w:val="00664A69"/>
    <w:rPr>
      <w:b/>
      <w:bCs/>
      <w:sz w:val="20"/>
      <w:szCs w:val="20"/>
    </w:rPr>
  </w:style>
  <w:style w:type="paragraph" w:styleId="FootnoteText">
    <w:name w:val="footnote text"/>
    <w:basedOn w:val="Normal"/>
    <w:link w:val="FootnoteTextChar"/>
    <w:uiPriority w:val="99"/>
    <w:semiHidden/>
    <w:unhideWhenUsed/>
    <w:rsid w:val="00B24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F"/>
    <w:rPr>
      <w:sz w:val="20"/>
      <w:szCs w:val="20"/>
    </w:rPr>
  </w:style>
  <w:style w:type="character" w:styleId="FootnoteReference">
    <w:name w:val="footnote reference"/>
    <w:basedOn w:val="DefaultParagraphFont"/>
    <w:uiPriority w:val="99"/>
    <w:semiHidden/>
    <w:unhideWhenUsed/>
    <w:rsid w:val="00B2401F"/>
    <w:rPr>
      <w:vertAlign w:val="superscript"/>
    </w:rPr>
  </w:style>
  <w:style w:type="character" w:styleId="Strong">
    <w:name w:val="Strong"/>
    <w:basedOn w:val="DefaultParagraphFont"/>
    <w:uiPriority w:val="22"/>
    <w:qFormat/>
    <w:rsid w:val="00B2401F"/>
    <w:rPr>
      <w:b/>
      <w:bCs/>
    </w:rPr>
  </w:style>
  <w:style w:type="paragraph" w:styleId="NoSpacing">
    <w:name w:val="No Spacing"/>
    <w:uiPriority w:val="1"/>
    <w:qFormat/>
    <w:rsid w:val="00256B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1BB"/>
  </w:style>
  <w:style w:type="paragraph" w:styleId="Footer">
    <w:name w:val="footer"/>
    <w:basedOn w:val="Normal"/>
    <w:link w:val="FooterChar"/>
    <w:uiPriority w:val="99"/>
    <w:unhideWhenUsed/>
    <w:rsid w:val="009E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BB"/>
  </w:style>
  <w:style w:type="paragraph" w:styleId="BalloonText">
    <w:name w:val="Balloon Text"/>
    <w:basedOn w:val="Normal"/>
    <w:link w:val="BalloonTextChar"/>
    <w:uiPriority w:val="99"/>
    <w:semiHidden/>
    <w:unhideWhenUsed/>
    <w:rsid w:val="009E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BB"/>
    <w:rPr>
      <w:rFonts w:ascii="Tahoma" w:hAnsi="Tahoma" w:cs="Tahoma"/>
      <w:sz w:val="16"/>
      <w:szCs w:val="16"/>
    </w:rPr>
  </w:style>
  <w:style w:type="paragraph" w:styleId="ListParagraph">
    <w:name w:val="List Paragraph"/>
    <w:basedOn w:val="Normal"/>
    <w:uiPriority w:val="34"/>
    <w:qFormat/>
    <w:rsid w:val="009E21BB"/>
    <w:pPr>
      <w:ind w:left="720"/>
      <w:contextualSpacing/>
    </w:pPr>
  </w:style>
  <w:style w:type="paragraph" w:styleId="EndnoteText">
    <w:name w:val="endnote text"/>
    <w:basedOn w:val="Normal"/>
    <w:link w:val="EndnoteTextChar"/>
    <w:uiPriority w:val="99"/>
    <w:semiHidden/>
    <w:unhideWhenUsed/>
    <w:rsid w:val="00C325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532"/>
    <w:rPr>
      <w:sz w:val="20"/>
      <w:szCs w:val="20"/>
    </w:rPr>
  </w:style>
  <w:style w:type="character" w:styleId="EndnoteReference">
    <w:name w:val="endnote reference"/>
    <w:basedOn w:val="DefaultParagraphFont"/>
    <w:uiPriority w:val="99"/>
    <w:semiHidden/>
    <w:unhideWhenUsed/>
    <w:rsid w:val="00C32532"/>
    <w:rPr>
      <w:vertAlign w:val="superscript"/>
    </w:rPr>
  </w:style>
  <w:style w:type="character" w:styleId="Hyperlink">
    <w:name w:val="Hyperlink"/>
    <w:basedOn w:val="DefaultParagraphFont"/>
    <w:uiPriority w:val="99"/>
    <w:unhideWhenUsed/>
    <w:rsid w:val="00146120"/>
    <w:rPr>
      <w:color w:val="0000FF"/>
      <w:u w:val="single"/>
    </w:rPr>
  </w:style>
  <w:style w:type="character" w:styleId="FollowedHyperlink">
    <w:name w:val="FollowedHyperlink"/>
    <w:basedOn w:val="DefaultParagraphFont"/>
    <w:uiPriority w:val="99"/>
    <w:semiHidden/>
    <w:unhideWhenUsed/>
    <w:rsid w:val="00146120"/>
    <w:rPr>
      <w:color w:val="800080" w:themeColor="followedHyperlink"/>
      <w:u w:val="single"/>
    </w:rPr>
  </w:style>
  <w:style w:type="character" w:styleId="CommentReference">
    <w:name w:val="annotation reference"/>
    <w:basedOn w:val="DefaultParagraphFont"/>
    <w:uiPriority w:val="99"/>
    <w:semiHidden/>
    <w:unhideWhenUsed/>
    <w:rsid w:val="00664A69"/>
    <w:rPr>
      <w:sz w:val="16"/>
      <w:szCs w:val="16"/>
    </w:rPr>
  </w:style>
  <w:style w:type="paragraph" w:styleId="CommentText">
    <w:name w:val="annotation text"/>
    <w:basedOn w:val="Normal"/>
    <w:link w:val="CommentTextChar"/>
    <w:uiPriority w:val="99"/>
    <w:unhideWhenUsed/>
    <w:rsid w:val="00664A69"/>
    <w:pPr>
      <w:spacing w:line="240" w:lineRule="auto"/>
    </w:pPr>
    <w:rPr>
      <w:sz w:val="20"/>
      <w:szCs w:val="20"/>
    </w:rPr>
  </w:style>
  <w:style w:type="character" w:customStyle="1" w:styleId="CommentTextChar">
    <w:name w:val="Comment Text Char"/>
    <w:basedOn w:val="DefaultParagraphFont"/>
    <w:link w:val="CommentText"/>
    <w:uiPriority w:val="99"/>
    <w:rsid w:val="00664A69"/>
    <w:rPr>
      <w:sz w:val="20"/>
      <w:szCs w:val="20"/>
    </w:rPr>
  </w:style>
  <w:style w:type="paragraph" w:styleId="CommentSubject">
    <w:name w:val="annotation subject"/>
    <w:basedOn w:val="CommentText"/>
    <w:next w:val="CommentText"/>
    <w:link w:val="CommentSubjectChar"/>
    <w:uiPriority w:val="99"/>
    <w:semiHidden/>
    <w:unhideWhenUsed/>
    <w:rsid w:val="00664A69"/>
    <w:rPr>
      <w:b/>
      <w:bCs/>
    </w:rPr>
  </w:style>
  <w:style w:type="character" w:customStyle="1" w:styleId="CommentSubjectChar">
    <w:name w:val="Comment Subject Char"/>
    <w:basedOn w:val="CommentTextChar"/>
    <w:link w:val="CommentSubject"/>
    <w:uiPriority w:val="99"/>
    <w:semiHidden/>
    <w:rsid w:val="00664A69"/>
    <w:rPr>
      <w:b/>
      <w:bCs/>
      <w:sz w:val="20"/>
      <w:szCs w:val="20"/>
    </w:rPr>
  </w:style>
  <w:style w:type="paragraph" w:styleId="FootnoteText">
    <w:name w:val="footnote text"/>
    <w:basedOn w:val="Normal"/>
    <w:link w:val="FootnoteTextChar"/>
    <w:uiPriority w:val="99"/>
    <w:semiHidden/>
    <w:unhideWhenUsed/>
    <w:rsid w:val="00B24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F"/>
    <w:rPr>
      <w:sz w:val="20"/>
      <w:szCs w:val="20"/>
    </w:rPr>
  </w:style>
  <w:style w:type="character" w:styleId="FootnoteReference">
    <w:name w:val="footnote reference"/>
    <w:basedOn w:val="DefaultParagraphFont"/>
    <w:uiPriority w:val="99"/>
    <w:semiHidden/>
    <w:unhideWhenUsed/>
    <w:rsid w:val="00B2401F"/>
    <w:rPr>
      <w:vertAlign w:val="superscript"/>
    </w:rPr>
  </w:style>
  <w:style w:type="character" w:styleId="Strong">
    <w:name w:val="Strong"/>
    <w:basedOn w:val="DefaultParagraphFont"/>
    <w:uiPriority w:val="22"/>
    <w:qFormat/>
    <w:rsid w:val="00B2401F"/>
    <w:rPr>
      <w:b/>
      <w:bCs/>
    </w:rPr>
  </w:style>
  <w:style w:type="paragraph" w:styleId="NoSpacing">
    <w:name w:val="No Spacing"/>
    <w:uiPriority w:val="1"/>
    <w:qFormat/>
    <w:rsid w:val="00256BC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785985">
      <w:bodyDiv w:val="1"/>
      <w:marLeft w:val="0"/>
      <w:marRight w:val="0"/>
      <w:marTop w:val="0"/>
      <w:marBottom w:val="0"/>
      <w:divBdr>
        <w:top w:val="none" w:sz="0" w:space="0" w:color="auto"/>
        <w:left w:val="none" w:sz="0" w:space="0" w:color="auto"/>
        <w:bottom w:val="none" w:sz="0" w:space="0" w:color="auto"/>
        <w:right w:val="none" w:sz="0" w:space="0" w:color="auto"/>
      </w:divBdr>
    </w:div>
    <w:div w:id="375470078">
      <w:bodyDiv w:val="1"/>
      <w:marLeft w:val="0"/>
      <w:marRight w:val="0"/>
      <w:marTop w:val="0"/>
      <w:marBottom w:val="0"/>
      <w:divBdr>
        <w:top w:val="none" w:sz="0" w:space="0" w:color="auto"/>
        <w:left w:val="none" w:sz="0" w:space="0" w:color="auto"/>
        <w:bottom w:val="none" w:sz="0" w:space="0" w:color="auto"/>
        <w:right w:val="none" w:sz="0" w:space="0" w:color="auto"/>
      </w:divBdr>
    </w:div>
    <w:div w:id="903831255">
      <w:bodyDiv w:val="1"/>
      <w:marLeft w:val="0"/>
      <w:marRight w:val="0"/>
      <w:marTop w:val="0"/>
      <w:marBottom w:val="0"/>
      <w:divBdr>
        <w:top w:val="none" w:sz="0" w:space="0" w:color="auto"/>
        <w:left w:val="none" w:sz="0" w:space="0" w:color="auto"/>
        <w:bottom w:val="none" w:sz="0" w:space="0" w:color="auto"/>
        <w:right w:val="none" w:sz="0" w:space="0" w:color="auto"/>
      </w:divBdr>
    </w:div>
    <w:div w:id="1101729677">
      <w:bodyDiv w:val="1"/>
      <w:marLeft w:val="0"/>
      <w:marRight w:val="0"/>
      <w:marTop w:val="0"/>
      <w:marBottom w:val="0"/>
      <w:divBdr>
        <w:top w:val="none" w:sz="0" w:space="0" w:color="auto"/>
        <w:left w:val="none" w:sz="0" w:space="0" w:color="auto"/>
        <w:bottom w:val="none" w:sz="0" w:space="0" w:color="auto"/>
        <w:right w:val="none" w:sz="0" w:space="0" w:color="auto"/>
      </w:divBdr>
    </w:div>
    <w:div w:id="1140031457">
      <w:bodyDiv w:val="1"/>
      <w:marLeft w:val="0"/>
      <w:marRight w:val="0"/>
      <w:marTop w:val="0"/>
      <w:marBottom w:val="0"/>
      <w:divBdr>
        <w:top w:val="none" w:sz="0" w:space="0" w:color="auto"/>
        <w:left w:val="none" w:sz="0" w:space="0" w:color="auto"/>
        <w:bottom w:val="none" w:sz="0" w:space="0" w:color="auto"/>
        <w:right w:val="none" w:sz="0" w:space="0" w:color="auto"/>
      </w:divBdr>
    </w:div>
    <w:div w:id="1546940816">
      <w:bodyDiv w:val="1"/>
      <w:marLeft w:val="0"/>
      <w:marRight w:val="0"/>
      <w:marTop w:val="0"/>
      <w:marBottom w:val="0"/>
      <w:divBdr>
        <w:top w:val="none" w:sz="0" w:space="0" w:color="auto"/>
        <w:left w:val="none" w:sz="0" w:space="0" w:color="auto"/>
        <w:bottom w:val="none" w:sz="0" w:space="0" w:color="auto"/>
        <w:right w:val="none" w:sz="0" w:space="0" w:color="auto"/>
      </w:divBdr>
    </w:div>
    <w:div w:id="1595630849">
      <w:bodyDiv w:val="1"/>
      <w:marLeft w:val="0"/>
      <w:marRight w:val="0"/>
      <w:marTop w:val="0"/>
      <w:marBottom w:val="0"/>
      <w:divBdr>
        <w:top w:val="none" w:sz="0" w:space="0" w:color="auto"/>
        <w:left w:val="none" w:sz="0" w:space="0" w:color="auto"/>
        <w:bottom w:val="none" w:sz="0" w:space="0" w:color="auto"/>
        <w:right w:val="none" w:sz="0" w:space="0" w:color="auto"/>
      </w:divBdr>
    </w:div>
    <w:div w:id="1710109820">
      <w:bodyDiv w:val="1"/>
      <w:marLeft w:val="0"/>
      <w:marRight w:val="0"/>
      <w:marTop w:val="0"/>
      <w:marBottom w:val="0"/>
      <w:divBdr>
        <w:top w:val="none" w:sz="0" w:space="0" w:color="auto"/>
        <w:left w:val="none" w:sz="0" w:space="0" w:color="auto"/>
        <w:bottom w:val="none" w:sz="0" w:space="0" w:color="auto"/>
        <w:right w:val="none" w:sz="0" w:space="0" w:color="auto"/>
      </w:divBdr>
    </w:div>
    <w:div w:id="1732193178">
      <w:bodyDiv w:val="1"/>
      <w:marLeft w:val="0"/>
      <w:marRight w:val="0"/>
      <w:marTop w:val="0"/>
      <w:marBottom w:val="0"/>
      <w:divBdr>
        <w:top w:val="none" w:sz="0" w:space="0" w:color="auto"/>
        <w:left w:val="none" w:sz="0" w:space="0" w:color="auto"/>
        <w:bottom w:val="none" w:sz="0" w:space="0" w:color="auto"/>
        <w:right w:val="none" w:sz="0" w:space="0" w:color="auto"/>
      </w:divBdr>
    </w:div>
    <w:div w:id="18597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raries.pewinternet.org/files/legacy-pdf/PIP_Library%20services_Report_01221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ewintern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imls.gov/assets/1/AssetManager/PLS2010.pdf" TargetMode="External"/><Relationship Id="rId2" Type="http://schemas.openxmlformats.org/officeDocument/2006/relationships/hyperlink" Target="http://www.ala.org/news/sites/ala.org.news/files/content/mediapresscenter/presskits/PLFTAS%20KEY%20FINDINGS_FINAL.pdf" TargetMode="External"/><Relationship Id="rId1" Type="http://schemas.openxmlformats.org/officeDocument/2006/relationships/hyperlink" Target="http://www.imls.gov/assets/1/AssetManager/PLS2010.pdf" TargetMode="External"/><Relationship Id="rId5" Type="http://schemas.openxmlformats.org/officeDocument/2006/relationships/hyperlink" Target="http://www.imls.gov/assets/1/AssetManager/PLS2010.pdf" TargetMode="External"/><Relationship Id="rId4" Type="http://schemas.openxmlformats.org/officeDocument/2006/relationships/hyperlink" Target="http://www.ala.org/news/sites/ala.org.news/files/content/mediapresscenter/presskits/PLFTAS%20KEY%20FINDING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AD0D-E51C-4EF8-8F7C-51770A1CE077}">
  <ds:schemaRefs>
    <ds:schemaRef ds:uri="http://schemas.openxmlformats.org/officeDocument/2006/bibliography"/>
  </ds:schemaRefs>
</ds:datastoreItem>
</file>

<file path=customXml/itemProps2.xml><?xml version="1.0" encoding="utf-8"?>
<ds:datastoreItem xmlns:ds="http://schemas.openxmlformats.org/officeDocument/2006/customXml" ds:itemID="{4835B840-FECD-4766-AC3B-9CBF9AC0D871}">
  <ds:schemaRefs>
    <ds:schemaRef ds:uri="http://schemas.openxmlformats.org/officeDocument/2006/bibliography"/>
  </ds:schemaRefs>
</ds:datastoreItem>
</file>

<file path=customXml/itemProps3.xml><?xml version="1.0" encoding="utf-8"?>
<ds:datastoreItem xmlns:ds="http://schemas.openxmlformats.org/officeDocument/2006/customXml" ds:itemID="{2C480A45-2B73-4BCC-B9F7-F1666522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Luber</dc:creator>
  <cp:lastModifiedBy>Windows User</cp:lastModifiedBy>
  <cp:revision>6</cp:revision>
  <cp:lastPrinted>2013-02-05T21:20:00Z</cp:lastPrinted>
  <dcterms:created xsi:type="dcterms:W3CDTF">2014-01-24T19:32:00Z</dcterms:created>
  <dcterms:modified xsi:type="dcterms:W3CDTF">2014-03-11T18:37:00Z</dcterms:modified>
</cp:coreProperties>
</file>