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2CF3F" w14:textId="5F107E38" w:rsidR="00BA7D39" w:rsidRPr="00C97D0B" w:rsidRDefault="00BA7D39" w:rsidP="00BA7D39">
      <w:pPr>
        <w:rPr>
          <w:b/>
          <w:bCs/>
        </w:rPr>
      </w:pPr>
      <w:bookmarkStart w:id="0" w:name="_Hlk514932954"/>
      <w:bookmarkStart w:id="1" w:name="_GoBack"/>
      <w:bookmarkEnd w:id="1"/>
      <w:r>
        <w:rPr>
          <w:rFonts w:ascii="Calibri Light" w:eastAsia="Calibri Light" w:hAnsi="Calibri Light" w:cs="Calibri Light"/>
          <w:color w:val="92D050"/>
          <w:sz w:val="52"/>
          <w:szCs w:val="52"/>
          <w:lang w:bidi="en-US"/>
        </w:rPr>
        <w:t xml:space="preserve">Before the Course— </w:t>
      </w:r>
      <w:r>
        <w:rPr>
          <w:b/>
          <w:bCs/>
        </w:rPr>
        <w:t xml:space="preserve"> </w:t>
      </w:r>
      <w:bookmarkEnd w:id="0"/>
      <w:r>
        <w:rPr>
          <w:rFonts w:asciiTheme="majorHAnsi" w:eastAsia="Times New Roman" w:hAnsiTheme="majorHAnsi" w:cs="Arial"/>
          <w:b/>
          <w:color w:val="333333"/>
          <w:sz w:val="36"/>
          <w:szCs w:val="36"/>
        </w:rPr>
        <w:t>Discussion forum facilitation tips</w:t>
      </w:r>
    </w:p>
    <w:p w14:paraId="3DDDBE1A" w14:textId="77777777" w:rsidR="00BA7D39" w:rsidRDefault="00BA7D39" w:rsidP="00BA7D39">
      <w:pPr>
        <w:pStyle w:val="Title"/>
        <w:rPr>
          <w:rFonts w:asciiTheme="minorHAnsi" w:hAnsiTheme="minorHAnsi"/>
          <w:sz w:val="48"/>
          <w:szCs w:val="48"/>
        </w:rPr>
      </w:pPr>
    </w:p>
    <w:p w14:paraId="7F751423" w14:textId="16C7176C" w:rsidR="00591D71" w:rsidRPr="000D54AB" w:rsidRDefault="004C098B" w:rsidP="00BA7D39">
      <w:pPr>
        <w:pStyle w:val="Subtitle"/>
      </w:pPr>
      <w:r w:rsidRPr="000D54AB">
        <w:br/>
      </w:r>
    </w:p>
    <w:p w14:paraId="4992876A" w14:textId="77777777" w:rsidR="00591D71" w:rsidRPr="000D54AB" w:rsidRDefault="00591D71" w:rsidP="00591D71">
      <w:pPr>
        <w:rPr>
          <w:b/>
        </w:rPr>
      </w:pPr>
      <w:r w:rsidRPr="000D54AB">
        <w:rPr>
          <w:b/>
        </w:rPr>
        <w:br/>
        <w:t>Content</w:t>
      </w:r>
    </w:p>
    <w:p w14:paraId="1561BB5C" w14:textId="2210BA2E" w:rsidR="00591D71" w:rsidRPr="000D54AB" w:rsidRDefault="00591D71" w:rsidP="00591D71">
      <w:pPr>
        <w:pStyle w:val="ListParagraph"/>
        <w:numPr>
          <w:ilvl w:val="0"/>
          <w:numId w:val="3"/>
        </w:numPr>
        <w:rPr>
          <w:sz w:val="20"/>
          <w:szCs w:val="20"/>
        </w:rPr>
      </w:pPr>
      <w:r w:rsidRPr="000D54AB">
        <w:rPr>
          <w:sz w:val="20"/>
          <w:szCs w:val="20"/>
        </w:rPr>
        <w:t>Remember</w:t>
      </w:r>
      <w:r w:rsidR="00BA7D39">
        <w:rPr>
          <w:sz w:val="20"/>
          <w:szCs w:val="20"/>
        </w:rPr>
        <w:t xml:space="preserve"> that</w:t>
      </w:r>
      <w:r w:rsidRPr="000D54AB">
        <w:rPr>
          <w:sz w:val="20"/>
          <w:szCs w:val="20"/>
        </w:rPr>
        <w:t xml:space="preserve"> the</w:t>
      </w:r>
      <w:r w:rsidR="00BA7D39">
        <w:rPr>
          <w:sz w:val="20"/>
          <w:szCs w:val="20"/>
        </w:rPr>
        <w:t xml:space="preserve"> goal of the</w:t>
      </w:r>
      <w:r w:rsidRPr="000D54AB">
        <w:rPr>
          <w:sz w:val="20"/>
          <w:szCs w:val="20"/>
        </w:rPr>
        <w:t xml:space="preserve"> course is to serve and connect Wikipedia and US public libraries. Library staff from other library types are also participating, however the curriculum and discussion topics are focused on content that will best meet the needs of US public library staff – many who are brand-new to Wikipedia.</w:t>
      </w:r>
    </w:p>
    <w:p w14:paraId="615D87B2" w14:textId="4E6CBBAD" w:rsidR="00591D71" w:rsidRPr="000D54AB" w:rsidRDefault="00591D71" w:rsidP="00591D71">
      <w:pPr>
        <w:pStyle w:val="ListParagraph"/>
        <w:numPr>
          <w:ilvl w:val="0"/>
          <w:numId w:val="3"/>
        </w:numPr>
        <w:rPr>
          <w:sz w:val="20"/>
          <w:szCs w:val="20"/>
        </w:rPr>
      </w:pPr>
      <w:r w:rsidRPr="000D54AB">
        <w:rPr>
          <w:sz w:val="20"/>
          <w:szCs w:val="20"/>
        </w:rPr>
        <w:t xml:space="preserve">Follow the </w:t>
      </w:r>
      <w:r w:rsidR="00DD3F4D" w:rsidRPr="00BA7D39">
        <w:t>course syllabus</w:t>
      </w:r>
      <w:r w:rsidRPr="000D54AB">
        <w:rPr>
          <w:sz w:val="20"/>
          <w:szCs w:val="20"/>
        </w:rPr>
        <w:t xml:space="preserve">; when participants have questions about topics we will cover later, encourage them to hang tight, we’ll get </w:t>
      </w:r>
      <w:r w:rsidR="0003310A" w:rsidRPr="000D54AB">
        <w:rPr>
          <w:sz w:val="20"/>
          <w:szCs w:val="20"/>
        </w:rPr>
        <w:t xml:space="preserve">to </w:t>
      </w:r>
      <w:r w:rsidRPr="000D54AB">
        <w:rPr>
          <w:sz w:val="20"/>
          <w:szCs w:val="20"/>
        </w:rPr>
        <w:t>that!</w:t>
      </w:r>
      <w:r w:rsidR="00DD3F4D" w:rsidRPr="000D54AB">
        <w:rPr>
          <w:sz w:val="20"/>
          <w:szCs w:val="20"/>
        </w:rPr>
        <w:t xml:space="preserve"> </w:t>
      </w:r>
      <w:r w:rsidRPr="000D54AB">
        <w:rPr>
          <w:sz w:val="20"/>
          <w:szCs w:val="20"/>
        </w:rPr>
        <w:t xml:space="preserve"> </w:t>
      </w:r>
    </w:p>
    <w:p w14:paraId="6B533441" w14:textId="32831A6B" w:rsidR="00DD3F4D" w:rsidRPr="000D54AB" w:rsidRDefault="00591D71" w:rsidP="00DD3F4D">
      <w:pPr>
        <w:pStyle w:val="ListParagraph"/>
        <w:numPr>
          <w:ilvl w:val="0"/>
          <w:numId w:val="3"/>
        </w:numPr>
        <w:rPr>
          <w:sz w:val="20"/>
          <w:szCs w:val="20"/>
        </w:rPr>
      </w:pPr>
      <w:r w:rsidRPr="000D54AB">
        <w:rPr>
          <w:sz w:val="20"/>
          <w:szCs w:val="20"/>
        </w:rPr>
        <w:t>Avoid jargon – incl</w:t>
      </w:r>
      <w:r w:rsidR="002D0168" w:rsidRPr="000D54AB">
        <w:rPr>
          <w:sz w:val="20"/>
          <w:szCs w:val="20"/>
        </w:rPr>
        <w:t>uding shortcuts (</w:t>
      </w:r>
      <w:r w:rsidR="001B44A3">
        <w:rPr>
          <w:sz w:val="20"/>
          <w:szCs w:val="20"/>
        </w:rPr>
        <w:t>e</w:t>
      </w:r>
      <w:r w:rsidR="002D0168" w:rsidRPr="000D54AB">
        <w:rPr>
          <w:sz w:val="20"/>
          <w:szCs w:val="20"/>
        </w:rPr>
        <w:t>.g.</w:t>
      </w:r>
      <w:r w:rsidR="001B44A3">
        <w:rPr>
          <w:sz w:val="20"/>
          <w:szCs w:val="20"/>
        </w:rPr>
        <w:t>,</w:t>
      </w:r>
      <w:r w:rsidR="002D0168" w:rsidRPr="000D54AB">
        <w:rPr>
          <w:sz w:val="20"/>
          <w:szCs w:val="20"/>
        </w:rPr>
        <w:t xml:space="preserve"> </w:t>
      </w:r>
      <w:proofErr w:type="gramStart"/>
      <w:r w:rsidR="002D0168" w:rsidRPr="000D54AB">
        <w:rPr>
          <w:sz w:val="20"/>
          <w:szCs w:val="20"/>
        </w:rPr>
        <w:t>WP:NOOB</w:t>
      </w:r>
      <w:proofErr w:type="gramEnd"/>
      <w:r w:rsidR="002D0168" w:rsidRPr="000D54AB">
        <w:rPr>
          <w:sz w:val="20"/>
          <w:szCs w:val="20"/>
        </w:rPr>
        <w:t xml:space="preserve">) and making big leaps. </w:t>
      </w:r>
      <w:r w:rsidR="00DD3F4D" w:rsidRPr="000D54AB">
        <w:rPr>
          <w:sz w:val="20"/>
          <w:szCs w:val="20"/>
        </w:rPr>
        <w:t xml:space="preserve">Be mindful of the varying levels of experience with Wikipedia and keep your responses appropriate to the </w:t>
      </w:r>
      <w:r w:rsidR="005E5005" w:rsidRPr="000D54AB">
        <w:rPr>
          <w:sz w:val="20"/>
          <w:szCs w:val="20"/>
        </w:rPr>
        <w:t>level</w:t>
      </w:r>
      <w:r w:rsidR="001B44A3">
        <w:rPr>
          <w:sz w:val="20"/>
          <w:szCs w:val="20"/>
        </w:rPr>
        <w:t>. S</w:t>
      </w:r>
      <w:r w:rsidR="005E5005" w:rsidRPr="000D54AB">
        <w:rPr>
          <w:sz w:val="20"/>
          <w:szCs w:val="20"/>
        </w:rPr>
        <w:t xml:space="preserve">ome may have advanced </w:t>
      </w:r>
      <w:proofErr w:type="gramStart"/>
      <w:r w:rsidR="005E5005" w:rsidRPr="000D54AB">
        <w:rPr>
          <w:sz w:val="20"/>
          <w:szCs w:val="20"/>
        </w:rPr>
        <w:t>questions,</w:t>
      </w:r>
      <w:proofErr w:type="gramEnd"/>
      <w:r w:rsidR="005E5005" w:rsidRPr="000D54AB">
        <w:rPr>
          <w:sz w:val="20"/>
          <w:szCs w:val="20"/>
        </w:rPr>
        <w:t xml:space="preserve"> however most public library staff are new to Wikipedia editing</w:t>
      </w:r>
      <w:r w:rsidR="00DD3F4D" w:rsidRPr="000D54AB">
        <w:rPr>
          <w:sz w:val="20"/>
          <w:szCs w:val="20"/>
        </w:rPr>
        <w:t xml:space="preserve">. </w:t>
      </w:r>
    </w:p>
    <w:p w14:paraId="297CD1CA" w14:textId="3E6DD370" w:rsidR="002D0168" w:rsidRPr="000D54AB" w:rsidRDefault="002D0168" w:rsidP="00DD3F4D">
      <w:pPr>
        <w:pStyle w:val="ListParagraph"/>
        <w:numPr>
          <w:ilvl w:val="0"/>
          <w:numId w:val="3"/>
        </w:numPr>
        <w:rPr>
          <w:sz w:val="20"/>
          <w:szCs w:val="20"/>
        </w:rPr>
      </w:pPr>
      <w:r w:rsidRPr="000D54AB">
        <w:rPr>
          <w:sz w:val="20"/>
          <w:szCs w:val="20"/>
        </w:rPr>
        <w:t xml:space="preserve">Share their enthusiasm and, if relevant, don’t be afraid to </w:t>
      </w:r>
      <w:r w:rsidR="00DD3F4D" w:rsidRPr="000D54AB">
        <w:rPr>
          <w:sz w:val="20"/>
          <w:szCs w:val="20"/>
        </w:rPr>
        <w:t>direct</w:t>
      </w:r>
      <w:r w:rsidR="005E5005" w:rsidRPr="000D54AB">
        <w:rPr>
          <w:sz w:val="20"/>
          <w:szCs w:val="20"/>
        </w:rPr>
        <w:t xml:space="preserve"> participants </w:t>
      </w:r>
      <w:r w:rsidR="00DD3F4D" w:rsidRPr="000D54AB">
        <w:rPr>
          <w:sz w:val="20"/>
          <w:szCs w:val="20"/>
        </w:rPr>
        <w:t xml:space="preserve">to </w:t>
      </w:r>
      <w:r w:rsidR="005E5005" w:rsidRPr="000D54AB">
        <w:rPr>
          <w:sz w:val="20"/>
          <w:szCs w:val="20"/>
        </w:rPr>
        <w:t>other</w:t>
      </w:r>
      <w:r w:rsidR="00DD3F4D" w:rsidRPr="000D54AB">
        <w:rPr>
          <w:sz w:val="20"/>
          <w:szCs w:val="20"/>
        </w:rPr>
        <w:t xml:space="preserve"> places where </w:t>
      </w:r>
      <w:r w:rsidRPr="000D54AB">
        <w:rPr>
          <w:sz w:val="20"/>
          <w:szCs w:val="20"/>
        </w:rPr>
        <w:t>they can find information or make connections. If a resource is relevant to the whole group, notify the instructors and other guides</w:t>
      </w:r>
      <w:r w:rsidR="0003310A" w:rsidRPr="000D54AB">
        <w:rPr>
          <w:sz w:val="20"/>
          <w:szCs w:val="20"/>
        </w:rPr>
        <w:t>--</w:t>
      </w:r>
      <w:r w:rsidRPr="000D54AB">
        <w:rPr>
          <w:sz w:val="20"/>
          <w:szCs w:val="20"/>
        </w:rPr>
        <w:t>that way everyone will benefit. We’ll compile a list</w:t>
      </w:r>
      <w:r w:rsidR="00DD3F4D" w:rsidRPr="000D54AB">
        <w:rPr>
          <w:sz w:val="20"/>
          <w:szCs w:val="20"/>
        </w:rPr>
        <w:t xml:space="preserve"> of resources</w:t>
      </w:r>
      <w:r w:rsidRPr="000D54AB">
        <w:rPr>
          <w:sz w:val="20"/>
          <w:szCs w:val="20"/>
        </w:rPr>
        <w:t xml:space="preserve"> </w:t>
      </w:r>
      <w:r w:rsidR="00DD3F4D" w:rsidRPr="000D54AB">
        <w:rPr>
          <w:sz w:val="20"/>
          <w:szCs w:val="20"/>
        </w:rPr>
        <w:t>to share with</w:t>
      </w:r>
      <w:r w:rsidRPr="000D54AB">
        <w:rPr>
          <w:sz w:val="20"/>
          <w:szCs w:val="20"/>
        </w:rPr>
        <w:t xml:space="preserve"> all participants. </w:t>
      </w:r>
    </w:p>
    <w:p w14:paraId="3598F159" w14:textId="1DC02248" w:rsidR="002D0168" w:rsidRDefault="00591D71" w:rsidP="00BA44D3">
      <w:pPr>
        <w:pStyle w:val="ListParagraph"/>
        <w:numPr>
          <w:ilvl w:val="0"/>
          <w:numId w:val="3"/>
        </w:numPr>
        <w:rPr>
          <w:sz w:val="20"/>
          <w:szCs w:val="20"/>
        </w:rPr>
      </w:pPr>
      <w:r w:rsidRPr="001B44A3">
        <w:rPr>
          <w:sz w:val="20"/>
          <w:szCs w:val="20"/>
        </w:rPr>
        <w:t>If you have q</w:t>
      </w:r>
      <w:r w:rsidR="00DD3F4D" w:rsidRPr="001B44A3">
        <w:rPr>
          <w:sz w:val="20"/>
          <w:szCs w:val="20"/>
        </w:rPr>
        <w:t>uestions, email the instructors, project team, or guide group</w:t>
      </w:r>
      <w:r w:rsidR="004C118D" w:rsidRPr="001B44A3">
        <w:rPr>
          <w:sz w:val="20"/>
          <w:szCs w:val="20"/>
        </w:rPr>
        <w:t xml:space="preserve">. </w:t>
      </w:r>
    </w:p>
    <w:p w14:paraId="6EEFE0C5" w14:textId="77777777" w:rsidR="001B44A3" w:rsidRPr="001B44A3" w:rsidRDefault="001B44A3" w:rsidP="001B44A3">
      <w:pPr>
        <w:pStyle w:val="ListParagraph"/>
        <w:rPr>
          <w:sz w:val="20"/>
          <w:szCs w:val="20"/>
        </w:rPr>
      </w:pPr>
    </w:p>
    <w:p w14:paraId="37764252" w14:textId="77777777" w:rsidR="00591D71" w:rsidRPr="000D54AB" w:rsidRDefault="00591D71" w:rsidP="00591D71">
      <w:pPr>
        <w:rPr>
          <w:b/>
        </w:rPr>
      </w:pPr>
      <w:r w:rsidRPr="000D54AB">
        <w:rPr>
          <w:b/>
        </w:rPr>
        <w:t>Interaction</w:t>
      </w:r>
    </w:p>
    <w:p w14:paraId="4EDB0D5E" w14:textId="716507C5" w:rsidR="00591D71" w:rsidRPr="000D54AB" w:rsidRDefault="00591D71" w:rsidP="00591D71">
      <w:pPr>
        <w:pStyle w:val="ListParagraph"/>
        <w:numPr>
          <w:ilvl w:val="0"/>
          <w:numId w:val="3"/>
        </w:numPr>
        <w:rPr>
          <w:sz w:val="20"/>
          <w:szCs w:val="20"/>
        </w:rPr>
      </w:pPr>
      <w:r w:rsidRPr="000D54AB">
        <w:rPr>
          <w:sz w:val="20"/>
          <w:szCs w:val="20"/>
        </w:rPr>
        <w:t xml:space="preserve">You don’t need to respond to every post. </w:t>
      </w:r>
      <w:r w:rsidR="00DD3F4D" w:rsidRPr="000D54AB">
        <w:rPr>
          <w:sz w:val="20"/>
          <w:szCs w:val="20"/>
        </w:rPr>
        <w:t>In fact, it’s better practice to allow</w:t>
      </w:r>
      <w:r w:rsidRPr="000D54AB">
        <w:rPr>
          <w:sz w:val="20"/>
          <w:szCs w:val="20"/>
        </w:rPr>
        <w:t xml:space="preserve"> participants </w:t>
      </w:r>
      <w:r w:rsidR="00DD3F4D" w:rsidRPr="000D54AB">
        <w:rPr>
          <w:sz w:val="20"/>
          <w:szCs w:val="20"/>
        </w:rPr>
        <w:t xml:space="preserve">the </w:t>
      </w:r>
      <w:r w:rsidRPr="000D54AB">
        <w:rPr>
          <w:sz w:val="20"/>
          <w:szCs w:val="20"/>
        </w:rPr>
        <w:t>space</w:t>
      </w:r>
      <w:r w:rsidR="00DD3F4D" w:rsidRPr="000D54AB">
        <w:rPr>
          <w:sz w:val="20"/>
          <w:szCs w:val="20"/>
        </w:rPr>
        <w:t xml:space="preserve"> and time</w:t>
      </w:r>
      <w:r w:rsidRPr="000D54AB">
        <w:rPr>
          <w:sz w:val="20"/>
          <w:szCs w:val="20"/>
        </w:rPr>
        <w:t xml:space="preserve"> to share amongst themselves.</w:t>
      </w:r>
    </w:p>
    <w:p w14:paraId="4B2DEB02" w14:textId="24C861D1" w:rsidR="00591D71" w:rsidRPr="000D54AB" w:rsidRDefault="00591D71" w:rsidP="00591D71">
      <w:pPr>
        <w:pStyle w:val="ListParagraph"/>
        <w:numPr>
          <w:ilvl w:val="0"/>
          <w:numId w:val="3"/>
        </w:numPr>
        <w:rPr>
          <w:sz w:val="20"/>
          <w:szCs w:val="20"/>
        </w:rPr>
      </w:pPr>
      <w:r w:rsidRPr="000D54AB">
        <w:rPr>
          <w:sz w:val="20"/>
          <w:szCs w:val="20"/>
        </w:rPr>
        <w:t xml:space="preserve">When you do post, </w:t>
      </w:r>
      <w:r w:rsidR="00DD3F4D" w:rsidRPr="000D54AB">
        <w:rPr>
          <w:sz w:val="20"/>
          <w:szCs w:val="20"/>
        </w:rPr>
        <w:t xml:space="preserve">try to </w:t>
      </w:r>
      <w:r w:rsidRPr="000D54AB">
        <w:rPr>
          <w:sz w:val="20"/>
          <w:szCs w:val="20"/>
        </w:rPr>
        <w:t xml:space="preserve">make connections between ideas. This will help keep conversations moving and avoid parallel monologues. </w:t>
      </w:r>
    </w:p>
    <w:p w14:paraId="58809D77" w14:textId="3EAC7E01" w:rsidR="002D0168" w:rsidRPr="000D54AB" w:rsidRDefault="002D0168" w:rsidP="002D0168">
      <w:pPr>
        <w:pStyle w:val="ListParagraph"/>
        <w:numPr>
          <w:ilvl w:val="0"/>
          <w:numId w:val="3"/>
        </w:numPr>
        <w:rPr>
          <w:sz w:val="20"/>
          <w:szCs w:val="20"/>
        </w:rPr>
      </w:pPr>
      <w:r w:rsidRPr="000D54AB">
        <w:rPr>
          <w:sz w:val="20"/>
          <w:szCs w:val="20"/>
        </w:rPr>
        <w:t>Consider setting times that you’ll check posts and respond. Introduce yourself after the live session, then spend one hour one day, one hour another</w:t>
      </w:r>
      <w:r w:rsidR="00DD3F4D" w:rsidRPr="000D54AB">
        <w:rPr>
          <w:sz w:val="20"/>
          <w:szCs w:val="20"/>
        </w:rPr>
        <w:t>, etc</w:t>
      </w:r>
      <w:r w:rsidRPr="000D54AB">
        <w:rPr>
          <w:sz w:val="20"/>
          <w:szCs w:val="20"/>
        </w:rPr>
        <w:t>. This way you won’t burn out.</w:t>
      </w:r>
    </w:p>
    <w:p w14:paraId="3B9D9BBF" w14:textId="14539B11" w:rsidR="00591D71" w:rsidRPr="000D54AB" w:rsidRDefault="00591D71" w:rsidP="00591D71">
      <w:pPr>
        <w:pStyle w:val="ListParagraph"/>
        <w:numPr>
          <w:ilvl w:val="0"/>
          <w:numId w:val="3"/>
        </w:numPr>
        <w:rPr>
          <w:sz w:val="20"/>
          <w:szCs w:val="20"/>
        </w:rPr>
      </w:pPr>
      <w:r w:rsidRPr="000D54AB">
        <w:rPr>
          <w:sz w:val="20"/>
          <w:szCs w:val="20"/>
        </w:rPr>
        <w:t xml:space="preserve">Keep neutral and use netiquette -- discussions may not have a right answer. Gently correct inaccuracies or misunderstandings about Wikipedia, if needed. </w:t>
      </w:r>
    </w:p>
    <w:p w14:paraId="5A035D82" w14:textId="5E1A883C" w:rsidR="002D0168" w:rsidRPr="000D54AB" w:rsidRDefault="00591D71" w:rsidP="004C118D">
      <w:pPr>
        <w:pStyle w:val="ListParagraph"/>
        <w:numPr>
          <w:ilvl w:val="0"/>
          <w:numId w:val="3"/>
        </w:numPr>
        <w:rPr>
          <w:sz w:val="20"/>
          <w:szCs w:val="20"/>
        </w:rPr>
      </w:pPr>
      <w:r w:rsidRPr="000D54AB">
        <w:rPr>
          <w:sz w:val="20"/>
          <w:szCs w:val="20"/>
        </w:rPr>
        <w:t>Elevate any issues of concern to the course instructors and/or your fellow guides. We’re in this together and will solve issues together. We’re here to support you as you guide the participants in our respectful and friendly learning environment where all are welcome.</w:t>
      </w:r>
    </w:p>
    <w:p w14:paraId="1722BA6C" w14:textId="77777777" w:rsidR="006258B4" w:rsidRPr="000D54AB" w:rsidRDefault="006258B4" w:rsidP="00591D71">
      <w:pPr>
        <w:ind w:left="360"/>
        <w:rPr>
          <w:i/>
          <w:sz w:val="24"/>
          <w:szCs w:val="24"/>
        </w:rPr>
      </w:pPr>
    </w:p>
    <w:p w14:paraId="6DB7E85B" w14:textId="66997091" w:rsidR="00591D71" w:rsidRPr="000D54AB" w:rsidRDefault="00591D71" w:rsidP="00591D71">
      <w:pPr>
        <w:ind w:left="360"/>
        <w:rPr>
          <w:i/>
          <w:sz w:val="24"/>
          <w:szCs w:val="24"/>
        </w:rPr>
      </w:pPr>
      <w:r w:rsidRPr="000D54AB">
        <w:rPr>
          <w:i/>
          <w:sz w:val="24"/>
          <w:szCs w:val="24"/>
        </w:rPr>
        <w:t xml:space="preserve">Thank you for being inclusive and modeling the </w:t>
      </w:r>
      <w:r w:rsidR="001B44A3">
        <w:rPr>
          <w:i/>
          <w:sz w:val="24"/>
          <w:szCs w:val="24"/>
        </w:rPr>
        <w:t>many</w:t>
      </w:r>
      <w:r w:rsidRPr="000D54AB">
        <w:rPr>
          <w:i/>
          <w:sz w:val="24"/>
          <w:szCs w:val="24"/>
        </w:rPr>
        <w:t xml:space="preserve"> ways to participate in the Wikipedia community</w:t>
      </w:r>
      <w:r w:rsidR="00BA7D39">
        <w:rPr>
          <w:i/>
          <w:sz w:val="24"/>
          <w:szCs w:val="24"/>
        </w:rPr>
        <w:t>!</w:t>
      </w:r>
    </w:p>
    <w:p w14:paraId="1C5658D3" w14:textId="77777777" w:rsidR="000D54AB" w:rsidRDefault="000D54AB" w:rsidP="000D54AB">
      <w:pPr>
        <w:rPr>
          <w:sz w:val="24"/>
          <w:szCs w:val="24"/>
        </w:rPr>
      </w:pPr>
    </w:p>
    <w:sectPr w:rsidR="000D54A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24DB6" w14:textId="77777777" w:rsidR="006C6F46" w:rsidRDefault="006C6F46" w:rsidP="00E66AAE">
      <w:pPr>
        <w:spacing w:after="0" w:line="240" w:lineRule="auto"/>
      </w:pPr>
      <w:r>
        <w:separator/>
      </w:r>
    </w:p>
  </w:endnote>
  <w:endnote w:type="continuationSeparator" w:id="0">
    <w:p w14:paraId="41C48513" w14:textId="77777777" w:rsidR="006C6F46" w:rsidRDefault="006C6F46" w:rsidP="00E66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514925815"/>
  <w:p w14:paraId="63D6E261" w14:textId="64075C63" w:rsidR="00E66AAE" w:rsidRPr="00134EC9" w:rsidRDefault="00577373" w:rsidP="00E66AAE">
    <w:pPr>
      <w:pStyle w:val="Footer"/>
      <w:rPr>
        <w:sz w:val="20"/>
        <w:szCs w:val="20"/>
      </w:rPr>
    </w:pPr>
    <w:r w:rsidRPr="00134EC9">
      <w:rPr>
        <w:sz w:val="20"/>
        <w:szCs w:val="20"/>
      </w:rPr>
      <w:fldChar w:fldCharType="begin"/>
    </w:r>
    <w:r w:rsidRPr="00134EC9">
      <w:rPr>
        <w:sz w:val="20"/>
        <w:szCs w:val="20"/>
      </w:rPr>
      <w:instrText>HYPERLINK "https://creativecommons.org/licenses/by-sa/4.0/"</w:instrText>
    </w:r>
    <w:r w:rsidRPr="00134EC9">
      <w:rPr>
        <w:sz w:val="20"/>
        <w:szCs w:val="20"/>
      </w:rPr>
      <w:fldChar w:fldCharType="separate"/>
    </w:r>
    <w:r w:rsidRPr="00134EC9">
      <w:rPr>
        <w:rStyle w:val="Hyperlink"/>
        <w:sz w:val="20"/>
        <w:szCs w:val="20"/>
      </w:rPr>
      <w:t>CC BY-SA 4.0</w:t>
    </w:r>
    <w:r w:rsidRPr="00134EC9">
      <w:rPr>
        <w:rStyle w:val="Hyperlink"/>
        <w:sz w:val="20"/>
        <w:szCs w:val="20"/>
      </w:rPr>
      <w:fldChar w:fldCharType="end"/>
    </w:r>
    <w:bookmarkEnd w:id="2"/>
    <w:r w:rsidRPr="00134EC9">
      <w:rPr>
        <w:sz w:val="20"/>
        <w:szCs w:val="20"/>
      </w:rPr>
      <w:ptab w:relativeTo="margin" w:alignment="center" w:leader="none"/>
    </w:r>
    <w:r w:rsidRPr="00134EC9">
      <w:rPr>
        <w:sz w:val="20"/>
        <w:szCs w:val="20"/>
      </w:rPr>
      <w:t xml:space="preserve">OCLC </w:t>
    </w:r>
    <w:r w:rsidR="00134EC9" w:rsidRPr="00134EC9">
      <w:rPr>
        <w:sz w:val="20"/>
        <w:szCs w:val="20"/>
      </w:rPr>
      <w:t xml:space="preserve">WebJunction | </w:t>
    </w:r>
    <w:r w:rsidRPr="00134EC9">
      <w:rPr>
        <w:sz w:val="20"/>
        <w:szCs w:val="20"/>
      </w:rPr>
      <w:t>Wikipedia + Libraries: Better Together</w:t>
    </w:r>
    <w:r w:rsidRPr="00134EC9">
      <w:rPr>
        <w:sz w:val="20"/>
        <w:szCs w:val="20"/>
      </w:rPr>
      <w:ptab w:relativeTo="margin" w:alignment="right" w:leader="none"/>
    </w:r>
    <w:r w:rsidRPr="00134EC9">
      <w:rPr>
        <w:sz w:val="20"/>
        <w:szCs w:val="20"/>
      </w:rPr>
      <w:t>oc.lc/</w:t>
    </w:r>
    <w:proofErr w:type="spellStart"/>
    <w:r w:rsidRPr="00134EC9">
      <w:rPr>
        <w:sz w:val="20"/>
        <w:szCs w:val="20"/>
      </w:rPr>
      <w:t>oclc-wikilib</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33D05" w14:textId="77777777" w:rsidR="006C6F46" w:rsidRDefault="006C6F46" w:rsidP="00E66AAE">
      <w:pPr>
        <w:spacing w:after="0" w:line="240" w:lineRule="auto"/>
      </w:pPr>
      <w:r>
        <w:separator/>
      </w:r>
    </w:p>
  </w:footnote>
  <w:footnote w:type="continuationSeparator" w:id="0">
    <w:p w14:paraId="574F4A08" w14:textId="77777777" w:rsidR="006C6F46" w:rsidRDefault="006C6F46" w:rsidP="00E66A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0FCE"/>
    <w:multiLevelType w:val="hybridMultilevel"/>
    <w:tmpl w:val="2EB06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E541EC"/>
    <w:multiLevelType w:val="hybridMultilevel"/>
    <w:tmpl w:val="D878F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B73A53"/>
    <w:multiLevelType w:val="hybridMultilevel"/>
    <w:tmpl w:val="9552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7A5"/>
    <w:rsid w:val="00005B1E"/>
    <w:rsid w:val="000175AE"/>
    <w:rsid w:val="0003310A"/>
    <w:rsid w:val="000761C2"/>
    <w:rsid w:val="000D54AB"/>
    <w:rsid w:val="00134EC9"/>
    <w:rsid w:val="001663E2"/>
    <w:rsid w:val="001A090E"/>
    <w:rsid w:val="001B0188"/>
    <w:rsid w:val="001B44A3"/>
    <w:rsid w:val="001E300E"/>
    <w:rsid w:val="002158AB"/>
    <w:rsid w:val="00231CCD"/>
    <w:rsid w:val="002722BE"/>
    <w:rsid w:val="00282BCE"/>
    <w:rsid w:val="002A7142"/>
    <w:rsid w:val="002B1AAE"/>
    <w:rsid w:val="002B6471"/>
    <w:rsid w:val="002D0168"/>
    <w:rsid w:val="002E5520"/>
    <w:rsid w:val="00330D40"/>
    <w:rsid w:val="00333102"/>
    <w:rsid w:val="00367DC0"/>
    <w:rsid w:val="00380386"/>
    <w:rsid w:val="003A014A"/>
    <w:rsid w:val="003A7ACC"/>
    <w:rsid w:val="003F4BAB"/>
    <w:rsid w:val="0042395E"/>
    <w:rsid w:val="00443320"/>
    <w:rsid w:val="00495191"/>
    <w:rsid w:val="004C098B"/>
    <w:rsid w:val="004C118D"/>
    <w:rsid w:val="004D514E"/>
    <w:rsid w:val="00535CD1"/>
    <w:rsid w:val="005713F0"/>
    <w:rsid w:val="00577373"/>
    <w:rsid w:val="00591502"/>
    <w:rsid w:val="00591D71"/>
    <w:rsid w:val="005B5D44"/>
    <w:rsid w:val="005C022D"/>
    <w:rsid w:val="005E5005"/>
    <w:rsid w:val="00603DDD"/>
    <w:rsid w:val="006056AF"/>
    <w:rsid w:val="0061294B"/>
    <w:rsid w:val="006258B4"/>
    <w:rsid w:val="00664796"/>
    <w:rsid w:val="00674484"/>
    <w:rsid w:val="006955E8"/>
    <w:rsid w:val="006C2D73"/>
    <w:rsid w:val="006C6F46"/>
    <w:rsid w:val="006E6D38"/>
    <w:rsid w:val="007427FE"/>
    <w:rsid w:val="007460AC"/>
    <w:rsid w:val="00766F3A"/>
    <w:rsid w:val="00771050"/>
    <w:rsid w:val="007A2090"/>
    <w:rsid w:val="00827D29"/>
    <w:rsid w:val="00843E93"/>
    <w:rsid w:val="008703F2"/>
    <w:rsid w:val="008A5EB4"/>
    <w:rsid w:val="008C38BE"/>
    <w:rsid w:val="0098203E"/>
    <w:rsid w:val="009E4B57"/>
    <w:rsid w:val="009E6266"/>
    <w:rsid w:val="009F07A5"/>
    <w:rsid w:val="00A40891"/>
    <w:rsid w:val="00A47A33"/>
    <w:rsid w:val="00A626FD"/>
    <w:rsid w:val="00AB3FE6"/>
    <w:rsid w:val="00AD5083"/>
    <w:rsid w:val="00AE6AD3"/>
    <w:rsid w:val="00AF5CAD"/>
    <w:rsid w:val="00B5150F"/>
    <w:rsid w:val="00BA7D39"/>
    <w:rsid w:val="00BD2683"/>
    <w:rsid w:val="00C72E67"/>
    <w:rsid w:val="00CF1FA8"/>
    <w:rsid w:val="00D166A7"/>
    <w:rsid w:val="00D4463E"/>
    <w:rsid w:val="00D53B72"/>
    <w:rsid w:val="00D721BE"/>
    <w:rsid w:val="00D8000D"/>
    <w:rsid w:val="00DD3F4D"/>
    <w:rsid w:val="00DE6CCD"/>
    <w:rsid w:val="00DE7B35"/>
    <w:rsid w:val="00E60643"/>
    <w:rsid w:val="00E66AAE"/>
    <w:rsid w:val="00E97337"/>
    <w:rsid w:val="00EC146F"/>
    <w:rsid w:val="00F03EEC"/>
    <w:rsid w:val="00F106AE"/>
    <w:rsid w:val="00F35774"/>
    <w:rsid w:val="00F41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89EDE"/>
  <w15:chartTrackingRefBased/>
  <w15:docId w15:val="{0405A9A9-4D75-4714-98AF-8B4AC824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484"/>
  </w:style>
  <w:style w:type="paragraph" w:styleId="Heading1">
    <w:name w:val="heading 1"/>
    <w:basedOn w:val="Normal"/>
    <w:next w:val="Normal"/>
    <w:link w:val="Heading1Char"/>
    <w:uiPriority w:val="9"/>
    <w:qFormat/>
    <w:rsid w:val="004C09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00D"/>
    <w:pPr>
      <w:ind w:left="720"/>
      <w:contextualSpacing/>
    </w:pPr>
  </w:style>
  <w:style w:type="character" w:customStyle="1" w:styleId="Heading1Char">
    <w:name w:val="Heading 1 Char"/>
    <w:basedOn w:val="DefaultParagraphFont"/>
    <w:link w:val="Heading1"/>
    <w:uiPriority w:val="9"/>
    <w:rsid w:val="004C098B"/>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4C09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09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098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C098B"/>
    <w:rPr>
      <w:rFonts w:eastAsiaTheme="minorEastAsia"/>
      <w:color w:val="5A5A5A" w:themeColor="text1" w:themeTint="A5"/>
      <w:spacing w:val="15"/>
    </w:rPr>
  </w:style>
  <w:style w:type="paragraph" w:styleId="Header">
    <w:name w:val="header"/>
    <w:basedOn w:val="Normal"/>
    <w:link w:val="HeaderChar"/>
    <w:uiPriority w:val="99"/>
    <w:unhideWhenUsed/>
    <w:rsid w:val="00E66A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AAE"/>
  </w:style>
  <w:style w:type="paragraph" w:styleId="Footer">
    <w:name w:val="footer"/>
    <w:basedOn w:val="Normal"/>
    <w:link w:val="FooterChar"/>
    <w:uiPriority w:val="99"/>
    <w:unhideWhenUsed/>
    <w:rsid w:val="00E66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6AAE"/>
  </w:style>
  <w:style w:type="character" w:styleId="Hyperlink">
    <w:name w:val="Hyperlink"/>
    <w:basedOn w:val="DefaultParagraphFont"/>
    <w:uiPriority w:val="99"/>
    <w:unhideWhenUsed/>
    <w:rsid w:val="00E66AAE"/>
    <w:rPr>
      <w:color w:val="0000FF"/>
      <w:u w:val="single"/>
    </w:rPr>
  </w:style>
  <w:style w:type="paragraph" w:styleId="BalloonText">
    <w:name w:val="Balloon Text"/>
    <w:basedOn w:val="Normal"/>
    <w:link w:val="BalloonTextChar"/>
    <w:uiPriority w:val="99"/>
    <w:semiHidden/>
    <w:unhideWhenUsed/>
    <w:rsid w:val="00E66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AAE"/>
    <w:rPr>
      <w:rFonts w:ascii="Segoe UI" w:hAnsi="Segoe UI" w:cs="Segoe UI"/>
      <w:sz w:val="18"/>
      <w:szCs w:val="18"/>
    </w:rPr>
  </w:style>
  <w:style w:type="character" w:styleId="CommentReference">
    <w:name w:val="annotation reference"/>
    <w:basedOn w:val="DefaultParagraphFont"/>
    <w:uiPriority w:val="99"/>
    <w:semiHidden/>
    <w:unhideWhenUsed/>
    <w:rsid w:val="00380386"/>
    <w:rPr>
      <w:sz w:val="16"/>
      <w:szCs w:val="16"/>
    </w:rPr>
  </w:style>
  <w:style w:type="paragraph" w:styleId="CommentText">
    <w:name w:val="annotation text"/>
    <w:basedOn w:val="Normal"/>
    <w:link w:val="CommentTextChar"/>
    <w:uiPriority w:val="99"/>
    <w:semiHidden/>
    <w:unhideWhenUsed/>
    <w:rsid w:val="00380386"/>
    <w:pPr>
      <w:spacing w:line="240" w:lineRule="auto"/>
    </w:pPr>
    <w:rPr>
      <w:sz w:val="20"/>
      <w:szCs w:val="20"/>
    </w:rPr>
  </w:style>
  <w:style w:type="character" w:customStyle="1" w:styleId="CommentTextChar">
    <w:name w:val="Comment Text Char"/>
    <w:basedOn w:val="DefaultParagraphFont"/>
    <w:link w:val="CommentText"/>
    <w:uiPriority w:val="99"/>
    <w:semiHidden/>
    <w:rsid w:val="00380386"/>
    <w:rPr>
      <w:sz w:val="20"/>
      <w:szCs w:val="20"/>
    </w:rPr>
  </w:style>
  <w:style w:type="paragraph" w:styleId="CommentSubject">
    <w:name w:val="annotation subject"/>
    <w:basedOn w:val="CommentText"/>
    <w:next w:val="CommentText"/>
    <w:link w:val="CommentSubjectChar"/>
    <w:uiPriority w:val="99"/>
    <w:semiHidden/>
    <w:unhideWhenUsed/>
    <w:rsid w:val="00380386"/>
    <w:rPr>
      <w:b/>
      <w:bCs/>
    </w:rPr>
  </w:style>
  <w:style w:type="character" w:customStyle="1" w:styleId="CommentSubjectChar">
    <w:name w:val="Comment Subject Char"/>
    <w:basedOn w:val="CommentTextChar"/>
    <w:link w:val="CommentSubject"/>
    <w:uiPriority w:val="99"/>
    <w:semiHidden/>
    <w:rsid w:val="00380386"/>
    <w:rPr>
      <w:b/>
      <w:bCs/>
      <w:sz w:val="20"/>
      <w:szCs w:val="20"/>
    </w:rPr>
  </w:style>
  <w:style w:type="character" w:customStyle="1" w:styleId="UnresolvedMention1">
    <w:name w:val="Unresolved Mention1"/>
    <w:basedOn w:val="DefaultParagraphFont"/>
    <w:uiPriority w:val="99"/>
    <w:semiHidden/>
    <w:unhideWhenUsed/>
    <w:rsid w:val="002D0168"/>
    <w:rPr>
      <w:color w:val="808080"/>
      <w:shd w:val="clear" w:color="auto" w:fill="E6E6E6"/>
    </w:rPr>
  </w:style>
  <w:style w:type="character" w:styleId="UnresolvedMention">
    <w:name w:val="Unresolved Mention"/>
    <w:basedOn w:val="DefaultParagraphFont"/>
    <w:uiPriority w:val="99"/>
    <w:semiHidden/>
    <w:unhideWhenUsed/>
    <w:rsid w:val="004C118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535007">
      <w:bodyDiv w:val="1"/>
      <w:marLeft w:val="0"/>
      <w:marRight w:val="0"/>
      <w:marTop w:val="0"/>
      <w:marBottom w:val="0"/>
      <w:divBdr>
        <w:top w:val="none" w:sz="0" w:space="0" w:color="auto"/>
        <w:left w:val="none" w:sz="0" w:space="0" w:color="auto"/>
        <w:bottom w:val="none" w:sz="0" w:space="0" w:color="auto"/>
        <w:right w:val="none" w:sz="0" w:space="0" w:color="auto"/>
      </w:divBdr>
    </w:div>
    <w:div w:id="212592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176E5-65F1-4AA2-8BA3-79307AAB7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Sengul-Jones (Contractor),Monika</dc:creator>
  <cp:keywords/>
  <dc:description/>
  <cp:lastModifiedBy>Procaccini,Mercy</cp:lastModifiedBy>
  <cp:revision>6</cp:revision>
  <dcterms:created xsi:type="dcterms:W3CDTF">2018-05-31T00:36:00Z</dcterms:created>
  <dcterms:modified xsi:type="dcterms:W3CDTF">2018-05-31T16:16:00Z</dcterms:modified>
</cp:coreProperties>
</file>